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8E94" w14:textId="074157AA" w:rsidR="002F32E1" w:rsidRPr="00DB4947" w:rsidRDefault="00F541AD" w:rsidP="000B1DA7">
      <w:pPr>
        <w:pStyle w:val="Title"/>
        <w:jc w:val="both"/>
        <w:rPr>
          <w:rFonts w:ascii="Arial" w:hAnsi="Arial" w:cs="Arial"/>
          <w:color w:val="17365D"/>
          <w:sz w:val="24"/>
          <w:szCs w:val="24"/>
        </w:rPr>
      </w:pPr>
      <w:r w:rsidRPr="00DB4947">
        <w:rPr>
          <w:rFonts w:ascii="Arial" w:hAnsi="Arial" w:cs="Arial"/>
          <w:sz w:val="24"/>
          <w:szCs w:val="24"/>
        </w:rPr>
        <w:t>STANLEY</w:t>
      </w:r>
      <w:r w:rsidRPr="00DB4947">
        <w:rPr>
          <w:rFonts w:ascii="Arial" w:hAnsi="Arial" w:cs="Arial"/>
          <w:spacing w:val="26"/>
          <w:sz w:val="24"/>
          <w:szCs w:val="24"/>
        </w:rPr>
        <w:t xml:space="preserve"> </w:t>
      </w:r>
      <w:r w:rsidRPr="00DB4947">
        <w:rPr>
          <w:rFonts w:ascii="Arial" w:hAnsi="Arial" w:cs="Arial"/>
          <w:color w:val="17365D"/>
          <w:sz w:val="24"/>
          <w:szCs w:val="24"/>
        </w:rPr>
        <w:t>ONUGU</w:t>
      </w:r>
    </w:p>
    <w:p w14:paraId="7AA35D8B" w14:textId="45102B30" w:rsidR="000B1DA7" w:rsidRPr="00DB4947" w:rsidRDefault="000B1DA7" w:rsidP="000B1DA7">
      <w:pPr>
        <w:pStyle w:val="Title"/>
        <w:jc w:val="both"/>
        <w:rPr>
          <w:rFonts w:ascii="Arial" w:hAnsi="Arial" w:cs="Arial"/>
          <w:sz w:val="24"/>
          <w:szCs w:val="24"/>
        </w:rPr>
      </w:pPr>
      <w:r w:rsidRPr="00DB4947">
        <w:rPr>
          <w:rFonts w:ascii="Arial" w:hAnsi="Arial" w:cs="Arial"/>
          <w:sz w:val="24"/>
          <w:szCs w:val="24"/>
        </w:rPr>
        <w:t>Address: Boston, Massachusetts 02111 |</w:t>
      </w:r>
      <w:r w:rsidRPr="00DB4947">
        <w:rPr>
          <w:rFonts w:ascii="Arial" w:hAnsi="Arial" w:cs="Arial"/>
          <w:sz w:val="24"/>
          <w:szCs w:val="24"/>
        </w:rPr>
        <w:tab/>
        <w:t>Phone: (978) 704 1963 |</w:t>
      </w:r>
      <w:r w:rsidRPr="00DB4947">
        <w:rPr>
          <w:rFonts w:ascii="Arial" w:hAnsi="Arial" w:cs="Arial"/>
          <w:sz w:val="24"/>
          <w:szCs w:val="24"/>
        </w:rPr>
        <w:tab/>
        <w:t>Email: stan.ccg@gmail.com</w:t>
      </w:r>
    </w:p>
    <w:p w14:paraId="03C4163A" w14:textId="77777777" w:rsidR="002F32E1" w:rsidRPr="00DB4947" w:rsidRDefault="002F32E1" w:rsidP="000B1DA7">
      <w:pPr>
        <w:pStyle w:val="BodyText"/>
        <w:spacing w:before="4"/>
        <w:ind w:left="0" w:firstLine="0"/>
        <w:jc w:val="both"/>
        <w:rPr>
          <w:rFonts w:ascii="Arial" w:hAnsi="Arial" w:cs="Arial"/>
          <w:b/>
          <w:sz w:val="20"/>
          <w:szCs w:val="20"/>
        </w:rPr>
      </w:pPr>
    </w:p>
    <w:p w14:paraId="14955630" w14:textId="77777777" w:rsidR="002F32E1" w:rsidRPr="00DB4947" w:rsidRDefault="00F541AD" w:rsidP="000B1DA7">
      <w:pPr>
        <w:pStyle w:val="BodyText"/>
        <w:spacing w:before="86"/>
        <w:ind w:left="147" w:firstLine="0"/>
        <w:jc w:val="both"/>
        <w:rPr>
          <w:rFonts w:ascii="Arial" w:hAnsi="Arial" w:cs="Arial"/>
          <w:b/>
          <w:bCs/>
          <w:sz w:val="20"/>
          <w:szCs w:val="20"/>
        </w:rPr>
      </w:pPr>
      <w:r w:rsidRPr="00DB4947">
        <w:rPr>
          <w:rFonts w:ascii="Arial" w:hAnsi="Arial" w:cs="Arial"/>
          <w:b/>
          <w:bCs/>
          <w:w w:val="95"/>
          <w:sz w:val="20"/>
          <w:szCs w:val="20"/>
        </w:rPr>
        <w:t>Professional</w:t>
      </w:r>
      <w:r w:rsidRPr="00DB4947">
        <w:rPr>
          <w:rFonts w:ascii="Arial" w:hAnsi="Arial" w:cs="Arial"/>
          <w:b/>
          <w:bCs/>
          <w:spacing w:val="2"/>
          <w:w w:val="95"/>
          <w:sz w:val="20"/>
          <w:szCs w:val="20"/>
        </w:rPr>
        <w:t xml:space="preserve"> </w:t>
      </w:r>
      <w:r w:rsidRPr="00DB4947">
        <w:rPr>
          <w:rFonts w:ascii="Arial" w:hAnsi="Arial" w:cs="Arial"/>
          <w:b/>
          <w:bCs/>
          <w:w w:val="95"/>
          <w:sz w:val="20"/>
          <w:szCs w:val="20"/>
        </w:rPr>
        <w:t>Summary</w:t>
      </w:r>
    </w:p>
    <w:p w14:paraId="40181BDF" w14:textId="2718BC9D" w:rsidR="002F32E1" w:rsidRPr="00DB4947" w:rsidRDefault="002F32E1" w:rsidP="000B1DA7">
      <w:pPr>
        <w:pStyle w:val="BodyText"/>
        <w:spacing w:before="8"/>
        <w:ind w:left="0" w:firstLine="0"/>
        <w:jc w:val="both"/>
        <w:rPr>
          <w:rFonts w:ascii="Arial" w:hAnsi="Arial" w:cs="Arial"/>
          <w:sz w:val="20"/>
          <w:szCs w:val="20"/>
        </w:rPr>
      </w:pPr>
    </w:p>
    <w:p w14:paraId="77F208D5" w14:textId="1DE59B23"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Over </w:t>
      </w:r>
      <w:r w:rsidR="000B1DA7" w:rsidRPr="00DB4947">
        <w:rPr>
          <w:rFonts w:ascii="Arial" w:hAnsi="Arial" w:cs="Arial"/>
          <w:sz w:val="20"/>
          <w:szCs w:val="20"/>
        </w:rPr>
        <w:t>20+</w:t>
      </w:r>
      <w:r w:rsidRPr="00DB4947">
        <w:rPr>
          <w:rFonts w:ascii="Arial" w:hAnsi="Arial" w:cs="Arial"/>
          <w:sz w:val="20"/>
          <w:szCs w:val="20"/>
        </w:rPr>
        <w:t xml:space="preserve"> years’ experience</w:t>
      </w:r>
      <w:r w:rsidR="000B1DA7" w:rsidRPr="00DB4947">
        <w:rPr>
          <w:rFonts w:ascii="Arial" w:hAnsi="Arial" w:cs="Arial"/>
          <w:sz w:val="20"/>
          <w:szCs w:val="20"/>
        </w:rPr>
        <w:t xml:space="preserve"> and 11 years</w:t>
      </w:r>
      <w:r w:rsidRPr="00DB4947">
        <w:rPr>
          <w:rFonts w:ascii="Arial" w:hAnsi="Arial" w:cs="Arial"/>
          <w:sz w:val="20"/>
          <w:szCs w:val="20"/>
        </w:rPr>
        <w:t xml:space="preserve"> in Business Analysis with ability to elicit, analyze, gather and document business requirements</w:t>
      </w:r>
    </w:p>
    <w:p w14:paraId="1B49D6E1"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Proficient in SDLC, Use Cases, as well as gathering and documenting “ASIS” and “To-be” processes</w:t>
      </w:r>
    </w:p>
    <w:p w14:paraId="7AC5472F"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Strong experience with different project </w:t>
      </w:r>
      <w:r w:rsidRPr="00DB4947">
        <w:rPr>
          <w:rFonts w:ascii="Arial" w:hAnsi="Arial" w:cs="Arial"/>
          <w:sz w:val="20"/>
          <w:szCs w:val="20"/>
        </w:rPr>
        <w:t>methodologies including Agile, Scrum methodology, SDLC and RUP</w:t>
      </w:r>
    </w:p>
    <w:p w14:paraId="7D48C0EB"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Experienced in gathering and compiling BRDs (Business Requirement Documents), FRDs (Functional Requirement Documents), Design Documents, Test Plans and UAT (User Acceptance Testing)</w:t>
      </w:r>
    </w:p>
    <w:p w14:paraId="6B1DF878"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Experienced</w:t>
      </w:r>
      <w:r w:rsidRPr="00DB4947">
        <w:rPr>
          <w:rFonts w:ascii="Arial" w:hAnsi="Arial" w:cs="Arial"/>
          <w:sz w:val="20"/>
          <w:szCs w:val="20"/>
        </w:rPr>
        <w:t xml:space="preserve"> in X12 EDI 834, 835 and 837 Facets claim payment, enrollment and remittance advice reconciliation</w:t>
      </w:r>
    </w:p>
    <w:p w14:paraId="77D21298" w14:textId="46D7F800"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Used JIRA to log, track, resolve, and escalate incidents </w:t>
      </w:r>
      <w:proofErr w:type="spellStart"/>
      <w:r w:rsidRPr="00DB4947">
        <w:rPr>
          <w:rFonts w:ascii="Arial" w:hAnsi="Arial" w:cs="Arial"/>
          <w:sz w:val="20"/>
          <w:szCs w:val="20"/>
        </w:rPr>
        <w:t>as</w:t>
      </w:r>
      <w:r w:rsidR="004E32AF" w:rsidRPr="00DB4947">
        <w:rPr>
          <w:rFonts w:ascii="Arial" w:hAnsi="Arial" w:cs="Arial"/>
          <w:sz w:val="20"/>
          <w:szCs w:val="20"/>
        </w:rPr>
        <w:t>sql</w:t>
      </w:r>
      <w:proofErr w:type="spellEnd"/>
      <w:r w:rsidRPr="00DB4947">
        <w:rPr>
          <w:rFonts w:ascii="Arial" w:hAnsi="Arial" w:cs="Arial"/>
          <w:sz w:val="20"/>
          <w:szCs w:val="20"/>
        </w:rPr>
        <w:t xml:space="preserve"> well as communicate issues between project teams</w:t>
      </w:r>
    </w:p>
    <w:p w14:paraId="51204CED"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Good understanding of HIPAA Standards and Com</w:t>
      </w:r>
      <w:r w:rsidRPr="00DB4947">
        <w:rPr>
          <w:rFonts w:ascii="Arial" w:hAnsi="Arial" w:cs="Arial"/>
          <w:sz w:val="20"/>
          <w:szCs w:val="20"/>
        </w:rPr>
        <w:t>pliance issues as well as HIPAA Privacy Policy</w:t>
      </w:r>
    </w:p>
    <w:p w14:paraId="5F33F5BD"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Wrote Use Cases and produced Behavior diagrams (Sequence &amp; Collaboration Diagrams) and Class Diagrams based on UML Methodology. Also created Business Process Flow Diagrams as well as Data Flow Diagrams (DFDs)</w:t>
      </w:r>
    </w:p>
    <w:p w14:paraId="67674519"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Wrote several Test Plans and Test Cases and conducted several tests of applications using HP-ALM</w:t>
      </w:r>
    </w:p>
    <w:p w14:paraId="7FD2D06E"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Utilized Facets TriZetto to reconcile Provider Remittance Advice (PRA’s) as well as Explanation of benefits (EOB’s)</w:t>
      </w:r>
    </w:p>
    <w:p w14:paraId="559311EF"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Strong ability to elicit, analyze, gather a</w:t>
      </w:r>
      <w:r w:rsidRPr="00DB4947">
        <w:rPr>
          <w:rFonts w:ascii="Arial" w:hAnsi="Arial" w:cs="Arial"/>
          <w:sz w:val="20"/>
          <w:szCs w:val="20"/>
        </w:rPr>
        <w:t>nd document business requirements through JAD sessions and interviews while creating and maintaining artifacts, metadata and process models using MS-Visio and UML diagrams</w:t>
      </w:r>
    </w:p>
    <w:p w14:paraId="0623CEFA"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Identified bugs and collaborated with Software Developers to quarantine and resolve </w:t>
      </w:r>
      <w:r w:rsidRPr="00DB4947">
        <w:rPr>
          <w:rFonts w:ascii="Arial" w:hAnsi="Arial" w:cs="Arial"/>
          <w:sz w:val="20"/>
          <w:szCs w:val="20"/>
        </w:rPr>
        <w:t>defects using IBM Rational ClearQuest</w:t>
      </w:r>
    </w:p>
    <w:p w14:paraId="26C7F56F"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Experienced in writing effective User Stories and ensuring that Acceptance Criteria are met</w:t>
      </w:r>
    </w:p>
    <w:p w14:paraId="601F6808"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Resolved software enhancement tickets in ServiceNow application</w:t>
      </w:r>
    </w:p>
    <w:p w14:paraId="2FE6EA67"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Adept in EDI mapping and MS Excel functions including macros, </w:t>
      </w:r>
      <w:r w:rsidRPr="00DB4947">
        <w:rPr>
          <w:rFonts w:ascii="Arial" w:hAnsi="Arial" w:cs="Arial"/>
          <w:sz w:val="20"/>
          <w:szCs w:val="20"/>
        </w:rPr>
        <w:t>pivot table reporting, H and V-lookup</w:t>
      </w:r>
    </w:p>
    <w:p w14:paraId="48BB2FAF"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Strong data analysis skills, SQL query writing and experienced in data warehousing</w:t>
      </w:r>
    </w:p>
    <w:p w14:paraId="3B7EF41B" w14:textId="07E28E1E" w:rsidR="005B4D40" w:rsidRPr="00DB4947" w:rsidRDefault="005B4D40"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Used interface that facilitates communication and connectivity between two or more software applications Integration.</w:t>
      </w:r>
    </w:p>
    <w:p w14:paraId="227825EF"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Experienced in th</w:t>
      </w:r>
      <w:r w:rsidRPr="00DB4947">
        <w:rPr>
          <w:rFonts w:ascii="Arial" w:hAnsi="Arial" w:cs="Arial"/>
          <w:sz w:val="20"/>
          <w:szCs w:val="20"/>
        </w:rPr>
        <w:t>e use of Business Intelligence tools including Tableau</w:t>
      </w:r>
    </w:p>
    <w:p w14:paraId="7653F945"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Acted as Project coordinator and provided heavy support to Project Managers while maintaining all project documents</w:t>
      </w:r>
    </w:p>
    <w:p w14:paraId="5133C737" w14:textId="3EA605C8" w:rsidR="004E32AF" w:rsidRPr="00DB4947" w:rsidRDefault="004E32AF" w:rsidP="004E32AF">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Knowledge of ACBS v8.0 Servicing application for loan application process and Finance</w:t>
      </w:r>
      <w:r w:rsidR="001B5C47" w:rsidRPr="00DB4947">
        <w:rPr>
          <w:rFonts w:ascii="Arial" w:hAnsi="Arial" w:cs="Arial"/>
          <w:sz w:val="20"/>
          <w:szCs w:val="20"/>
        </w:rPr>
        <w:t xml:space="preserve"> and Datamart</w:t>
      </w:r>
      <w:r w:rsidRPr="00DB4947">
        <w:rPr>
          <w:rFonts w:ascii="Arial" w:hAnsi="Arial" w:cs="Arial"/>
          <w:sz w:val="20"/>
          <w:szCs w:val="20"/>
        </w:rPr>
        <w:t>.</w:t>
      </w:r>
    </w:p>
    <w:p w14:paraId="36BBA8B9" w14:textId="5B43A2ED"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Confident leader with strong communication skills with the ability to provide train users and employees on how to use systems</w:t>
      </w:r>
      <w:r w:rsidR="000B1DA7" w:rsidRPr="00DB4947">
        <w:rPr>
          <w:rFonts w:ascii="Arial" w:hAnsi="Arial" w:cs="Arial"/>
          <w:sz w:val="20"/>
          <w:szCs w:val="20"/>
        </w:rPr>
        <w:t xml:space="preserve"> </w:t>
      </w:r>
      <w:r w:rsidRPr="00DB4947">
        <w:rPr>
          <w:rFonts w:ascii="Arial" w:hAnsi="Arial" w:cs="Arial"/>
          <w:sz w:val="20"/>
          <w:szCs w:val="20"/>
        </w:rPr>
        <w:t>Highlights</w:t>
      </w:r>
    </w:p>
    <w:p w14:paraId="58448E02"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Led a software implementation project which and was able to obtain stakeholder approvals and sign-offs i</w:t>
      </w:r>
      <w:r w:rsidRPr="00DB4947">
        <w:rPr>
          <w:rFonts w:ascii="Arial" w:hAnsi="Arial" w:cs="Arial"/>
          <w:sz w:val="20"/>
          <w:szCs w:val="20"/>
        </w:rPr>
        <w:t>n a timely manner</w:t>
      </w:r>
    </w:p>
    <w:p w14:paraId="5908C388"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Identified and resolved several software defects which led to a cost savings of $6M for an Enterprise Solutions Partner Experience</w:t>
      </w:r>
    </w:p>
    <w:p w14:paraId="40422C52" w14:textId="38614191" w:rsidR="002F32E1" w:rsidRPr="00DB4947" w:rsidRDefault="002F32E1" w:rsidP="000B1DA7">
      <w:pPr>
        <w:pStyle w:val="BodyText"/>
        <w:spacing w:before="0" w:line="20" w:lineRule="exact"/>
        <w:ind w:left="140" w:firstLine="0"/>
        <w:jc w:val="both"/>
        <w:rPr>
          <w:rFonts w:ascii="Arial" w:hAnsi="Arial" w:cs="Arial"/>
          <w:sz w:val="20"/>
          <w:szCs w:val="20"/>
        </w:rPr>
      </w:pPr>
    </w:p>
    <w:p w14:paraId="3040817F" w14:textId="676E0105" w:rsidR="005B4D40" w:rsidRPr="00DB4947" w:rsidRDefault="005B4D40" w:rsidP="000B1DA7">
      <w:pPr>
        <w:tabs>
          <w:tab w:val="left" w:pos="8122"/>
        </w:tabs>
        <w:spacing w:before="56"/>
        <w:ind w:left="147"/>
        <w:jc w:val="both"/>
        <w:rPr>
          <w:rFonts w:ascii="Arial" w:hAnsi="Arial" w:cs="Arial"/>
          <w:b/>
          <w:spacing w:val="-1"/>
          <w:sz w:val="20"/>
          <w:szCs w:val="20"/>
        </w:rPr>
      </w:pPr>
      <w:r w:rsidRPr="00DB4947">
        <w:rPr>
          <w:rFonts w:ascii="Arial" w:hAnsi="Arial" w:cs="Arial"/>
          <w:b/>
          <w:spacing w:val="-1"/>
          <w:sz w:val="20"/>
          <w:szCs w:val="20"/>
        </w:rPr>
        <w:t>Experience :</w:t>
      </w:r>
    </w:p>
    <w:p w14:paraId="212FE274" w14:textId="77777777" w:rsidR="005B4D40" w:rsidRPr="00DB4947" w:rsidRDefault="005B4D40" w:rsidP="000B1DA7">
      <w:pPr>
        <w:tabs>
          <w:tab w:val="left" w:pos="8122"/>
        </w:tabs>
        <w:spacing w:before="56"/>
        <w:ind w:left="147"/>
        <w:jc w:val="both"/>
        <w:rPr>
          <w:rFonts w:ascii="Arial" w:hAnsi="Arial" w:cs="Arial"/>
          <w:b/>
          <w:spacing w:val="-1"/>
          <w:sz w:val="20"/>
          <w:szCs w:val="20"/>
        </w:rPr>
      </w:pPr>
    </w:p>
    <w:p w14:paraId="45AB1F8E" w14:textId="1D3C6021" w:rsidR="002F32E1" w:rsidRPr="00DB4947" w:rsidRDefault="00F541AD" w:rsidP="000B1DA7">
      <w:pPr>
        <w:tabs>
          <w:tab w:val="left" w:pos="8122"/>
        </w:tabs>
        <w:spacing w:before="56"/>
        <w:ind w:left="147"/>
        <w:jc w:val="both"/>
        <w:rPr>
          <w:rFonts w:ascii="Arial" w:hAnsi="Arial" w:cs="Arial"/>
          <w:sz w:val="20"/>
          <w:szCs w:val="20"/>
        </w:rPr>
      </w:pPr>
      <w:r w:rsidRPr="00DB4947">
        <w:rPr>
          <w:rFonts w:ascii="Arial" w:hAnsi="Arial" w:cs="Arial"/>
          <w:b/>
          <w:spacing w:val="-1"/>
          <w:sz w:val="20"/>
          <w:szCs w:val="20"/>
        </w:rPr>
        <w:t>Business</w:t>
      </w:r>
      <w:r w:rsidRPr="00DB4947">
        <w:rPr>
          <w:rFonts w:ascii="Arial" w:hAnsi="Arial" w:cs="Arial"/>
          <w:b/>
          <w:spacing w:val="-12"/>
          <w:sz w:val="20"/>
          <w:szCs w:val="20"/>
        </w:rPr>
        <w:t xml:space="preserve"> </w:t>
      </w:r>
      <w:r w:rsidRPr="00DB4947">
        <w:rPr>
          <w:rFonts w:ascii="Arial" w:hAnsi="Arial" w:cs="Arial"/>
          <w:b/>
          <w:spacing w:val="-1"/>
          <w:sz w:val="20"/>
          <w:szCs w:val="20"/>
        </w:rPr>
        <w:t>Analyst</w:t>
      </w:r>
      <w:r w:rsidRPr="00DB4947">
        <w:rPr>
          <w:rFonts w:ascii="Arial" w:hAnsi="Arial" w:cs="Arial"/>
          <w:b/>
          <w:spacing w:val="-7"/>
          <w:sz w:val="20"/>
          <w:szCs w:val="20"/>
        </w:rPr>
        <w:t xml:space="preserve"> </w:t>
      </w:r>
      <w:r w:rsidRPr="00DB4947">
        <w:rPr>
          <w:rFonts w:ascii="Arial" w:hAnsi="Arial" w:cs="Arial"/>
          <w:b/>
          <w:sz w:val="20"/>
          <w:szCs w:val="20"/>
        </w:rPr>
        <w:t>(Contractor)</w:t>
      </w:r>
      <w:r w:rsidRPr="00DB4947">
        <w:rPr>
          <w:rFonts w:ascii="Arial" w:hAnsi="Arial" w:cs="Arial"/>
          <w:b/>
          <w:sz w:val="20"/>
          <w:szCs w:val="20"/>
        </w:rPr>
        <w:tab/>
      </w:r>
      <w:r w:rsidRPr="00DB4947">
        <w:rPr>
          <w:rFonts w:ascii="Arial" w:hAnsi="Arial" w:cs="Arial"/>
          <w:b/>
          <w:bCs/>
          <w:spacing w:val="-2"/>
          <w:sz w:val="20"/>
          <w:szCs w:val="20"/>
        </w:rPr>
        <w:t>February</w:t>
      </w:r>
      <w:r w:rsidRPr="00DB4947">
        <w:rPr>
          <w:rFonts w:ascii="Arial" w:hAnsi="Arial" w:cs="Arial"/>
          <w:b/>
          <w:bCs/>
          <w:spacing w:val="-8"/>
          <w:sz w:val="20"/>
          <w:szCs w:val="20"/>
        </w:rPr>
        <w:t xml:space="preserve"> </w:t>
      </w:r>
      <w:r w:rsidRPr="00DB4947">
        <w:rPr>
          <w:rFonts w:ascii="Arial" w:hAnsi="Arial" w:cs="Arial"/>
          <w:b/>
          <w:bCs/>
          <w:spacing w:val="-1"/>
          <w:sz w:val="20"/>
          <w:szCs w:val="20"/>
        </w:rPr>
        <w:t>2021</w:t>
      </w:r>
      <w:r w:rsidRPr="00DB4947">
        <w:rPr>
          <w:rFonts w:ascii="Arial" w:hAnsi="Arial" w:cs="Arial"/>
          <w:b/>
          <w:bCs/>
          <w:spacing w:val="-11"/>
          <w:sz w:val="20"/>
          <w:szCs w:val="20"/>
        </w:rPr>
        <w:t xml:space="preserve"> </w:t>
      </w:r>
      <w:r w:rsidRPr="00DB4947">
        <w:rPr>
          <w:rFonts w:ascii="Arial" w:hAnsi="Arial" w:cs="Arial"/>
          <w:b/>
          <w:bCs/>
          <w:spacing w:val="-1"/>
          <w:sz w:val="20"/>
          <w:szCs w:val="20"/>
        </w:rPr>
        <w:t>to</w:t>
      </w:r>
      <w:r w:rsidRPr="00DB4947">
        <w:rPr>
          <w:rFonts w:ascii="Arial" w:hAnsi="Arial" w:cs="Arial"/>
          <w:b/>
          <w:bCs/>
          <w:spacing w:val="-10"/>
          <w:sz w:val="20"/>
          <w:szCs w:val="20"/>
        </w:rPr>
        <w:t xml:space="preserve"> </w:t>
      </w:r>
      <w:r w:rsidRPr="00DB4947">
        <w:rPr>
          <w:rFonts w:ascii="Arial" w:hAnsi="Arial" w:cs="Arial"/>
          <w:b/>
          <w:bCs/>
          <w:spacing w:val="-1"/>
          <w:sz w:val="20"/>
          <w:szCs w:val="20"/>
        </w:rPr>
        <w:t>Current</w:t>
      </w:r>
    </w:p>
    <w:p w14:paraId="50E6554A" w14:textId="77777777" w:rsidR="002F32E1" w:rsidRPr="00DB4947" w:rsidRDefault="00F541AD" w:rsidP="000B1DA7">
      <w:pPr>
        <w:pStyle w:val="Heading1"/>
        <w:jc w:val="both"/>
        <w:rPr>
          <w:rFonts w:ascii="Arial" w:hAnsi="Arial" w:cs="Arial"/>
          <w:sz w:val="20"/>
          <w:szCs w:val="20"/>
        </w:rPr>
      </w:pPr>
      <w:proofErr w:type="spellStart"/>
      <w:r w:rsidRPr="00DB4947">
        <w:rPr>
          <w:rFonts w:ascii="Arial" w:hAnsi="Arial" w:cs="Arial"/>
          <w:w w:val="95"/>
          <w:sz w:val="20"/>
          <w:szCs w:val="20"/>
        </w:rPr>
        <w:t>Capgemini</w:t>
      </w:r>
      <w:proofErr w:type="spellEnd"/>
      <w:r w:rsidRPr="00DB4947">
        <w:rPr>
          <w:rFonts w:ascii="Arial" w:hAnsi="Arial" w:cs="Arial"/>
          <w:spacing w:val="15"/>
          <w:w w:val="95"/>
          <w:sz w:val="20"/>
          <w:szCs w:val="20"/>
        </w:rPr>
        <w:t xml:space="preserve"> </w:t>
      </w:r>
      <w:r w:rsidRPr="00DB4947">
        <w:rPr>
          <w:rFonts w:ascii="Arial" w:hAnsi="Arial" w:cs="Arial"/>
          <w:w w:val="95"/>
          <w:sz w:val="20"/>
          <w:szCs w:val="20"/>
        </w:rPr>
        <w:t>–</w:t>
      </w:r>
      <w:r w:rsidRPr="00DB4947">
        <w:rPr>
          <w:rFonts w:ascii="Arial" w:hAnsi="Arial" w:cs="Arial"/>
          <w:spacing w:val="7"/>
          <w:w w:val="95"/>
          <w:sz w:val="20"/>
          <w:szCs w:val="20"/>
        </w:rPr>
        <w:t xml:space="preserve"> </w:t>
      </w:r>
      <w:proofErr w:type="spellStart"/>
      <w:r w:rsidRPr="00DB4947">
        <w:rPr>
          <w:rFonts w:ascii="Arial" w:hAnsi="Arial" w:cs="Arial"/>
          <w:w w:val="95"/>
          <w:sz w:val="20"/>
          <w:szCs w:val="20"/>
        </w:rPr>
        <w:t>Sytel</w:t>
      </w:r>
      <w:proofErr w:type="spellEnd"/>
      <w:r w:rsidRPr="00DB4947">
        <w:rPr>
          <w:rFonts w:ascii="Arial" w:hAnsi="Arial" w:cs="Arial"/>
          <w:spacing w:val="12"/>
          <w:w w:val="95"/>
          <w:sz w:val="20"/>
          <w:szCs w:val="20"/>
        </w:rPr>
        <w:t xml:space="preserve"> </w:t>
      </w:r>
      <w:r w:rsidRPr="00DB4947">
        <w:rPr>
          <w:rFonts w:ascii="Arial" w:hAnsi="Arial" w:cs="Arial"/>
          <w:w w:val="95"/>
          <w:sz w:val="20"/>
          <w:szCs w:val="20"/>
        </w:rPr>
        <w:t>Software</w:t>
      </w:r>
      <w:r w:rsidRPr="00DB4947">
        <w:rPr>
          <w:rFonts w:ascii="Arial" w:hAnsi="Arial" w:cs="Arial"/>
          <w:spacing w:val="15"/>
          <w:w w:val="95"/>
          <w:sz w:val="20"/>
          <w:szCs w:val="20"/>
        </w:rPr>
        <w:t xml:space="preserve"> </w:t>
      </w:r>
      <w:r w:rsidRPr="00DB4947">
        <w:rPr>
          <w:rFonts w:ascii="Arial" w:hAnsi="Arial" w:cs="Arial"/>
          <w:w w:val="95"/>
          <w:sz w:val="20"/>
          <w:szCs w:val="20"/>
        </w:rPr>
        <w:t>Solutions</w:t>
      </w:r>
      <w:r w:rsidRPr="00DB4947">
        <w:rPr>
          <w:rFonts w:ascii="Arial" w:hAnsi="Arial" w:cs="Arial"/>
          <w:spacing w:val="13"/>
          <w:w w:val="95"/>
          <w:sz w:val="20"/>
          <w:szCs w:val="20"/>
        </w:rPr>
        <w:t xml:space="preserve"> </w:t>
      </w:r>
      <w:r w:rsidRPr="00DB4947">
        <w:rPr>
          <w:rFonts w:ascii="Arial" w:hAnsi="Arial" w:cs="Arial"/>
          <w:w w:val="95"/>
          <w:sz w:val="20"/>
          <w:szCs w:val="20"/>
        </w:rPr>
        <w:t>–</w:t>
      </w:r>
      <w:r w:rsidRPr="00DB4947">
        <w:rPr>
          <w:rFonts w:ascii="Arial" w:hAnsi="Arial" w:cs="Arial"/>
          <w:spacing w:val="9"/>
          <w:w w:val="95"/>
          <w:sz w:val="20"/>
          <w:szCs w:val="20"/>
        </w:rPr>
        <w:t xml:space="preserve"> </w:t>
      </w:r>
      <w:r w:rsidRPr="00DB4947">
        <w:rPr>
          <w:rFonts w:ascii="Arial" w:hAnsi="Arial" w:cs="Arial"/>
          <w:w w:val="95"/>
          <w:sz w:val="20"/>
          <w:szCs w:val="20"/>
        </w:rPr>
        <w:t>San</w:t>
      </w:r>
      <w:r w:rsidRPr="00DB4947">
        <w:rPr>
          <w:rFonts w:ascii="Arial" w:hAnsi="Arial" w:cs="Arial"/>
          <w:spacing w:val="12"/>
          <w:w w:val="95"/>
          <w:sz w:val="20"/>
          <w:szCs w:val="20"/>
        </w:rPr>
        <w:t xml:space="preserve"> </w:t>
      </w:r>
      <w:r w:rsidRPr="00DB4947">
        <w:rPr>
          <w:rFonts w:ascii="Arial" w:hAnsi="Arial" w:cs="Arial"/>
          <w:w w:val="95"/>
          <w:sz w:val="20"/>
          <w:szCs w:val="20"/>
        </w:rPr>
        <w:t>Antonio,</w:t>
      </w:r>
      <w:r w:rsidRPr="00DB4947">
        <w:rPr>
          <w:rFonts w:ascii="Arial" w:hAnsi="Arial" w:cs="Arial"/>
          <w:spacing w:val="13"/>
          <w:w w:val="95"/>
          <w:sz w:val="20"/>
          <w:szCs w:val="20"/>
        </w:rPr>
        <w:t xml:space="preserve"> </w:t>
      </w:r>
      <w:r w:rsidRPr="00DB4947">
        <w:rPr>
          <w:rFonts w:ascii="Arial" w:hAnsi="Arial" w:cs="Arial"/>
          <w:w w:val="95"/>
          <w:sz w:val="20"/>
          <w:szCs w:val="20"/>
        </w:rPr>
        <w:t>TX</w:t>
      </w:r>
    </w:p>
    <w:p w14:paraId="2F62D565"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Holding several meetings with CFO’s, COO’s, VP’s and Directors to review budgets for future years Technology Implementation projects as well as operational targets and subsequently rendered recommendations to Management</w:t>
      </w:r>
    </w:p>
    <w:p w14:paraId="7DA1518A"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Holding </w:t>
      </w:r>
      <w:r w:rsidRPr="00DB4947">
        <w:rPr>
          <w:rFonts w:ascii="Arial" w:hAnsi="Arial" w:cs="Arial"/>
          <w:sz w:val="20"/>
          <w:szCs w:val="20"/>
        </w:rPr>
        <w:t>several meetings with Senior executives and Stakeholders to elicit and compile business requirement documents (BRD) and translate them into functional requirement Documents (FRD), then created high-level designs as well as mock-ups</w:t>
      </w:r>
    </w:p>
    <w:p w14:paraId="210AC3EB" w14:textId="3EC1EE1E" w:rsidR="000B1DA7" w:rsidRPr="00DB4947" w:rsidRDefault="000B1DA7"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Conducting JAD sessions are highly structured, facilitated workshops that bring together customer decision makers and IT staff to produce high quality deliverables</w:t>
      </w:r>
    </w:p>
    <w:p w14:paraId="52D08ADF" w14:textId="3D835AD2" w:rsidR="005B4D40" w:rsidRPr="00DB4947" w:rsidRDefault="005B4D40"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Conducted system enhancements, designed wireframes and mock-ups then subsequently performed regression and integration tests to ensure that systems were functioning as intended prior to UAT.</w:t>
      </w:r>
    </w:p>
    <w:p w14:paraId="30C210C6"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Participating in product development projects involving software design and enhancements using SDLC methodology while also utilizing JIRA and Confluence to update and archive </w:t>
      </w:r>
      <w:r w:rsidRPr="00DB4947">
        <w:rPr>
          <w:rFonts w:ascii="Arial" w:hAnsi="Arial" w:cs="Arial"/>
          <w:sz w:val="20"/>
          <w:szCs w:val="20"/>
        </w:rPr>
        <w:t>product development artifacts</w:t>
      </w:r>
    </w:p>
    <w:p w14:paraId="4579E6E6" w14:textId="75483B77" w:rsidR="00581E59"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Reviewing and resolving Incidents and tickets in ServiceNow regarding software enhancement requests</w:t>
      </w:r>
      <w:r w:rsidR="00581E59" w:rsidRPr="00DB4947">
        <w:rPr>
          <w:rFonts w:ascii="Arial" w:hAnsi="Arial" w:cs="Arial"/>
          <w:sz w:val="20"/>
          <w:szCs w:val="20"/>
        </w:rPr>
        <w:t xml:space="preserve"> and Worked with DevOps team to build code (CI-CD) pipeline, readiness of the Dev environment (UAT) for User Acceptance Testing. </w:t>
      </w:r>
    </w:p>
    <w:p w14:paraId="5A089976" w14:textId="3680AC03" w:rsidR="00581E59" w:rsidRPr="00DB4947" w:rsidRDefault="00581E59"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created programs from Application integration is the process of allowing separately communicate and cooperate with one another</w:t>
      </w:r>
    </w:p>
    <w:p w14:paraId="6E4DA038" w14:textId="5776CCC7"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The probability of a borrower defaulting on debt obligations. Credit Risk not receiving the principal and interest component of the debt.</w:t>
      </w:r>
    </w:p>
    <w:p w14:paraId="42D1EE8E"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Creating and managing sprints, epics, user stories and bugs in Azure DevOps for several projects</w:t>
      </w:r>
    </w:p>
    <w:p w14:paraId="0AB99B7A"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Managing several projects in JIRA and updating several items including Epics, Improvements, Bugs, Test Cases, User Stories, Use Cases and Acceptanc</w:t>
      </w:r>
      <w:r w:rsidRPr="00DB4947">
        <w:rPr>
          <w:rFonts w:ascii="Arial" w:hAnsi="Arial" w:cs="Arial"/>
          <w:sz w:val="20"/>
          <w:szCs w:val="20"/>
        </w:rPr>
        <w:t>e Criteria</w:t>
      </w:r>
    </w:p>
    <w:p w14:paraId="65CD4AF7" w14:textId="1D75EE6B"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Liaison between business, users, stakeholders and development teams. Conduct meetings and interviews  to capture requirements and convert them into BRD and FRD for development.</w:t>
      </w:r>
    </w:p>
    <w:p w14:paraId="77FCC4B5" w14:textId="073056C6"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Used ACBS system provides commercial lending institutions with a comprehensive, cost effective way of managing and servicing commercial lending portfolios</w:t>
      </w:r>
      <w:r w:rsidR="001B5C47" w:rsidRPr="00DB4947">
        <w:rPr>
          <w:rFonts w:ascii="Arial" w:hAnsi="Arial" w:cs="Arial"/>
          <w:sz w:val="20"/>
          <w:szCs w:val="20"/>
        </w:rPr>
        <w:t>, Datamart</w:t>
      </w:r>
      <w:r w:rsidRPr="00DB4947">
        <w:rPr>
          <w:rFonts w:ascii="Arial" w:hAnsi="Arial" w:cs="Arial"/>
          <w:sz w:val="20"/>
          <w:szCs w:val="20"/>
        </w:rPr>
        <w:t>.</w:t>
      </w:r>
    </w:p>
    <w:p w14:paraId="0B9B4954" w14:textId="1C6A2174" w:rsidR="001B5C47" w:rsidRPr="00DB4947" w:rsidRDefault="001B5C47"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Counterparty risk is the probability that the other party in an investment, credit, or trading transaction may not fulfill its part of the deal and may default on the contractual obligations.</w:t>
      </w:r>
    </w:p>
    <w:p w14:paraId="78B60CF1" w14:textId="77777777" w:rsidR="000B1DA7"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Conducted GAP analysis (“AS-IS” and “To-be”) for new functionality requirements of software programs and ensured that proposed future states met business needs</w:t>
      </w:r>
    </w:p>
    <w:p w14:paraId="5AE38BCA" w14:textId="25057534"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Liaison with client before and after the release has been deployed for client testing</w:t>
      </w:r>
    </w:p>
    <w:p w14:paraId="270A43AE" w14:textId="315082C8"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Implemented enhancement requests in IBM Rational ClearQuest, as well as system fixes in Test Environments and ensured that bugs were tracked and eliminated before production launch</w:t>
      </w:r>
    </w:p>
    <w:p w14:paraId="4FD3379C"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Creating Epics and ensuring that User Stories for s</w:t>
      </w:r>
      <w:r w:rsidRPr="00DB4947">
        <w:rPr>
          <w:rFonts w:ascii="Arial" w:hAnsi="Arial" w:cs="Arial"/>
          <w:sz w:val="20"/>
          <w:szCs w:val="20"/>
        </w:rPr>
        <w:t>oftware designs are broken down into the concurrent sprints while ensuring product backlog grooming</w:t>
      </w:r>
    </w:p>
    <w:p w14:paraId="75094DDC" w14:textId="5621E2E8"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Wrote Business Requirement Documents BRD’s and created UML Diagrams using MS-Visio to describe the functional specifications of </w:t>
      </w:r>
      <w:r w:rsidR="001B5C47" w:rsidRPr="00DB4947">
        <w:rPr>
          <w:rFonts w:ascii="Arial" w:hAnsi="Arial" w:cs="Arial"/>
          <w:sz w:val="20"/>
          <w:szCs w:val="20"/>
        </w:rPr>
        <w:t xml:space="preserve">ATS </w:t>
      </w:r>
      <w:r w:rsidRPr="00DB4947">
        <w:rPr>
          <w:rFonts w:ascii="Arial" w:hAnsi="Arial" w:cs="Arial"/>
          <w:sz w:val="20"/>
          <w:szCs w:val="20"/>
        </w:rPr>
        <w:t>systems</w:t>
      </w:r>
    </w:p>
    <w:p w14:paraId="00FCEA3C"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Conducting post-</w:t>
      </w:r>
      <w:r w:rsidRPr="00DB4947">
        <w:rPr>
          <w:rFonts w:ascii="Arial" w:hAnsi="Arial" w:cs="Arial"/>
          <w:sz w:val="20"/>
          <w:szCs w:val="20"/>
        </w:rPr>
        <w:t>implementation support of systems in order to rectify defects or conduct enhancements</w:t>
      </w:r>
    </w:p>
    <w:p w14:paraId="01B2B646" w14:textId="1F9600DC"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Utilized V-Lookup to map data within several reports and present them in a combined format for more comprehensive reporting and also executed hundreds of</w:t>
      </w:r>
      <w:r w:rsidR="001B5C47" w:rsidRPr="00DB4947">
        <w:rPr>
          <w:rFonts w:ascii="Arial" w:hAnsi="Arial" w:cs="Arial"/>
          <w:sz w:val="20"/>
          <w:szCs w:val="20"/>
        </w:rPr>
        <w:t xml:space="preserve"> XML,</w:t>
      </w:r>
      <w:r w:rsidRPr="00DB4947">
        <w:rPr>
          <w:rFonts w:ascii="Arial" w:hAnsi="Arial" w:cs="Arial"/>
          <w:sz w:val="20"/>
          <w:szCs w:val="20"/>
        </w:rPr>
        <w:t xml:space="preserve"> SQL queries</w:t>
      </w:r>
    </w:p>
    <w:p w14:paraId="400750EE" w14:textId="77777777" w:rsidR="002F32E1" w:rsidRPr="00DB4947" w:rsidRDefault="00F541AD" w:rsidP="000B1DA7">
      <w:pPr>
        <w:tabs>
          <w:tab w:val="left" w:pos="7666"/>
        </w:tabs>
        <w:spacing w:before="130"/>
        <w:ind w:left="147"/>
        <w:jc w:val="both"/>
        <w:rPr>
          <w:rFonts w:ascii="Arial" w:hAnsi="Arial" w:cs="Arial"/>
          <w:sz w:val="20"/>
          <w:szCs w:val="20"/>
        </w:rPr>
      </w:pPr>
      <w:r w:rsidRPr="00DB4947">
        <w:rPr>
          <w:rFonts w:ascii="Arial" w:hAnsi="Arial" w:cs="Arial"/>
          <w:b/>
          <w:spacing w:val="-1"/>
          <w:sz w:val="20"/>
          <w:szCs w:val="20"/>
        </w:rPr>
        <w:t>Business</w:t>
      </w:r>
      <w:r w:rsidRPr="00DB4947">
        <w:rPr>
          <w:rFonts w:ascii="Arial" w:hAnsi="Arial" w:cs="Arial"/>
          <w:b/>
          <w:spacing w:val="-12"/>
          <w:sz w:val="20"/>
          <w:szCs w:val="20"/>
        </w:rPr>
        <w:t xml:space="preserve"> </w:t>
      </w:r>
      <w:r w:rsidRPr="00DB4947">
        <w:rPr>
          <w:rFonts w:ascii="Arial" w:hAnsi="Arial" w:cs="Arial"/>
          <w:b/>
          <w:spacing w:val="-1"/>
          <w:sz w:val="20"/>
          <w:szCs w:val="20"/>
        </w:rPr>
        <w:t>Analyst</w:t>
      </w:r>
      <w:r w:rsidRPr="00DB4947">
        <w:rPr>
          <w:rFonts w:ascii="Arial" w:hAnsi="Arial" w:cs="Arial"/>
          <w:b/>
          <w:spacing w:val="-7"/>
          <w:sz w:val="20"/>
          <w:szCs w:val="20"/>
        </w:rPr>
        <w:t xml:space="preserve"> </w:t>
      </w:r>
      <w:r w:rsidRPr="00DB4947">
        <w:rPr>
          <w:rFonts w:ascii="Arial" w:hAnsi="Arial" w:cs="Arial"/>
          <w:b/>
          <w:sz w:val="20"/>
          <w:szCs w:val="20"/>
        </w:rPr>
        <w:t>(Contractor)</w:t>
      </w:r>
      <w:r w:rsidRPr="00DB4947">
        <w:rPr>
          <w:rFonts w:ascii="Arial" w:hAnsi="Arial" w:cs="Arial"/>
          <w:b/>
          <w:sz w:val="20"/>
          <w:szCs w:val="20"/>
        </w:rPr>
        <w:tab/>
      </w:r>
      <w:r w:rsidRPr="00DB4947">
        <w:rPr>
          <w:rFonts w:ascii="Arial" w:hAnsi="Arial" w:cs="Arial"/>
          <w:w w:val="95"/>
          <w:sz w:val="20"/>
          <w:szCs w:val="20"/>
        </w:rPr>
        <w:t>November</w:t>
      </w:r>
      <w:r w:rsidRPr="00DB4947">
        <w:rPr>
          <w:rFonts w:ascii="Arial" w:hAnsi="Arial" w:cs="Arial"/>
          <w:spacing w:val="6"/>
          <w:w w:val="95"/>
          <w:sz w:val="20"/>
          <w:szCs w:val="20"/>
        </w:rPr>
        <w:t xml:space="preserve"> </w:t>
      </w:r>
      <w:r w:rsidRPr="00DB4947">
        <w:rPr>
          <w:rFonts w:ascii="Arial" w:hAnsi="Arial" w:cs="Arial"/>
          <w:w w:val="95"/>
          <w:sz w:val="20"/>
          <w:szCs w:val="20"/>
        </w:rPr>
        <w:t>2017</w:t>
      </w:r>
      <w:r w:rsidRPr="00DB4947">
        <w:rPr>
          <w:rFonts w:ascii="Arial" w:hAnsi="Arial" w:cs="Arial"/>
          <w:spacing w:val="5"/>
          <w:w w:val="95"/>
          <w:sz w:val="20"/>
          <w:szCs w:val="20"/>
        </w:rPr>
        <w:t xml:space="preserve"> </w:t>
      </w:r>
      <w:r w:rsidRPr="00DB4947">
        <w:rPr>
          <w:rFonts w:ascii="Arial" w:hAnsi="Arial" w:cs="Arial"/>
          <w:w w:val="95"/>
          <w:sz w:val="20"/>
          <w:szCs w:val="20"/>
        </w:rPr>
        <w:t>to</w:t>
      </w:r>
      <w:r w:rsidRPr="00DB4947">
        <w:rPr>
          <w:rFonts w:ascii="Arial" w:hAnsi="Arial" w:cs="Arial"/>
          <w:spacing w:val="4"/>
          <w:w w:val="95"/>
          <w:sz w:val="20"/>
          <w:szCs w:val="20"/>
        </w:rPr>
        <w:t xml:space="preserve"> </w:t>
      </w:r>
      <w:r w:rsidRPr="00DB4947">
        <w:rPr>
          <w:rFonts w:ascii="Arial" w:hAnsi="Arial" w:cs="Arial"/>
          <w:w w:val="95"/>
          <w:sz w:val="20"/>
          <w:szCs w:val="20"/>
        </w:rPr>
        <w:t>January</w:t>
      </w:r>
      <w:r w:rsidRPr="00DB4947">
        <w:rPr>
          <w:rFonts w:ascii="Arial" w:hAnsi="Arial" w:cs="Arial"/>
          <w:spacing w:val="8"/>
          <w:w w:val="95"/>
          <w:sz w:val="20"/>
          <w:szCs w:val="20"/>
        </w:rPr>
        <w:t xml:space="preserve"> </w:t>
      </w:r>
      <w:r w:rsidRPr="00DB4947">
        <w:rPr>
          <w:rFonts w:ascii="Arial" w:hAnsi="Arial" w:cs="Arial"/>
          <w:w w:val="95"/>
          <w:sz w:val="20"/>
          <w:szCs w:val="20"/>
        </w:rPr>
        <w:t>2021</w:t>
      </w:r>
    </w:p>
    <w:p w14:paraId="73B893F5" w14:textId="77777777" w:rsidR="002F32E1" w:rsidRPr="00DB4947" w:rsidRDefault="00F541AD" w:rsidP="000B1DA7">
      <w:pPr>
        <w:pStyle w:val="Heading1"/>
        <w:jc w:val="both"/>
        <w:rPr>
          <w:rFonts w:ascii="Arial" w:hAnsi="Arial" w:cs="Arial"/>
          <w:sz w:val="20"/>
          <w:szCs w:val="20"/>
        </w:rPr>
      </w:pPr>
      <w:r w:rsidRPr="00DB4947">
        <w:rPr>
          <w:rFonts w:ascii="Arial" w:hAnsi="Arial" w:cs="Arial"/>
          <w:spacing w:val="-1"/>
          <w:sz w:val="20"/>
          <w:szCs w:val="20"/>
        </w:rPr>
        <w:t>Healthcare</w:t>
      </w:r>
      <w:r w:rsidRPr="00DB4947">
        <w:rPr>
          <w:rFonts w:ascii="Arial" w:hAnsi="Arial" w:cs="Arial"/>
          <w:spacing w:val="-9"/>
          <w:sz w:val="20"/>
          <w:szCs w:val="20"/>
        </w:rPr>
        <w:t xml:space="preserve"> </w:t>
      </w:r>
      <w:r w:rsidRPr="00DB4947">
        <w:rPr>
          <w:rFonts w:ascii="Arial" w:hAnsi="Arial" w:cs="Arial"/>
          <w:spacing w:val="-1"/>
          <w:sz w:val="20"/>
          <w:szCs w:val="20"/>
        </w:rPr>
        <w:t>Services</w:t>
      </w:r>
      <w:r w:rsidRPr="00DB4947">
        <w:rPr>
          <w:rFonts w:ascii="Arial" w:hAnsi="Arial" w:cs="Arial"/>
          <w:spacing w:val="-10"/>
          <w:sz w:val="20"/>
          <w:szCs w:val="20"/>
        </w:rPr>
        <w:t xml:space="preserve"> </w:t>
      </w:r>
      <w:r w:rsidRPr="00DB4947">
        <w:rPr>
          <w:rFonts w:ascii="Arial" w:hAnsi="Arial" w:cs="Arial"/>
          <w:spacing w:val="-1"/>
          <w:sz w:val="20"/>
          <w:szCs w:val="20"/>
        </w:rPr>
        <w:t>Inc.</w:t>
      </w:r>
      <w:r w:rsidRPr="00DB4947">
        <w:rPr>
          <w:rFonts w:ascii="Arial" w:hAnsi="Arial" w:cs="Arial"/>
          <w:spacing w:val="-10"/>
          <w:sz w:val="20"/>
          <w:szCs w:val="20"/>
        </w:rPr>
        <w:t xml:space="preserve"> </w:t>
      </w:r>
      <w:r w:rsidRPr="00DB4947">
        <w:rPr>
          <w:rFonts w:ascii="Arial" w:hAnsi="Arial" w:cs="Arial"/>
          <w:sz w:val="20"/>
          <w:szCs w:val="20"/>
        </w:rPr>
        <w:t>–</w:t>
      </w:r>
      <w:r w:rsidRPr="00DB4947">
        <w:rPr>
          <w:rFonts w:ascii="Arial" w:hAnsi="Arial" w:cs="Arial"/>
          <w:spacing w:val="-14"/>
          <w:sz w:val="20"/>
          <w:szCs w:val="20"/>
        </w:rPr>
        <w:t xml:space="preserve"> </w:t>
      </w:r>
      <w:r w:rsidRPr="00DB4947">
        <w:rPr>
          <w:rFonts w:ascii="Arial" w:hAnsi="Arial" w:cs="Arial"/>
          <w:sz w:val="20"/>
          <w:szCs w:val="20"/>
        </w:rPr>
        <w:t>Jacksonville,</w:t>
      </w:r>
      <w:r w:rsidRPr="00DB4947">
        <w:rPr>
          <w:rFonts w:ascii="Arial" w:hAnsi="Arial" w:cs="Arial"/>
          <w:spacing w:val="-8"/>
          <w:sz w:val="20"/>
          <w:szCs w:val="20"/>
        </w:rPr>
        <w:t xml:space="preserve"> </w:t>
      </w:r>
      <w:r w:rsidRPr="00DB4947">
        <w:rPr>
          <w:rFonts w:ascii="Arial" w:hAnsi="Arial" w:cs="Arial"/>
          <w:sz w:val="20"/>
          <w:szCs w:val="20"/>
        </w:rPr>
        <w:t>FL</w:t>
      </w:r>
    </w:p>
    <w:p w14:paraId="0B111944"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Held meetings and interviews with stakeholders and Senior Directors to elicit requirements and translated them into Functional requirements by </w:t>
      </w:r>
      <w:r w:rsidRPr="00DB4947">
        <w:rPr>
          <w:rFonts w:ascii="Arial" w:hAnsi="Arial" w:cs="Arial"/>
          <w:sz w:val="20"/>
          <w:szCs w:val="20"/>
        </w:rPr>
        <w:t>creating High-level designs using MS-Visio</w:t>
      </w:r>
    </w:p>
    <w:p w14:paraId="2A02F18A"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Managed and reviewed all test cases and test plans and ensured continuous enhancements and improvements to claims processing User Interface (UI) then subsequently archived project documents in SharePoint</w:t>
      </w:r>
    </w:p>
    <w:p w14:paraId="4DF8F893" w14:textId="558733B1"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Utilized </w:t>
      </w:r>
      <w:r w:rsidRPr="00DB4947">
        <w:rPr>
          <w:rFonts w:ascii="Arial" w:hAnsi="Arial" w:cs="Arial"/>
          <w:sz w:val="20"/>
          <w:szCs w:val="20"/>
        </w:rPr>
        <w:t xml:space="preserve">Facets TriZetto, </w:t>
      </w:r>
      <w:r w:rsidR="001B5C47" w:rsidRPr="00DB4947">
        <w:rPr>
          <w:rFonts w:ascii="Arial" w:hAnsi="Arial" w:cs="Arial"/>
          <w:sz w:val="20"/>
          <w:szCs w:val="20"/>
        </w:rPr>
        <w:t xml:space="preserve">XML, </w:t>
      </w:r>
      <w:r w:rsidRPr="00DB4947">
        <w:rPr>
          <w:rFonts w:ascii="Arial" w:hAnsi="Arial" w:cs="Arial"/>
          <w:sz w:val="20"/>
          <w:szCs w:val="20"/>
        </w:rPr>
        <w:t>SQL DB and in-house reports to reconcile claim billed amounts, allowed amounts and paid amounts</w:t>
      </w:r>
    </w:p>
    <w:p w14:paraId="614EFAC8" w14:textId="765CFD78"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color w:val="000000"/>
          <w:sz w:val="20"/>
          <w:szCs w:val="20"/>
          <w:shd w:val="clear" w:color="auto" w:fill="FFFF00"/>
        </w:rPr>
        <w:t>Liaison</w:t>
      </w:r>
      <w:r w:rsidRPr="00DB4947">
        <w:rPr>
          <w:rFonts w:ascii="Arial" w:hAnsi="Arial" w:cs="Arial"/>
          <w:color w:val="000000"/>
          <w:sz w:val="20"/>
          <w:szCs w:val="20"/>
          <w:shd w:val="clear" w:color="auto" w:fill="FFFFFF"/>
        </w:rPr>
        <w:t> with network and infrastructure teams to integrate biometric machines with our application</w:t>
      </w:r>
    </w:p>
    <w:p w14:paraId="460F4AF0" w14:textId="3F290DC0" w:rsidR="00581E59" w:rsidRPr="00DB4947" w:rsidRDefault="00581E59"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API integration is a process that enables the consolidation and sharing of data, resources, and processes among an organization's applications.</w:t>
      </w:r>
    </w:p>
    <w:p w14:paraId="6364F724"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Oversaw claim Adjudication process and utilized several applications including Facets TriZetto and Epic EMR system</w:t>
      </w:r>
    </w:p>
    <w:p w14:paraId="336A14D1"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Investigated software defects and in</w:t>
      </w:r>
      <w:r w:rsidRPr="00DB4947">
        <w:rPr>
          <w:rFonts w:ascii="Arial" w:hAnsi="Arial" w:cs="Arial"/>
          <w:sz w:val="20"/>
          <w:szCs w:val="20"/>
        </w:rPr>
        <w:t>teracted with Developers to resolve technical issues involving bugs</w:t>
      </w:r>
    </w:p>
    <w:p w14:paraId="07AD6F9E"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Conducted JAD sessions and held interviews with end-users to elicit requirements and breakdown Epics into User Stories</w:t>
      </w:r>
    </w:p>
    <w:p w14:paraId="35D83DF3" w14:textId="41D64682" w:rsidR="001B5C47" w:rsidRPr="00DB4947" w:rsidRDefault="001B5C47"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The risk of one or more parties in a financial transaction defaulting on or otherwise failing to meet their obligations on that trade the Counterparty risk .</w:t>
      </w:r>
    </w:p>
    <w:p w14:paraId="3EFBEECF" w14:textId="57643F61" w:rsidR="00581E59" w:rsidRPr="00DB4947" w:rsidRDefault="00581E59"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Assisted with User Acceptance Testing (UAT) in each sprint, to ensure that the product increment is devoid of technical debt, satisfying criteria of Minimum Viable Product (MVP) and Definition of Done, as per business need.</w:t>
      </w:r>
    </w:p>
    <w:p w14:paraId="4FB8EF7F" w14:textId="6C90AD46"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Used Credit risk is the risk of loss due to a borrower not repaying a loan.</w:t>
      </w:r>
    </w:p>
    <w:p w14:paraId="6BFB8C08" w14:textId="27E51D12" w:rsidR="004E32AF" w:rsidRPr="00DB4947" w:rsidRDefault="004E32AF"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Liaison to the business throughout project lifecycle to ensure requirements and project goals are satisfied  by delivered IT software applications.</w:t>
      </w:r>
    </w:p>
    <w:p w14:paraId="239FC423"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Identified and tracked BRD’s using RTM, created User Stories and groomed product backlogs using JIRA</w:t>
      </w:r>
    </w:p>
    <w:p w14:paraId="43342DFC"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Reviewed EDI 835 and 837 files and also resolved Provider inquiries regarding pended or partially paid claims</w:t>
      </w:r>
    </w:p>
    <w:p w14:paraId="43D4EA06"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Collaborated with So</w:t>
      </w:r>
      <w:r w:rsidRPr="00DB4947">
        <w:rPr>
          <w:rFonts w:ascii="Arial" w:hAnsi="Arial" w:cs="Arial"/>
          <w:sz w:val="20"/>
          <w:szCs w:val="20"/>
        </w:rPr>
        <w:t>ftware Developers to execute Test cases for System Testing and Regression Testing due to enhancements to Healthcare Claims dashboards and User Interfaces (UIs)</w:t>
      </w:r>
    </w:p>
    <w:p w14:paraId="5A22BAF9"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Wrote and managed Requirements in HP-ALM, created Mock-ups depicting “AS-IS” and “To-Be” positio</w:t>
      </w:r>
      <w:r w:rsidRPr="00DB4947">
        <w:rPr>
          <w:rFonts w:ascii="Arial" w:hAnsi="Arial" w:cs="Arial"/>
          <w:sz w:val="20"/>
          <w:szCs w:val="20"/>
        </w:rPr>
        <w:t>ns and subsequently</w:t>
      </w:r>
    </w:p>
    <w:p w14:paraId="4E818AD6" w14:textId="09F67AFE" w:rsidR="00581E59"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worked with Developers to get Claims application processing</w:t>
      </w:r>
      <w:r w:rsidR="001B5C47" w:rsidRPr="00DB4947">
        <w:rPr>
          <w:rFonts w:ascii="Arial" w:hAnsi="Arial" w:cs="Arial"/>
          <w:sz w:val="20"/>
          <w:szCs w:val="20"/>
        </w:rPr>
        <w:t xml:space="preserve"> ATS</w:t>
      </w:r>
      <w:r w:rsidRPr="00DB4947">
        <w:rPr>
          <w:rFonts w:ascii="Arial" w:hAnsi="Arial" w:cs="Arial"/>
          <w:sz w:val="20"/>
          <w:szCs w:val="20"/>
        </w:rPr>
        <w:t xml:space="preserve"> systems into a future state</w:t>
      </w:r>
      <w:r w:rsidR="00581E59" w:rsidRPr="00DB4947">
        <w:rPr>
          <w:rFonts w:ascii="Arial" w:hAnsi="Arial" w:cs="Arial"/>
          <w:sz w:val="20"/>
          <w:szCs w:val="20"/>
        </w:rPr>
        <w:t>.</w:t>
      </w:r>
    </w:p>
    <w:p w14:paraId="270C94A6" w14:textId="14139681" w:rsidR="00581E59" w:rsidRPr="00DB4947" w:rsidRDefault="00581E59"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JAD session is a structured workshop that brings together project managers, stakeholders, developers, and experts</w:t>
      </w:r>
    </w:p>
    <w:p w14:paraId="213CB214"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Generated monthly and biweekl</w:t>
      </w:r>
      <w:r w:rsidRPr="00DB4947">
        <w:rPr>
          <w:rFonts w:ascii="Arial" w:hAnsi="Arial" w:cs="Arial"/>
          <w:sz w:val="20"/>
          <w:szCs w:val="20"/>
        </w:rPr>
        <w:t>y reports using Oracle Hyperion Financials and subsequently created macros and pivot tables in excel and also provided details on causes of Month-to-Month Variances</w:t>
      </w:r>
    </w:p>
    <w:p w14:paraId="30887AA4"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Utilized several Business Intelligence tools including Tableau to create dashboards and rep</w:t>
      </w:r>
      <w:r w:rsidRPr="00DB4947">
        <w:rPr>
          <w:rFonts w:ascii="Arial" w:hAnsi="Arial" w:cs="Arial"/>
          <w:sz w:val="20"/>
          <w:szCs w:val="20"/>
        </w:rPr>
        <w:t>orts on healthcare claims data</w:t>
      </w:r>
    </w:p>
    <w:p w14:paraId="7ED5AE98"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Implemented and maintained execution of projects according to SLA’s and developed Vendor KPI’s and performance metrics</w:t>
      </w:r>
    </w:p>
    <w:p w14:paraId="6697EA93" w14:textId="77777777" w:rsidR="002F32E1" w:rsidRPr="00DB4947" w:rsidRDefault="00F541AD" w:rsidP="005B4D40">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Identified and resolved issues with inaccurate data as well as incomplete UB-04 Claims Forms</w:t>
      </w:r>
    </w:p>
    <w:p w14:paraId="6D0EFA77"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Wrote and </w:t>
      </w:r>
      <w:r w:rsidRPr="00DB4947">
        <w:rPr>
          <w:rFonts w:ascii="Arial" w:hAnsi="Arial" w:cs="Arial"/>
          <w:sz w:val="20"/>
          <w:szCs w:val="20"/>
        </w:rPr>
        <w:t>executed hundreds of SQL queries to help retrieve data and compiled reports for Management decision making regarding pended or denied claim payments</w:t>
      </w:r>
    </w:p>
    <w:p w14:paraId="72ABAB1A" w14:textId="77777777" w:rsidR="002F32E1" w:rsidRPr="00DB4947" w:rsidRDefault="00F541AD" w:rsidP="000B1DA7">
      <w:pPr>
        <w:tabs>
          <w:tab w:val="left" w:pos="7769"/>
        </w:tabs>
        <w:spacing w:before="127"/>
        <w:ind w:left="147"/>
        <w:jc w:val="both"/>
        <w:rPr>
          <w:rFonts w:ascii="Arial" w:hAnsi="Arial" w:cs="Arial"/>
          <w:sz w:val="20"/>
          <w:szCs w:val="20"/>
        </w:rPr>
      </w:pPr>
      <w:r w:rsidRPr="00DB4947">
        <w:rPr>
          <w:rFonts w:ascii="Arial" w:hAnsi="Arial" w:cs="Arial"/>
          <w:b/>
          <w:sz w:val="20"/>
          <w:szCs w:val="20"/>
        </w:rPr>
        <w:t>Business</w:t>
      </w:r>
      <w:r w:rsidRPr="00DB4947">
        <w:rPr>
          <w:rFonts w:ascii="Arial" w:hAnsi="Arial" w:cs="Arial"/>
          <w:b/>
          <w:spacing w:val="-13"/>
          <w:sz w:val="20"/>
          <w:szCs w:val="20"/>
        </w:rPr>
        <w:t xml:space="preserve"> </w:t>
      </w:r>
      <w:r w:rsidRPr="00DB4947">
        <w:rPr>
          <w:rFonts w:ascii="Arial" w:hAnsi="Arial" w:cs="Arial"/>
          <w:b/>
          <w:sz w:val="20"/>
          <w:szCs w:val="20"/>
        </w:rPr>
        <w:t>Data</w:t>
      </w:r>
      <w:r w:rsidRPr="00DB4947">
        <w:rPr>
          <w:rFonts w:ascii="Arial" w:hAnsi="Arial" w:cs="Arial"/>
          <w:b/>
          <w:spacing w:val="-11"/>
          <w:sz w:val="20"/>
          <w:szCs w:val="20"/>
        </w:rPr>
        <w:t xml:space="preserve"> </w:t>
      </w:r>
      <w:r w:rsidRPr="00DB4947">
        <w:rPr>
          <w:rFonts w:ascii="Arial" w:hAnsi="Arial" w:cs="Arial"/>
          <w:b/>
          <w:sz w:val="20"/>
          <w:szCs w:val="20"/>
        </w:rPr>
        <w:t>Analyst</w:t>
      </w:r>
      <w:r w:rsidRPr="00DB4947">
        <w:rPr>
          <w:rFonts w:ascii="Arial" w:hAnsi="Arial" w:cs="Arial"/>
          <w:b/>
          <w:spacing w:val="-10"/>
          <w:sz w:val="20"/>
          <w:szCs w:val="20"/>
        </w:rPr>
        <w:t xml:space="preserve"> </w:t>
      </w:r>
      <w:r w:rsidRPr="00DB4947">
        <w:rPr>
          <w:rFonts w:ascii="Arial" w:hAnsi="Arial" w:cs="Arial"/>
          <w:b/>
          <w:sz w:val="20"/>
          <w:szCs w:val="20"/>
        </w:rPr>
        <w:t>(Contractor)</w:t>
      </w:r>
      <w:r w:rsidRPr="00DB4947">
        <w:rPr>
          <w:rFonts w:ascii="Arial" w:hAnsi="Arial" w:cs="Arial"/>
          <w:b/>
          <w:sz w:val="20"/>
          <w:szCs w:val="20"/>
        </w:rPr>
        <w:tab/>
      </w:r>
      <w:r w:rsidRPr="00DB4947">
        <w:rPr>
          <w:rFonts w:ascii="Arial" w:hAnsi="Arial" w:cs="Arial"/>
          <w:b/>
          <w:bCs/>
          <w:spacing w:val="-1"/>
          <w:sz w:val="20"/>
          <w:szCs w:val="20"/>
        </w:rPr>
        <w:t>February</w:t>
      </w:r>
      <w:r w:rsidRPr="00DB4947">
        <w:rPr>
          <w:rFonts w:ascii="Arial" w:hAnsi="Arial" w:cs="Arial"/>
          <w:b/>
          <w:bCs/>
          <w:spacing w:val="-12"/>
          <w:sz w:val="20"/>
          <w:szCs w:val="20"/>
        </w:rPr>
        <w:t xml:space="preserve"> </w:t>
      </w:r>
      <w:r w:rsidRPr="00DB4947">
        <w:rPr>
          <w:rFonts w:ascii="Arial" w:hAnsi="Arial" w:cs="Arial"/>
          <w:b/>
          <w:bCs/>
          <w:spacing w:val="-1"/>
          <w:sz w:val="20"/>
          <w:szCs w:val="20"/>
        </w:rPr>
        <w:t>2011</w:t>
      </w:r>
      <w:r w:rsidRPr="00DB4947">
        <w:rPr>
          <w:rFonts w:ascii="Arial" w:hAnsi="Arial" w:cs="Arial"/>
          <w:b/>
          <w:bCs/>
          <w:spacing w:val="-10"/>
          <w:sz w:val="20"/>
          <w:szCs w:val="20"/>
        </w:rPr>
        <w:t xml:space="preserve"> </w:t>
      </w:r>
      <w:r w:rsidRPr="00DB4947">
        <w:rPr>
          <w:rFonts w:ascii="Arial" w:hAnsi="Arial" w:cs="Arial"/>
          <w:b/>
          <w:bCs/>
          <w:spacing w:val="-1"/>
          <w:sz w:val="20"/>
          <w:szCs w:val="20"/>
        </w:rPr>
        <w:t>to</w:t>
      </w:r>
      <w:r w:rsidRPr="00DB4947">
        <w:rPr>
          <w:rFonts w:ascii="Arial" w:hAnsi="Arial" w:cs="Arial"/>
          <w:b/>
          <w:bCs/>
          <w:spacing w:val="-12"/>
          <w:sz w:val="20"/>
          <w:szCs w:val="20"/>
        </w:rPr>
        <w:t xml:space="preserve"> </w:t>
      </w:r>
      <w:r w:rsidRPr="00DB4947">
        <w:rPr>
          <w:rFonts w:ascii="Arial" w:hAnsi="Arial" w:cs="Arial"/>
          <w:b/>
          <w:bCs/>
          <w:spacing w:val="-1"/>
          <w:sz w:val="20"/>
          <w:szCs w:val="20"/>
        </w:rPr>
        <w:t>October</w:t>
      </w:r>
      <w:r w:rsidRPr="00DB4947">
        <w:rPr>
          <w:rFonts w:ascii="Arial" w:hAnsi="Arial" w:cs="Arial"/>
          <w:b/>
          <w:bCs/>
          <w:spacing w:val="-10"/>
          <w:sz w:val="20"/>
          <w:szCs w:val="20"/>
        </w:rPr>
        <w:t xml:space="preserve"> </w:t>
      </w:r>
      <w:r w:rsidRPr="00DB4947">
        <w:rPr>
          <w:rFonts w:ascii="Arial" w:hAnsi="Arial" w:cs="Arial"/>
          <w:b/>
          <w:bCs/>
          <w:sz w:val="20"/>
          <w:szCs w:val="20"/>
        </w:rPr>
        <w:t>2017</w:t>
      </w:r>
    </w:p>
    <w:p w14:paraId="3ECFF8A9" w14:textId="77777777" w:rsidR="002F32E1" w:rsidRPr="00DB4947" w:rsidRDefault="00F541AD" w:rsidP="000B1DA7">
      <w:pPr>
        <w:pStyle w:val="Heading1"/>
        <w:jc w:val="both"/>
        <w:rPr>
          <w:rFonts w:ascii="Arial" w:hAnsi="Arial" w:cs="Arial"/>
          <w:sz w:val="20"/>
          <w:szCs w:val="20"/>
        </w:rPr>
      </w:pPr>
      <w:r w:rsidRPr="00DB4947">
        <w:rPr>
          <w:rFonts w:ascii="Arial" w:hAnsi="Arial" w:cs="Arial"/>
          <w:spacing w:val="-1"/>
          <w:sz w:val="20"/>
          <w:szCs w:val="20"/>
        </w:rPr>
        <w:t>Verizon</w:t>
      </w:r>
      <w:r w:rsidRPr="00DB4947">
        <w:rPr>
          <w:rFonts w:ascii="Arial" w:hAnsi="Arial" w:cs="Arial"/>
          <w:spacing w:val="-11"/>
          <w:sz w:val="20"/>
          <w:szCs w:val="20"/>
        </w:rPr>
        <w:t xml:space="preserve"> </w:t>
      </w:r>
      <w:r w:rsidRPr="00DB4947">
        <w:rPr>
          <w:rFonts w:ascii="Arial" w:hAnsi="Arial" w:cs="Arial"/>
          <w:spacing w:val="-1"/>
          <w:sz w:val="20"/>
          <w:szCs w:val="20"/>
        </w:rPr>
        <w:t>Consumer</w:t>
      </w:r>
      <w:r w:rsidRPr="00DB4947">
        <w:rPr>
          <w:rFonts w:ascii="Arial" w:hAnsi="Arial" w:cs="Arial"/>
          <w:spacing w:val="-11"/>
          <w:sz w:val="20"/>
          <w:szCs w:val="20"/>
        </w:rPr>
        <w:t xml:space="preserve"> </w:t>
      </w:r>
      <w:r w:rsidRPr="00DB4947">
        <w:rPr>
          <w:rFonts w:ascii="Arial" w:hAnsi="Arial" w:cs="Arial"/>
          <w:spacing w:val="-1"/>
          <w:sz w:val="20"/>
          <w:szCs w:val="20"/>
        </w:rPr>
        <w:t>Groups</w:t>
      </w:r>
      <w:r w:rsidRPr="00DB4947">
        <w:rPr>
          <w:rFonts w:ascii="Arial" w:hAnsi="Arial" w:cs="Arial"/>
          <w:spacing w:val="-8"/>
          <w:sz w:val="20"/>
          <w:szCs w:val="20"/>
        </w:rPr>
        <w:t xml:space="preserve"> </w:t>
      </w:r>
      <w:r w:rsidRPr="00DB4947">
        <w:rPr>
          <w:rFonts w:ascii="Arial" w:hAnsi="Arial" w:cs="Arial"/>
          <w:sz w:val="20"/>
          <w:szCs w:val="20"/>
        </w:rPr>
        <w:t>–</w:t>
      </w:r>
      <w:r w:rsidRPr="00DB4947">
        <w:rPr>
          <w:rFonts w:ascii="Arial" w:hAnsi="Arial" w:cs="Arial"/>
          <w:spacing w:val="-15"/>
          <w:sz w:val="20"/>
          <w:szCs w:val="20"/>
        </w:rPr>
        <w:t xml:space="preserve"> </w:t>
      </w:r>
      <w:proofErr w:type="spellStart"/>
      <w:r w:rsidRPr="00DB4947">
        <w:rPr>
          <w:rFonts w:ascii="Arial" w:hAnsi="Arial" w:cs="Arial"/>
          <w:sz w:val="20"/>
          <w:szCs w:val="20"/>
        </w:rPr>
        <w:t>Cyient</w:t>
      </w:r>
      <w:proofErr w:type="spellEnd"/>
      <w:r w:rsidRPr="00DB4947">
        <w:rPr>
          <w:rFonts w:ascii="Arial" w:hAnsi="Arial" w:cs="Arial"/>
          <w:spacing w:val="-8"/>
          <w:sz w:val="20"/>
          <w:szCs w:val="20"/>
        </w:rPr>
        <w:t xml:space="preserve"> </w:t>
      </w:r>
      <w:r w:rsidRPr="00DB4947">
        <w:rPr>
          <w:rFonts w:ascii="Arial" w:hAnsi="Arial" w:cs="Arial"/>
          <w:sz w:val="20"/>
          <w:szCs w:val="20"/>
        </w:rPr>
        <w:t>Info</w:t>
      </w:r>
      <w:r w:rsidRPr="00DB4947">
        <w:rPr>
          <w:rFonts w:ascii="Arial" w:hAnsi="Arial" w:cs="Arial"/>
          <w:spacing w:val="-8"/>
          <w:sz w:val="20"/>
          <w:szCs w:val="20"/>
        </w:rPr>
        <w:t xml:space="preserve"> </w:t>
      </w:r>
      <w:r w:rsidRPr="00DB4947">
        <w:rPr>
          <w:rFonts w:ascii="Arial" w:hAnsi="Arial" w:cs="Arial"/>
          <w:sz w:val="20"/>
          <w:szCs w:val="20"/>
        </w:rPr>
        <w:t>Solutions</w:t>
      </w:r>
      <w:r w:rsidRPr="00DB4947">
        <w:rPr>
          <w:rFonts w:ascii="Arial" w:hAnsi="Arial" w:cs="Arial"/>
          <w:spacing w:val="-9"/>
          <w:sz w:val="20"/>
          <w:szCs w:val="20"/>
        </w:rPr>
        <w:t xml:space="preserve"> </w:t>
      </w:r>
      <w:r w:rsidRPr="00DB4947">
        <w:rPr>
          <w:rFonts w:ascii="Arial" w:hAnsi="Arial" w:cs="Arial"/>
          <w:sz w:val="20"/>
          <w:szCs w:val="20"/>
        </w:rPr>
        <w:t>–</w:t>
      </w:r>
      <w:r w:rsidRPr="00DB4947">
        <w:rPr>
          <w:rFonts w:ascii="Arial" w:hAnsi="Arial" w:cs="Arial"/>
          <w:spacing w:val="-14"/>
          <w:sz w:val="20"/>
          <w:szCs w:val="20"/>
        </w:rPr>
        <w:t xml:space="preserve"> </w:t>
      </w:r>
      <w:r w:rsidRPr="00DB4947">
        <w:rPr>
          <w:rFonts w:ascii="Arial" w:hAnsi="Arial" w:cs="Arial"/>
          <w:sz w:val="20"/>
          <w:szCs w:val="20"/>
        </w:rPr>
        <w:t>Wilmington,</w:t>
      </w:r>
      <w:r w:rsidRPr="00DB4947">
        <w:rPr>
          <w:rFonts w:ascii="Arial" w:hAnsi="Arial" w:cs="Arial"/>
          <w:spacing w:val="-10"/>
          <w:sz w:val="20"/>
          <w:szCs w:val="20"/>
        </w:rPr>
        <w:t xml:space="preserve"> </w:t>
      </w:r>
      <w:r w:rsidRPr="00DB4947">
        <w:rPr>
          <w:rFonts w:ascii="Arial" w:hAnsi="Arial" w:cs="Arial"/>
          <w:sz w:val="20"/>
          <w:szCs w:val="20"/>
        </w:rPr>
        <w:t>DE</w:t>
      </w:r>
    </w:p>
    <w:p w14:paraId="4B833ABE"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Analyzed Data and compiled several reports which revealed usually trends in data and subsequently provided recommendations to Management on how to modify future budgets</w:t>
      </w:r>
    </w:p>
    <w:p w14:paraId="04717294"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Conducted research of customer issues and collaborated with </w:t>
      </w:r>
      <w:r w:rsidRPr="00DB4947">
        <w:rPr>
          <w:rFonts w:ascii="Arial" w:hAnsi="Arial" w:cs="Arial"/>
          <w:sz w:val="20"/>
          <w:szCs w:val="20"/>
        </w:rPr>
        <w:t>Software Developers to create long-term solutions</w:t>
      </w:r>
    </w:p>
    <w:p w14:paraId="0F454C4B"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Prepared UML activity collaboration and sequence diagrams for detailed analysis of business objects using Agile Methodology</w:t>
      </w:r>
    </w:p>
    <w:p w14:paraId="4A78E54C" w14:textId="155A7D7E" w:rsidR="004E32AF" w:rsidRPr="00DB4947" w:rsidRDefault="004E32AF"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Act as a liaison between Business users and Technology team to understand the Business Requirements, Business Process Flows, User Stories, and Workflow Diagrams</w:t>
      </w:r>
    </w:p>
    <w:p w14:paraId="7B058ECA" w14:textId="33A82B7C" w:rsidR="004E32AF" w:rsidRPr="00DB4947" w:rsidRDefault="004E32AF"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Facilitate Stakeholder Joint Application Development (JAD) sessions and interviews to gather and define requirements, and conduct meetings with project teams as needed to assure comprehensive communication between business and IT Team</w:t>
      </w:r>
    </w:p>
    <w:p w14:paraId="708C9962"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Participated in Data Analysis, Design and Data mining in collaboration with project team in order to define data sources and required data content for data warehouse</w:t>
      </w:r>
    </w:p>
    <w:p w14:paraId="69A73CC0" w14:textId="086801C1" w:rsidR="00581E59" w:rsidRPr="00DB4947" w:rsidRDefault="00581E59"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Conducted workshops and JAD Sessions are amongst the most widely used requirements gathering and elicitation techniques for business</w:t>
      </w:r>
    </w:p>
    <w:p w14:paraId="5CE53105"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Generated and executed SQL queries then subsequently presented reports to Management for decision making</w:t>
      </w:r>
    </w:p>
    <w:p w14:paraId="27265E28" w14:textId="77777777" w:rsidR="00581E59" w:rsidRPr="00DB4947" w:rsidRDefault="00581E59"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Facilitated User Acceptance Testing (UAT) and guided business users by providing manual guide to validate the requirements. </w:t>
      </w:r>
    </w:p>
    <w:p w14:paraId="54C93FB9" w14:textId="768241E7" w:rsidR="00581E59" w:rsidRPr="00DB4947" w:rsidRDefault="00581E59"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Well &amp; clear understanding of Call No, Inventory, Product Categorization, Classification. </w:t>
      </w:r>
    </w:p>
    <w:p w14:paraId="0F920434" w14:textId="56D6E467" w:rsidR="00581E59" w:rsidRPr="00DB4947" w:rsidRDefault="00581E59"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Prepares use case, test cases, bugs. Fix them and go for the UAT session with corporate users.</w:t>
      </w:r>
    </w:p>
    <w:p w14:paraId="5F9686B9"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Identified patterns as well as trends in data sets and helped define new data collection and analysis processes</w:t>
      </w:r>
    </w:p>
    <w:p w14:paraId="7142CB7E" w14:textId="132BFD6D" w:rsidR="00581E59" w:rsidRPr="00DB4947" w:rsidRDefault="00581E59" w:rsidP="00581E59">
      <w:pPr>
        <w:pStyle w:val="ListParagraph"/>
        <w:numPr>
          <w:ilvl w:val="0"/>
          <w:numId w:val="7"/>
        </w:numPr>
        <w:rPr>
          <w:rFonts w:ascii="Arial" w:hAnsi="Arial" w:cs="Arial"/>
          <w:sz w:val="20"/>
          <w:szCs w:val="20"/>
        </w:rPr>
      </w:pPr>
      <w:r w:rsidRPr="00DB4947">
        <w:rPr>
          <w:rFonts w:ascii="Arial" w:hAnsi="Arial" w:cs="Arial"/>
          <w:sz w:val="20"/>
          <w:szCs w:val="20"/>
        </w:rPr>
        <w:t xml:space="preserve">Facilitated multiple UAT, got feedback and change requests from the users &amp; stakeholders. </w:t>
      </w:r>
    </w:p>
    <w:p w14:paraId="2CBB555A"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Collaborated with project team to design and develop schemas, data acquisition, transformations and data integration</w:t>
      </w:r>
    </w:p>
    <w:p w14:paraId="29C637FC"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Translated data governance requirements into tec</w:t>
      </w:r>
      <w:r w:rsidRPr="00DB4947">
        <w:rPr>
          <w:rFonts w:ascii="Arial" w:hAnsi="Arial" w:cs="Arial"/>
          <w:sz w:val="20"/>
          <w:szCs w:val="20"/>
        </w:rPr>
        <w:t>hnical requirements to meet multiple business needs</w:t>
      </w:r>
    </w:p>
    <w:p w14:paraId="345E93AB" w14:textId="77777777" w:rsidR="002F32E1" w:rsidRPr="00DB4947" w:rsidRDefault="00F541AD" w:rsidP="000B1DA7">
      <w:pPr>
        <w:tabs>
          <w:tab w:val="left" w:pos="7718"/>
        </w:tabs>
        <w:spacing w:before="138"/>
        <w:ind w:left="147"/>
        <w:jc w:val="both"/>
        <w:rPr>
          <w:rFonts w:ascii="Arial" w:hAnsi="Arial" w:cs="Arial"/>
          <w:sz w:val="20"/>
          <w:szCs w:val="20"/>
        </w:rPr>
      </w:pPr>
      <w:r w:rsidRPr="00DB4947">
        <w:rPr>
          <w:rFonts w:ascii="Arial" w:hAnsi="Arial" w:cs="Arial"/>
          <w:b/>
          <w:w w:val="95"/>
          <w:sz w:val="20"/>
          <w:szCs w:val="20"/>
        </w:rPr>
        <w:t>Senior</w:t>
      </w:r>
      <w:r w:rsidRPr="00DB4947">
        <w:rPr>
          <w:rFonts w:ascii="Arial" w:hAnsi="Arial" w:cs="Arial"/>
          <w:b/>
          <w:spacing w:val="5"/>
          <w:w w:val="95"/>
          <w:sz w:val="20"/>
          <w:szCs w:val="20"/>
        </w:rPr>
        <w:t xml:space="preserve"> </w:t>
      </w:r>
      <w:r w:rsidRPr="00DB4947">
        <w:rPr>
          <w:rFonts w:ascii="Arial" w:hAnsi="Arial" w:cs="Arial"/>
          <w:b/>
          <w:w w:val="95"/>
          <w:sz w:val="20"/>
          <w:szCs w:val="20"/>
        </w:rPr>
        <w:t>Internal</w:t>
      </w:r>
      <w:r w:rsidRPr="00DB4947">
        <w:rPr>
          <w:rFonts w:ascii="Arial" w:hAnsi="Arial" w:cs="Arial"/>
          <w:b/>
          <w:spacing w:val="3"/>
          <w:w w:val="95"/>
          <w:sz w:val="20"/>
          <w:szCs w:val="20"/>
        </w:rPr>
        <w:t xml:space="preserve"> </w:t>
      </w:r>
      <w:r w:rsidRPr="00DB4947">
        <w:rPr>
          <w:rFonts w:ascii="Arial" w:hAnsi="Arial" w:cs="Arial"/>
          <w:b/>
          <w:w w:val="95"/>
          <w:sz w:val="20"/>
          <w:szCs w:val="20"/>
        </w:rPr>
        <w:t>Auditor</w:t>
      </w:r>
      <w:r w:rsidRPr="00DB4947">
        <w:rPr>
          <w:rFonts w:ascii="Arial" w:hAnsi="Arial" w:cs="Arial"/>
          <w:b/>
          <w:w w:val="95"/>
          <w:sz w:val="20"/>
          <w:szCs w:val="20"/>
        </w:rPr>
        <w:tab/>
      </w:r>
      <w:r w:rsidRPr="00DB4947">
        <w:rPr>
          <w:rFonts w:ascii="Arial" w:hAnsi="Arial" w:cs="Arial"/>
          <w:b/>
          <w:bCs/>
          <w:w w:val="95"/>
          <w:sz w:val="20"/>
          <w:szCs w:val="20"/>
        </w:rPr>
        <w:t>November</w:t>
      </w:r>
      <w:r w:rsidRPr="00DB4947">
        <w:rPr>
          <w:rFonts w:ascii="Arial" w:hAnsi="Arial" w:cs="Arial"/>
          <w:b/>
          <w:bCs/>
          <w:spacing w:val="6"/>
          <w:w w:val="95"/>
          <w:sz w:val="20"/>
          <w:szCs w:val="20"/>
        </w:rPr>
        <w:t xml:space="preserve"> </w:t>
      </w:r>
      <w:r w:rsidRPr="00DB4947">
        <w:rPr>
          <w:rFonts w:ascii="Arial" w:hAnsi="Arial" w:cs="Arial"/>
          <w:b/>
          <w:bCs/>
          <w:w w:val="95"/>
          <w:sz w:val="20"/>
          <w:szCs w:val="20"/>
        </w:rPr>
        <w:t>2006</w:t>
      </w:r>
      <w:r w:rsidRPr="00DB4947">
        <w:rPr>
          <w:rFonts w:ascii="Arial" w:hAnsi="Arial" w:cs="Arial"/>
          <w:b/>
          <w:bCs/>
          <w:spacing w:val="5"/>
          <w:w w:val="95"/>
          <w:sz w:val="20"/>
          <w:szCs w:val="20"/>
        </w:rPr>
        <w:t xml:space="preserve"> </w:t>
      </w:r>
      <w:r w:rsidRPr="00DB4947">
        <w:rPr>
          <w:rFonts w:ascii="Arial" w:hAnsi="Arial" w:cs="Arial"/>
          <w:b/>
          <w:bCs/>
          <w:w w:val="95"/>
          <w:sz w:val="20"/>
          <w:szCs w:val="20"/>
        </w:rPr>
        <w:t>to</w:t>
      </w:r>
      <w:r w:rsidRPr="00DB4947">
        <w:rPr>
          <w:rFonts w:ascii="Arial" w:hAnsi="Arial" w:cs="Arial"/>
          <w:b/>
          <w:bCs/>
          <w:spacing w:val="5"/>
          <w:w w:val="95"/>
          <w:sz w:val="20"/>
          <w:szCs w:val="20"/>
        </w:rPr>
        <w:t xml:space="preserve"> </w:t>
      </w:r>
      <w:r w:rsidRPr="00DB4947">
        <w:rPr>
          <w:rFonts w:ascii="Arial" w:hAnsi="Arial" w:cs="Arial"/>
          <w:b/>
          <w:bCs/>
          <w:w w:val="95"/>
          <w:sz w:val="20"/>
          <w:szCs w:val="20"/>
        </w:rPr>
        <w:t>January</w:t>
      </w:r>
      <w:r w:rsidRPr="00DB4947">
        <w:rPr>
          <w:rFonts w:ascii="Arial" w:hAnsi="Arial" w:cs="Arial"/>
          <w:b/>
          <w:bCs/>
          <w:spacing w:val="7"/>
          <w:w w:val="95"/>
          <w:sz w:val="20"/>
          <w:szCs w:val="20"/>
        </w:rPr>
        <w:t xml:space="preserve"> </w:t>
      </w:r>
      <w:r w:rsidRPr="00DB4947">
        <w:rPr>
          <w:rFonts w:ascii="Arial" w:hAnsi="Arial" w:cs="Arial"/>
          <w:b/>
          <w:bCs/>
          <w:w w:val="95"/>
          <w:sz w:val="20"/>
          <w:szCs w:val="20"/>
        </w:rPr>
        <w:t>2011</w:t>
      </w:r>
    </w:p>
    <w:p w14:paraId="2B53C7C9" w14:textId="77777777" w:rsidR="002F32E1" w:rsidRPr="00DB4947" w:rsidRDefault="00F541AD" w:rsidP="000B1DA7">
      <w:pPr>
        <w:pStyle w:val="Heading1"/>
        <w:jc w:val="both"/>
        <w:rPr>
          <w:rFonts w:ascii="Arial" w:hAnsi="Arial" w:cs="Arial"/>
          <w:sz w:val="20"/>
          <w:szCs w:val="20"/>
        </w:rPr>
      </w:pPr>
      <w:r w:rsidRPr="00DB4947">
        <w:rPr>
          <w:rFonts w:ascii="Arial" w:hAnsi="Arial" w:cs="Arial"/>
          <w:spacing w:val="-1"/>
          <w:sz w:val="20"/>
          <w:szCs w:val="20"/>
        </w:rPr>
        <w:t>Federal</w:t>
      </w:r>
      <w:r w:rsidRPr="00DB4947">
        <w:rPr>
          <w:rFonts w:ascii="Arial" w:hAnsi="Arial" w:cs="Arial"/>
          <w:spacing w:val="-7"/>
          <w:sz w:val="20"/>
          <w:szCs w:val="20"/>
        </w:rPr>
        <w:t xml:space="preserve"> </w:t>
      </w:r>
      <w:r w:rsidRPr="00DB4947">
        <w:rPr>
          <w:rFonts w:ascii="Arial" w:hAnsi="Arial" w:cs="Arial"/>
          <w:sz w:val="20"/>
          <w:szCs w:val="20"/>
        </w:rPr>
        <w:t>Reserve</w:t>
      </w:r>
      <w:r w:rsidRPr="00DB4947">
        <w:rPr>
          <w:rFonts w:ascii="Arial" w:hAnsi="Arial" w:cs="Arial"/>
          <w:spacing w:val="-7"/>
          <w:sz w:val="20"/>
          <w:szCs w:val="20"/>
        </w:rPr>
        <w:t xml:space="preserve"> </w:t>
      </w:r>
      <w:r w:rsidRPr="00DB4947">
        <w:rPr>
          <w:rFonts w:ascii="Arial" w:hAnsi="Arial" w:cs="Arial"/>
          <w:sz w:val="20"/>
          <w:szCs w:val="20"/>
        </w:rPr>
        <w:t>Bank</w:t>
      </w:r>
      <w:r w:rsidRPr="00DB4947">
        <w:rPr>
          <w:rFonts w:ascii="Arial" w:hAnsi="Arial" w:cs="Arial"/>
          <w:spacing w:val="-7"/>
          <w:sz w:val="20"/>
          <w:szCs w:val="20"/>
        </w:rPr>
        <w:t xml:space="preserve"> </w:t>
      </w:r>
      <w:r w:rsidRPr="00DB4947">
        <w:rPr>
          <w:rFonts w:ascii="Arial" w:hAnsi="Arial" w:cs="Arial"/>
          <w:sz w:val="20"/>
          <w:szCs w:val="20"/>
        </w:rPr>
        <w:t>of</w:t>
      </w:r>
      <w:r w:rsidRPr="00DB4947">
        <w:rPr>
          <w:rFonts w:ascii="Arial" w:hAnsi="Arial" w:cs="Arial"/>
          <w:spacing w:val="-7"/>
          <w:sz w:val="20"/>
          <w:szCs w:val="20"/>
        </w:rPr>
        <w:t xml:space="preserve"> </w:t>
      </w:r>
      <w:r w:rsidRPr="00DB4947">
        <w:rPr>
          <w:rFonts w:ascii="Arial" w:hAnsi="Arial" w:cs="Arial"/>
          <w:sz w:val="20"/>
          <w:szCs w:val="20"/>
        </w:rPr>
        <w:t>Boston</w:t>
      </w:r>
      <w:r w:rsidRPr="00DB4947">
        <w:rPr>
          <w:rFonts w:ascii="Arial" w:hAnsi="Arial" w:cs="Arial"/>
          <w:spacing w:val="-6"/>
          <w:sz w:val="20"/>
          <w:szCs w:val="20"/>
        </w:rPr>
        <w:t xml:space="preserve"> </w:t>
      </w:r>
      <w:r w:rsidRPr="00DB4947">
        <w:rPr>
          <w:rFonts w:ascii="Arial" w:hAnsi="Arial" w:cs="Arial"/>
          <w:sz w:val="20"/>
          <w:szCs w:val="20"/>
        </w:rPr>
        <w:t>–</w:t>
      </w:r>
      <w:r w:rsidRPr="00DB4947">
        <w:rPr>
          <w:rFonts w:ascii="Arial" w:hAnsi="Arial" w:cs="Arial"/>
          <w:spacing w:val="-14"/>
          <w:sz w:val="20"/>
          <w:szCs w:val="20"/>
        </w:rPr>
        <w:t xml:space="preserve"> </w:t>
      </w:r>
      <w:r w:rsidRPr="00DB4947">
        <w:rPr>
          <w:rFonts w:ascii="Arial" w:hAnsi="Arial" w:cs="Arial"/>
          <w:sz w:val="20"/>
          <w:szCs w:val="20"/>
        </w:rPr>
        <w:t>Boston,</w:t>
      </w:r>
      <w:r w:rsidRPr="00DB4947">
        <w:rPr>
          <w:rFonts w:ascii="Arial" w:hAnsi="Arial" w:cs="Arial"/>
          <w:spacing w:val="-8"/>
          <w:sz w:val="20"/>
          <w:szCs w:val="20"/>
        </w:rPr>
        <w:t xml:space="preserve"> </w:t>
      </w:r>
      <w:r w:rsidRPr="00DB4947">
        <w:rPr>
          <w:rFonts w:ascii="Arial" w:hAnsi="Arial" w:cs="Arial"/>
          <w:sz w:val="20"/>
          <w:szCs w:val="20"/>
        </w:rPr>
        <w:t>MA</w:t>
      </w:r>
    </w:p>
    <w:p w14:paraId="48243A7E"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Participated in on-site audit examinations of financial institutions to identify and evaluate key </w:t>
      </w:r>
      <w:r w:rsidRPr="00DB4947">
        <w:rPr>
          <w:rFonts w:ascii="Arial" w:hAnsi="Arial" w:cs="Arial"/>
          <w:sz w:val="20"/>
          <w:szCs w:val="20"/>
        </w:rPr>
        <w:t>business and financial risks, evaluate the audit functions of financial institutions, risk management practices and measurement methodologies</w:t>
      </w:r>
    </w:p>
    <w:p w14:paraId="55298C46"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Conducted audits to ensure compliance with applicable laws and regulations such as US Generally Accepted </w:t>
      </w:r>
      <w:r w:rsidRPr="00DB4947">
        <w:rPr>
          <w:rFonts w:ascii="Arial" w:hAnsi="Arial" w:cs="Arial"/>
          <w:sz w:val="20"/>
          <w:szCs w:val="20"/>
        </w:rPr>
        <w:t>Accounting Principles (GAAP), Sarbanes-Oxley Act (SOX) and Department of Treasury guidelines</w:t>
      </w:r>
    </w:p>
    <w:p w14:paraId="35F7458D"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Carried out audit in accordance with international standards of auditing, including tests of Internal Controls over financial reporting</w:t>
      </w:r>
    </w:p>
    <w:p w14:paraId="6A34102E"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Ensured that the accounting</w:t>
      </w:r>
      <w:r w:rsidRPr="00DB4947">
        <w:rPr>
          <w:rFonts w:ascii="Arial" w:hAnsi="Arial" w:cs="Arial"/>
          <w:sz w:val="20"/>
          <w:szCs w:val="20"/>
        </w:rPr>
        <w:t xml:space="preserve"> and financial management systems remained reliable and effective in design and assessed the extent to which US Treasury laws and circulars were being adhered to</w:t>
      </w:r>
    </w:p>
    <w:p w14:paraId="6A5DAC5F"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Ascertained the reliability of integrity, controls, security and effectiveness of the operatio</w:t>
      </w:r>
      <w:r w:rsidRPr="00DB4947">
        <w:rPr>
          <w:rFonts w:ascii="Arial" w:hAnsi="Arial" w:cs="Arial"/>
          <w:sz w:val="20"/>
          <w:szCs w:val="20"/>
        </w:rPr>
        <w:t>ns of automated accounting systems</w:t>
      </w:r>
    </w:p>
    <w:p w14:paraId="26AA956D"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Reviewed the accuracy and timeliness of quarterly Financial Reports produced by the Project Directors and confirmed their use by Executive Management for decision making</w:t>
      </w:r>
    </w:p>
    <w:p w14:paraId="79333310" w14:textId="77777777" w:rsidR="002F32E1" w:rsidRPr="00DB4947" w:rsidRDefault="00F541AD" w:rsidP="000B1DA7">
      <w:pPr>
        <w:tabs>
          <w:tab w:val="left" w:pos="8280"/>
        </w:tabs>
        <w:spacing w:before="135"/>
        <w:ind w:left="147"/>
        <w:jc w:val="both"/>
        <w:rPr>
          <w:rFonts w:ascii="Arial" w:hAnsi="Arial" w:cs="Arial"/>
          <w:sz w:val="20"/>
          <w:szCs w:val="20"/>
        </w:rPr>
      </w:pPr>
      <w:r w:rsidRPr="00DB4947">
        <w:rPr>
          <w:rFonts w:ascii="Arial" w:hAnsi="Arial" w:cs="Arial"/>
          <w:b/>
          <w:w w:val="95"/>
          <w:sz w:val="20"/>
          <w:szCs w:val="20"/>
        </w:rPr>
        <w:t>Internal</w:t>
      </w:r>
      <w:r w:rsidRPr="00DB4947">
        <w:rPr>
          <w:rFonts w:ascii="Arial" w:hAnsi="Arial" w:cs="Arial"/>
          <w:b/>
          <w:spacing w:val="4"/>
          <w:w w:val="95"/>
          <w:sz w:val="20"/>
          <w:szCs w:val="20"/>
        </w:rPr>
        <w:t xml:space="preserve"> </w:t>
      </w:r>
      <w:r w:rsidRPr="00DB4947">
        <w:rPr>
          <w:rFonts w:ascii="Arial" w:hAnsi="Arial" w:cs="Arial"/>
          <w:b/>
          <w:w w:val="95"/>
          <w:sz w:val="20"/>
          <w:szCs w:val="20"/>
        </w:rPr>
        <w:t>Auditor</w:t>
      </w:r>
      <w:r w:rsidRPr="00DB4947">
        <w:rPr>
          <w:rFonts w:ascii="Arial" w:hAnsi="Arial" w:cs="Arial"/>
          <w:b/>
          <w:w w:val="95"/>
          <w:sz w:val="20"/>
          <w:szCs w:val="20"/>
        </w:rPr>
        <w:tab/>
      </w:r>
      <w:r w:rsidRPr="00DB4947">
        <w:rPr>
          <w:rFonts w:ascii="Arial" w:hAnsi="Arial" w:cs="Arial"/>
          <w:b/>
          <w:bCs/>
          <w:w w:val="95"/>
          <w:sz w:val="20"/>
          <w:szCs w:val="20"/>
        </w:rPr>
        <w:t>July</w:t>
      </w:r>
      <w:r w:rsidRPr="00DB4947">
        <w:rPr>
          <w:rFonts w:ascii="Arial" w:hAnsi="Arial" w:cs="Arial"/>
          <w:b/>
          <w:bCs/>
          <w:spacing w:val="7"/>
          <w:w w:val="95"/>
          <w:sz w:val="20"/>
          <w:szCs w:val="20"/>
        </w:rPr>
        <w:t xml:space="preserve"> </w:t>
      </w:r>
      <w:r w:rsidRPr="00DB4947">
        <w:rPr>
          <w:rFonts w:ascii="Arial" w:hAnsi="Arial" w:cs="Arial"/>
          <w:b/>
          <w:bCs/>
          <w:w w:val="95"/>
          <w:sz w:val="20"/>
          <w:szCs w:val="20"/>
        </w:rPr>
        <w:t>2004</w:t>
      </w:r>
      <w:r w:rsidRPr="00DB4947">
        <w:rPr>
          <w:rFonts w:ascii="Arial" w:hAnsi="Arial" w:cs="Arial"/>
          <w:b/>
          <w:bCs/>
          <w:spacing w:val="3"/>
          <w:w w:val="95"/>
          <w:sz w:val="20"/>
          <w:szCs w:val="20"/>
        </w:rPr>
        <w:t xml:space="preserve"> </w:t>
      </w:r>
      <w:r w:rsidRPr="00DB4947">
        <w:rPr>
          <w:rFonts w:ascii="Arial" w:hAnsi="Arial" w:cs="Arial"/>
          <w:b/>
          <w:bCs/>
          <w:w w:val="95"/>
          <w:sz w:val="20"/>
          <w:szCs w:val="20"/>
        </w:rPr>
        <w:t>to</w:t>
      </w:r>
      <w:r w:rsidRPr="00DB4947">
        <w:rPr>
          <w:rFonts w:ascii="Arial" w:hAnsi="Arial" w:cs="Arial"/>
          <w:b/>
          <w:bCs/>
          <w:spacing w:val="4"/>
          <w:w w:val="95"/>
          <w:sz w:val="20"/>
          <w:szCs w:val="20"/>
        </w:rPr>
        <w:t xml:space="preserve"> </w:t>
      </w:r>
      <w:r w:rsidRPr="00DB4947">
        <w:rPr>
          <w:rFonts w:ascii="Arial" w:hAnsi="Arial" w:cs="Arial"/>
          <w:b/>
          <w:bCs/>
          <w:w w:val="95"/>
          <w:sz w:val="20"/>
          <w:szCs w:val="20"/>
        </w:rPr>
        <w:t>October</w:t>
      </w:r>
      <w:r w:rsidRPr="00DB4947">
        <w:rPr>
          <w:rFonts w:ascii="Arial" w:hAnsi="Arial" w:cs="Arial"/>
          <w:b/>
          <w:bCs/>
          <w:spacing w:val="6"/>
          <w:w w:val="95"/>
          <w:sz w:val="20"/>
          <w:szCs w:val="20"/>
        </w:rPr>
        <w:t xml:space="preserve"> </w:t>
      </w:r>
      <w:r w:rsidRPr="00DB4947">
        <w:rPr>
          <w:rFonts w:ascii="Arial" w:hAnsi="Arial" w:cs="Arial"/>
          <w:b/>
          <w:bCs/>
          <w:w w:val="95"/>
          <w:sz w:val="20"/>
          <w:szCs w:val="20"/>
        </w:rPr>
        <w:t>2006</w:t>
      </w:r>
    </w:p>
    <w:p w14:paraId="3C3ADD0E" w14:textId="77777777" w:rsidR="002F32E1" w:rsidRPr="00DB4947" w:rsidRDefault="00F541AD" w:rsidP="000B1DA7">
      <w:pPr>
        <w:pStyle w:val="Heading1"/>
        <w:jc w:val="both"/>
        <w:rPr>
          <w:rFonts w:ascii="Arial" w:hAnsi="Arial" w:cs="Arial"/>
          <w:sz w:val="20"/>
          <w:szCs w:val="20"/>
        </w:rPr>
      </w:pPr>
      <w:r w:rsidRPr="00DB4947">
        <w:rPr>
          <w:rFonts w:ascii="Arial" w:hAnsi="Arial" w:cs="Arial"/>
          <w:sz w:val="20"/>
          <w:szCs w:val="20"/>
        </w:rPr>
        <w:t>Sambo</w:t>
      </w:r>
      <w:r w:rsidRPr="00DB4947">
        <w:rPr>
          <w:rFonts w:ascii="Arial" w:hAnsi="Arial" w:cs="Arial"/>
          <w:spacing w:val="-8"/>
          <w:sz w:val="20"/>
          <w:szCs w:val="20"/>
        </w:rPr>
        <w:t xml:space="preserve"> </w:t>
      </w:r>
      <w:r w:rsidRPr="00DB4947">
        <w:rPr>
          <w:rFonts w:ascii="Arial" w:hAnsi="Arial" w:cs="Arial"/>
          <w:sz w:val="20"/>
          <w:szCs w:val="20"/>
        </w:rPr>
        <w:t>Okolo</w:t>
      </w:r>
      <w:r w:rsidRPr="00DB4947">
        <w:rPr>
          <w:rFonts w:ascii="Arial" w:hAnsi="Arial" w:cs="Arial"/>
          <w:spacing w:val="-8"/>
          <w:sz w:val="20"/>
          <w:szCs w:val="20"/>
        </w:rPr>
        <w:t xml:space="preserve"> </w:t>
      </w:r>
      <w:r w:rsidRPr="00DB4947">
        <w:rPr>
          <w:rFonts w:ascii="Arial" w:hAnsi="Arial" w:cs="Arial"/>
          <w:sz w:val="20"/>
          <w:szCs w:val="20"/>
        </w:rPr>
        <w:t>&amp;</w:t>
      </w:r>
      <w:r w:rsidRPr="00DB4947">
        <w:rPr>
          <w:rFonts w:ascii="Arial" w:hAnsi="Arial" w:cs="Arial"/>
          <w:spacing w:val="-7"/>
          <w:sz w:val="20"/>
          <w:szCs w:val="20"/>
        </w:rPr>
        <w:t xml:space="preserve"> </w:t>
      </w:r>
      <w:r w:rsidRPr="00DB4947">
        <w:rPr>
          <w:rFonts w:ascii="Arial" w:hAnsi="Arial" w:cs="Arial"/>
          <w:sz w:val="20"/>
          <w:szCs w:val="20"/>
        </w:rPr>
        <w:t>CO,</w:t>
      </w:r>
      <w:r w:rsidRPr="00DB4947">
        <w:rPr>
          <w:rFonts w:ascii="Arial" w:hAnsi="Arial" w:cs="Arial"/>
          <w:spacing w:val="-8"/>
          <w:sz w:val="20"/>
          <w:szCs w:val="20"/>
        </w:rPr>
        <w:t xml:space="preserve"> </w:t>
      </w:r>
      <w:r w:rsidRPr="00DB4947">
        <w:rPr>
          <w:rFonts w:ascii="Arial" w:hAnsi="Arial" w:cs="Arial"/>
          <w:sz w:val="20"/>
          <w:szCs w:val="20"/>
        </w:rPr>
        <w:t>C.P.As.</w:t>
      </w:r>
      <w:r w:rsidRPr="00DB4947">
        <w:rPr>
          <w:rFonts w:ascii="Arial" w:hAnsi="Arial" w:cs="Arial"/>
          <w:spacing w:val="-6"/>
          <w:sz w:val="20"/>
          <w:szCs w:val="20"/>
        </w:rPr>
        <w:t xml:space="preserve"> </w:t>
      </w:r>
      <w:r w:rsidRPr="00DB4947">
        <w:rPr>
          <w:rFonts w:ascii="Arial" w:hAnsi="Arial" w:cs="Arial"/>
          <w:sz w:val="20"/>
          <w:szCs w:val="20"/>
        </w:rPr>
        <w:t>–</w:t>
      </w:r>
      <w:r w:rsidRPr="00DB4947">
        <w:rPr>
          <w:rFonts w:ascii="Arial" w:hAnsi="Arial" w:cs="Arial"/>
          <w:spacing w:val="-14"/>
          <w:sz w:val="20"/>
          <w:szCs w:val="20"/>
        </w:rPr>
        <w:t xml:space="preserve"> </w:t>
      </w:r>
      <w:r w:rsidRPr="00DB4947">
        <w:rPr>
          <w:rFonts w:ascii="Arial" w:hAnsi="Arial" w:cs="Arial"/>
          <w:sz w:val="20"/>
          <w:szCs w:val="20"/>
        </w:rPr>
        <w:t>Boston,</w:t>
      </w:r>
      <w:r w:rsidRPr="00DB4947">
        <w:rPr>
          <w:rFonts w:ascii="Arial" w:hAnsi="Arial" w:cs="Arial"/>
          <w:spacing w:val="-7"/>
          <w:sz w:val="20"/>
          <w:szCs w:val="20"/>
        </w:rPr>
        <w:t xml:space="preserve"> </w:t>
      </w:r>
      <w:r w:rsidRPr="00DB4947">
        <w:rPr>
          <w:rFonts w:ascii="Arial" w:hAnsi="Arial" w:cs="Arial"/>
          <w:sz w:val="20"/>
          <w:szCs w:val="20"/>
        </w:rPr>
        <w:t>MA</w:t>
      </w:r>
    </w:p>
    <w:p w14:paraId="393F3FD2"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Planned and directed the financial and fiscal compliance, program, operational, and information technology engagements of all City of Boston departments and programs</w:t>
      </w:r>
    </w:p>
    <w:p w14:paraId="4A803E0B"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Identified management control weaknesses and </w:t>
      </w:r>
      <w:r w:rsidRPr="00DB4947">
        <w:rPr>
          <w:rFonts w:ascii="Arial" w:hAnsi="Arial" w:cs="Arial"/>
          <w:sz w:val="20"/>
          <w:szCs w:val="20"/>
        </w:rPr>
        <w:t>provided value added suggestions for remediation</w:t>
      </w:r>
    </w:p>
    <w:p w14:paraId="34D91545" w14:textId="382414EC"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Identified control gaps in processes, procedures and</w:t>
      </w:r>
      <w:r w:rsidR="001B5C47" w:rsidRPr="00DB4947">
        <w:rPr>
          <w:rFonts w:ascii="Arial" w:hAnsi="Arial" w:cs="Arial"/>
          <w:sz w:val="20"/>
          <w:szCs w:val="20"/>
        </w:rPr>
        <w:t xml:space="preserve"> ATS</w:t>
      </w:r>
      <w:r w:rsidRPr="00DB4947">
        <w:rPr>
          <w:rFonts w:ascii="Arial" w:hAnsi="Arial" w:cs="Arial"/>
          <w:sz w:val="20"/>
          <w:szCs w:val="20"/>
        </w:rPr>
        <w:t xml:space="preserve"> systems through in-depth research and assessment and suggested methods for improvement</w:t>
      </w:r>
    </w:p>
    <w:p w14:paraId="0711D9C7" w14:textId="77777777" w:rsidR="002F32E1" w:rsidRPr="00DB4947" w:rsidRDefault="00F541AD" w:rsidP="000B1DA7">
      <w:pPr>
        <w:tabs>
          <w:tab w:val="left" w:pos="8227"/>
        </w:tabs>
        <w:spacing w:before="136"/>
        <w:ind w:left="147"/>
        <w:jc w:val="both"/>
        <w:rPr>
          <w:rFonts w:ascii="Arial" w:hAnsi="Arial" w:cs="Arial"/>
          <w:sz w:val="20"/>
          <w:szCs w:val="20"/>
        </w:rPr>
      </w:pPr>
      <w:r w:rsidRPr="00DB4947">
        <w:rPr>
          <w:rFonts w:ascii="Arial" w:hAnsi="Arial" w:cs="Arial"/>
          <w:b/>
          <w:sz w:val="20"/>
          <w:szCs w:val="20"/>
        </w:rPr>
        <w:t>Investment</w:t>
      </w:r>
      <w:r w:rsidRPr="00DB4947">
        <w:rPr>
          <w:rFonts w:ascii="Arial" w:hAnsi="Arial" w:cs="Arial"/>
          <w:b/>
          <w:spacing w:val="1"/>
          <w:sz w:val="20"/>
          <w:szCs w:val="20"/>
        </w:rPr>
        <w:t xml:space="preserve"> </w:t>
      </w:r>
      <w:r w:rsidRPr="00DB4947">
        <w:rPr>
          <w:rFonts w:ascii="Arial" w:hAnsi="Arial" w:cs="Arial"/>
          <w:b/>
          <w:sz w:val="20"/>
          <w:szCs w:val="20"/>
        </w:rPr>
        <w:t>Banking</w:t>
      </w:r>
      <w:r w:rsidRPr="00DB4947">
        <w:rPr>
          <w:rFonts w:ascii="Arial" w:hAnsi="Arial" w:cs="Arial"/>
          <w:b/>
          <w:spacing w:val="-3"/>
          <w:sz w:val="20"/>
          <w:szCs w:val="20"/>
        </w:rPr>
        <w:t xml:space="preserve"> </w:t>
      </w:r>
      <w:r w:rsidRPr="00DB4947">
        <w:rPr>
          <w:rFonts w:ascii="Arial" w:hAnsi="Arial" w:cs="Arial"/>
          <w:b/>
          <w:sz w:val="20"/>
          <w:szCs w:val="20"/>
        </w:rPr>
        <w:t>Associate</w:t>
      </w:r>
      <w:r w:rsidRPr="00DB4947">
        <w:rPr>
          <w:rFonts w:ascii="Arial" w:hAnsi="Arial" w:cs="Arial"/>
          <w:b/>
          <w:sz w:val="20"/>
          <w:szCs w:val="20"/>
        </w:rPr>
        <w:tab/>
      </w:r>
      <w:r w:rsidRPr="00DB4947">
        <w:rPr>
          <w:rFonts w:ascii="Arial" w:hAnsi="Arial" w:cs="Arial"/>
          <w:b/>
          <w:bCs/>
          <w:w w:val="95"/>
          <w:sz w:val="20"/>
          <w:szCs w:val="20"/>
        </w:rPr>
        <w:t>January</w:t>
      </w:r>
      <w:r w:rsidRPr="00DB4947">
        <w:rPr>
          <w:rFonts w:ascii="Arial" w:hAnsi="Arial" w:cs="Arial"/>
          <w:b/>
          <w:bCs/>
          <w:spacing w:val="2"/>
          <w:w w:val="95"/>
          <w:sz w:val="20"/>
          <w:szCs w:val="20"/>
        </w:rPr>
        <w:t xml:space="preserve"> </w:t>
      </w:r>
      <w:r w:rsidRPr="00DB4947">
        <w:rPr>
          <w:rFonts w:ascii="Arial" w:hAnsi="Arial" w:cs="Arial"/>
          <w:b/>
          <w:bCs/>
          <w:w w:val="95"/>
          <w:sz w:val="20"/>
          <w:szCs w:val="20"/>
        </w:rPr>
        <w:t>2002</w:t>
      </w:r>
      <w:r w:rsidRPr="00DB4947">
        <w:rPr>
          <w:rFonts w:ascii="Arial" w:hAnsi="Arial" w:cs="Arial"/>
          <w:b/>
          <w:bCs/>
          <w:spacing w:val="-2"/>
          <w:w w:val="95"/>
          <w:sz w:val="20"/>
          <w:szCs w:val="20"/>
        </w:rPr>
        <w:t xml:space="preserve"> </w:t>
      </w:r>
      <w:r w:rsidRPr="00DB4947">
        <w:rPr>
          <w:rFonts w:ascii="Arial" w:hAnsi="Arial" w:cs="Arial"/>
          <w:b/>
          <w:bCs/>
          <w:w w:val="95"/>
          <w:sz w:val="20"/>
          <w:szCs w:val="20"/>
        </w:rPr>
        <w:t>to June 2004</w:t>
      </w:r>
    </w:p>
    <w:p w14:paraId="52DC5560" w14:textId="77777777" w:rsidR="002F32E1" w:rsidRPr="00DB4947" w:rsidRDefault="00F541AD" w:rsidP="000B1DA7">
      <w:pPr>
        <w:pStyle w:val="Heading1"/>
        <w:jc w:val="both"/>
        <w:rPr>
          <w:rFonts w:ascii="Arial" w:hAnsi="Arial" w:cs="Arial"/>
          <w:sz w:val="20"/>
          <w:szCs w:val="20"/>
        </w:rPr>
      </w:pPr>
      <w:r w:rsidRPr="00DB4947">
        <w:rPr>
          <w:rFonts w:ascii="Arial" w:hAnsi="Arial" w:cs="Arial"/>
          <w:w w:val="95"/>
          <w:sz w:val="20"/>
          <w:szCs w:val="20"/>
        </w:rPr>
        <w:t>Standard</w:t>
      </w:r>
      <w:r w:rsidRPr="00DB4947">
        <w:rPr>
          <w:rFonts w:ascii="Arial" w:hAnsi="Arial" w:cs="Arial"/>
          <w:spacing w:val="3"/>
          <w:w w:val="95"/>
          <w:sz w:val="20"/>
          <w:szCs w:val="20"/>
        </w:rPr>
        <w:t xml:space="preserve"> </w:t>
      </w:r>
      <w:r w:rsidRPr="00DB4947">
        <w:rPr>
          <w:rFonts w:ascii="Arial" w:hAnsi="Arial" w:cs="Arial"/>
          <w:w w:val="95"/>
          <w:sz w:val="20"/>
          <w:szCs w:val="20"/>
        </w:rPr>
        <w:t>Chartered</w:t>
      </w:r>
      <w:r w:rsidRPr="00DB4947">
        <w:rPr>
          <w:rFonts w:ascii="Arial" w:hAnsi="Arial" w:cs="Arial"/>
          <w:spacing w:val="3"/>
          <w:w w:val="95"/>
          <w:sz w:val="20"/>
          <w:szCs w:val="20"/>
        </w:rPr>
        <w:t xml:space="preserve"> </w:t>
      </w:r>
      <w:r w:rsidRPr="00DB4947">
        <w:rPr>
          <w:rFonts w:ascii="Arial" w:hAnsi="Arial" w:cs="Arial"/>
          <w:w w:val="95"/>
          <w:sz w:val="20"/>
          <w:szCs w:val="20"/>
        </w:rPr>
        <w:t>Bank</w:t>
      </w:r>
      <w:r w:rsidRPr="00DB4947">
        <w:rPr>
          <w:rFonts w:ascii="Arial" w:hAnsi="Arial" w:cs="Arial"/>
          <w:spacing w:val="5"/>
          <w:w w:val="95"/>
          <w:sz w:val="20"/>
          <w:szCs w:val="20"/>
        </w:rPr>
        <w:t xml:space="preserve"> </w:t>
      </w:r>
      <w:r w:rsidRPr="00DB4947">
        <w:rPr>
          <w:rFonts w:ascii="Arial" w:hAnsi="Arial" w:cs="Arial"/>
          <w:w w:val="95"/>
          <w:sz w:val="20"/>
          <w:szCs w:val="20"/>
        </w:rPr>
        <w:t>–</w:t>
      </w:r>
      <w:r w:rsidRPr="00DB4947">
        <w:rPr>
          <w:rFonts w:ascii="Arial" w:hAnsi="Arial" w:cs="Arial"/>
          <w:spacing w:val="-3"/>
          <w:w w:val="95"/>
          <w:sz w:val="20"/>
          <w:szCs w:val="20"/>
        </w:rPr>
        <w:t xml:space="preserve"> </w:t>
      </w:r>
      <w:r w:rsidRPr="00DB4947">
        <w:rPr>
          <w:rFonts w:ascii="Arial" w:hAnsi="Arial" w:cs="Arial"/>
          <w:w w:val="95"/>
          <w:sz w:val="20"/>
          <w:szCs w:val="20"/>
        </w:rPr>
        <w:t>Port</w:t>
      </w:r>
      <w:r w:rsidRPr="00DB4947">
        <w:rPr>
          <w:rFonts w:ascii="Arial" w:hAnsi="Arial" w:cs="Arial"/>
          <w:spacing w:val="2"/>
          <w:w w:val="95"/>
          <w:sz w:val="20"/>
          <w:szCs w:val="20"/>
        </w:rPr>
        <w:t xml:space="preserve"> </w:t>
      </w:r>
      <w:r w:rsidRPr="00DB4947">
        <w:rPr>
          <w:rFonts w:ascii="Arial" w:hAnsi="Arial" w:cs="Arial"/>
          <w:w w:val="95"/>
          <w:sz w:val="20"/>
          <w:szCs w:val="20"/>
        </w:rPr>
        <w:t>Harcourt</w:t>
      </w:r>
    </w:p>
    <w:p w14:paraId="69C4128C"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Structured transactions and provided Trustee, Asset Management and Banking services to the most transparent organizations, thereby enabling the bank to concentrate on customer acquisition and retention</w:t>
      </w:r>
    </w:p>
    <w:p w14:paraId="22087A6D"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 xml:space="preserve">Researched and </w:t>
      </w:r>
      <w:r w:rsidRPr="00DB4947">
        <w:rPr>
          <w:rFonts w:ascii="Arial" w:hAnsi="Arial" w:cs="Arial"/>
          <w:sz w:val="20"/>
          <w:szCs w:val="20"/>
        </w:rPr>
        <w:t>shared recommendations on stock market trends to management in order to aid economic forecasts</w:t>
      </w:r>
    </w:p>
    <w:p w14:paraId="3A4D5AD9" w14:textId="77777777" w:rsidR="002F32E1"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Developed and presented detailed analysis of investment performance, portfolio attributes and benchmark composition to evaluate investment strategies</w:t>
      </w:r>
    </w:p>
    <w:p w14:paraId="07776BBD" w14:textId="77777777" w:rsidR="00581E59" w:rsidRPr="00DB4947" w:rsidRDefault="00F541AD"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Mentored po</w:t>
      </w:r>
      <w:r w:rsidRPr="00DB4947">
        <w:rPr>
          <w:rFonts w:ascii="Arial" w:hAnsi="Arial" w:cs="Arial"/>
          <w:sz w:val="20"/>
          <w:szCs w:val="20"/>
        </w:rPr>
        <w:t>tential leadership candidates from pool of 5 Investment Banking Summer</w:t>
      </w:r>
      <w:r w:rsidRPr="00DB4947">
        <w:rPr>
          <w:rFonts w:ascii="Arial" w:hAnsi="Arial" w:cs="Arial"/>
          <w:spacing w:val="13"/>
          <w:w w:val="95"/>
          <w:sz w:val="20"/>
          <w:szCs w:val="20"/>
        </w:rPr>
        <w:t xml:space="preserve"> </w:t>
      </w:r>
      <w:r w:rsidRPr="00DB4947">
        <w:rPr>
          <w:rFonts w:ascii="Arial" w:hAnsi="Arial" w:cs="Arial"/>
          <w:spacing w:val="1"/>
          <w:w w:val="95"/>
          <w:sz w:val="20"/>
          <w:szCs w:val="20"/>
        </w:rPr>
        <w:t xml:space="preserve"> </w:t>
      </w:r>
    </w:p>
    <w:p w14:paraId="79D4D416" w14:textId="77777777" w:rsidR="00581E59" w:rsidRPr="00DB4947" w:rsidRDefault="00581E59" w:rsidP="00581E59">
      <w:pPr>
        <w:tabs>
          <w:tab w:val="left" w:pos="508"/>
        </w:tabs>
        <w:spacing w:line="261" w:lineRule="auto"/>
        <w:ind w:right="644"/>
        <w:jc w:val="both"/>
        <w:rPr>
          <w:rFonts w:ascii="Arial" w:hAnsi="Arial" w:cs="Arial"/>
          <w:b/>
          <w:bCs/>
          <w:sz w:val="20"/>
          <w:szCs w:val="20"/>
        </w:rPr>
      </w:pPr>
    </w:p>
    <w:p w14:paraId="4CBEA453" w14:textId="77777777" w:rsidR="00581E59" w:rsidRPr="00DB4947" w:rsidRDefault="00581E59" w:rsidP="00581E59">
      <w:pPr>
        <w:tabs>
          <w:tab w:val="left" w:pos="508"/>
        </w:tabs>
        <w:spacing w:line="261" w:lineRule="auto"/>
        <w:ind w:right="644"/>
        <w:jc w:val="both"/>
        <w:rPr>
          <w:rFonts w:ascii="Arial" w:hAnsi="Arial" w:cs="Arial"/>
          <w:b/>
          <w:bCs/>
          <w:sz w:val="20"/>
          <w:szCs w:val="20"/>
        </w:rPr>
      </w:pPr>
    </w:p>
    <w:p w14:paraId="44A319F6" w14:textId="74D93B23" w:rsidR="002F32E1" w:rsidRPr="00DB4947" w:rsidRDefault="00F541AD" w:rsidP="00581E59">
      <w:pPr>
        <w:tabs>
          <w:tab w:val="left" w:pos="508"/>
        </w:tabs>
        <w:spacing w:line="261" w:lineRule="auto"/>
        <w:ind w:right="644"/>
        <w:jc w:val="both"/>
        <w:rPr>
          <w:rFonts w:ascii="Arial" w:hAnsi="Arial" w:cs="Arial"/>
          <w:sz w:val="20"/>
          <w:szCs w:val="20"/>
        </w:rPr>
      </w:pPr>
      <w:r w:rsidRPr="00DB4947">
        <w:rPr>
          <w:rFonts w:ascii="Arial" w:hAnsi="Arial" w:cs="Arial"/>
          <w:b/>
          <w:bCs/>
          <w:sz w:val="20"/>
          <w:szCs w:val="20"/>
        </w:rPr>
        <w:t>Education</w:t>
      </w:r>
    </w:p>
    <w:p w14:paraId="4027D81F" w14:textId="77777777" w:rsidR="002F32E1" w:rsidRPr="00DB4947" w:rsidRDefault="00F541AD" w:rsidP="000B1DA7">
      <w:pPr>
        <w:pStyle w:val="BodyText"/>
        <w:spacing w:before="102"/>
        <w:ind w:left="147" w:firstLine="0"/>
        <w:jc w:val="both"/>
        <w:rPr>
          <w:rFonts w:ascii="Arial" w:hAnsi="Arial" w:cs="Arial"/>
          <w:sz w:val="20"/>
          <w:szCs w:val="20"/>
        </w:rPr>
      </w:pPr>
      <w:r w:rsidRPr="00DB4947">
        <w:rPr>
          <w:rFonts w:ascii="Arial" w:hAnsi="Arial" w:cs="Arial"/>
          <w:b/>
          <w:w w:val="95"/>
          <w:sz w:val="20"/>
          <w:szCs w:val="20"/>
        </w:rPr>
        <w:t>MBA</w:t>
      </w:r>
      <w:r w:rsidRPr="00DB4947">
        <w:rPr>
          <w:rFonts w:ascii="Arial" w:hAnsi="Arial" w:cs="Arial"/>
          <w:w w:val="95"/>
          <w:sz w:val="20"/>
          <w:szCs w:val="20"/>
        </w:rPr>
        <w:t>:</w:t>
      </w:r>
      <w:r w:rsidRPr="00DB4947">
        <w:rPr>
          <w:rFonts w:ascii="Arial" w:hAnsi="Arial" w:cs="Arial"/>
          <w:spacing w:val="12"/>
          <w:w w:val="95"/>
          <w:sz w:val="20"/>
          <w:szCs w:val="20"/>
        </w:rPr>
        <w:t xml:space="preserve"> </w:t>
      </w:r>
      <w:r w:rsidRPr="00DB4947">
        <w:rPr>
          <w:rFonts w:ascii="Arial" w:hAnsi="Arial" w:cs="Arial"/>
          <w:w w:val="95"/>
          <w:sz w:val="20"/>
          <w:szCs w:val="20"/>
        </w:rPr>
        <w:t>International</w:t>
      </w:r>
      <w:r w:rsidRPr="00DB4947">
        <w:rPr>
          <w:rFonts w:ascii="Arial" w:hAnsi="Arial" w:cs="Arial"/>
          <w:spacing w:val="9"/>
          <w:w w:val="95"/>
          <w:sz w:val="20"/>
          <w:szCs w:val="20"/>
        </w:rPr>
        <w:t xml:space="preserve"> </w:t>
      </w:r>
      <w:r w:rsidRPr="00DB4947">
        <w:rPr>
          <w:rFonts w:ascii="Arial" w:hAnsi="Arial" w:cs="Arial"/>
          <w:w w:val="95"/>
          <w:sz w:val="20"/>
          <w:szCs w:val="20"/>
        </w:rPr>
        <w:t>Finance</w:t>
      </w:r>
    </w:p>
    <w:p w14:paraId="539AEA5D" w14:textId="77777777" w:rsidR="002F32E1" w:rsidRPr="00DB4947" w:rsidRDefault="00F541AD" w:rsidP="000B1DA7">
      <w:pPr>
        <w:tabs>
          <w:tab w:val="left" w:pos="3028"/>
        </w:tabs>
        <w:spacing w:before="29"/>
        <w:ind w:left="147"/>
        <w:jc w:val="both"/>
        <w:rPr>
          <w:rFonts w:ascii="Arial" w:hAnsi="Arial" w:cs="Arial"/>
          <w:sz w:val="20"/>
          <w:szCs w:val="20"/>
        </w:rPr>
      </w:pPr>
      <w:r w:rsidRPr="00DB4947">
        <w:rPr>
          <w:rFonts w:ascii="Arial" w:hAnsi="Arial" w:cs="Arial"/>
          <w:b/>
          <w:sz w:val="20"/>
          <w:szCs w:val="20"/>
        </w:rPr>
        <w:t>University</w:t>
      </w:r>
      <w:r w:rsidRPr="00DB4947">
        <w:rPr>
          <w:rFonts w:ascii="Arial" w:hAnsi="Arial" w:cs="Arial"/>
          <w:b/>
          <w:spacing w:val="-7"/>
          <w:sz w:val="20"/>
          <w:szCs w:val="20"/>
        </w:rPr>
        <w:t xml:space="preserve"> </w:t>
      </w:r>
      <w:r w:rsidRPr="00DB4947">
        <w:rPr>
          <w:rFonts w:ascii="Arial" w:hAnsi="Arial" w:cs="Arial"/>
          <w:b/>
          <w:sz w:val="20"/>
          <w:szCs w:val="20"/>
        </w:rPr>
        <w:t>of</w:t>
      </w:r>
      <w:r w:rsidRPr="00DB4947">
        <w:rPr>
          <w:rFonts w:ascii="Arial" w:hAnsi="Arial" w:cs="Arial"/>
          <w:b/>
          <w:spacing w:val="-6"/>
          <w:sz w:val="20"/>
          <w:szCs w:val="20"/>
        </w:rPr>
        <w:t xml:space="preserve"> </w:t>
      </w:r>
      <w:r w:rsidRPr="00DB4947">
        <w:rPr>
          <w:rFonts w:ascii="Arial" w:hAnsi="Arial" w:cs="Arial"/>
          <w:b/>
          <w:sz w:val="20"/>
          <w:szCs w:val="20"/>
        </w:rPr>
        <w:t>Massachusetts</w:t>
      </w:r>
      <w:r w:rsidRPr="00DB4947">
        <w:rPr>
          <w:rFonts w:ascii="Arial" w:hAnsi="Arial" w:cs="Arial"/>
          <w:b/>
          <w:sz w:val="20"/>
          <w:szCs w:val="20"/>
        </w:rPr>
        <w:tab/>
      </w:r>
      <w:r w:rsidRPr="00DB4947">
        <w:rPr>
          <w:rFonts w:ascii="Arial" w:hAnsi="Arial" w:cs="Arial"/>
          <w:w w:val="95"/>
          <w:sz w:val="20"/>
          <w:szCs w:val="20"/>
        </w:rPr>
        <w:t>Graduated:</w:t>
      </w:r>
      <w:r w:rsidRPr="00DB4947">
        <w:rPr>
          <w:rFonts w:ascii="Arial" w:hAnsi="Arial" w:cs="Arial"/>
          <w:spacing w:val="9"/>
          <w:w w:val="95"/>
          <w:sz w:val="20"/>
          <w:szCs w:val="20"/>
        </w:rPr>
        <w:t xml:space="preserve"> </w:t>
      </w:r>
      <w:r w:rsidRPr="00DB4947">
        <w:rPr>
          <w:rFonts w:ascii="Arial" w:hAnsi="Arial" w:cs="Arial"/>
          <w:w w:val="95"/>
          <w:sz w:val="20"/>
          <w:szCs w:val="20"/>
        </w:rPr>
        <w:t>2008</w:t>
      </w:r>
    </w:p>
    <w:p w14:paraId="791DC819" w14:textId="77777777" w:rsidR="002F32E1" w:rsidRPr="00DB4947" w:rsidRDefault="00F541AD" w:rsidP="000B1DA7">
      <w:pPr>
        <w:pStyle w:val="BodyText"/>
        <w:spacing w:before="150"/>
        <w:ind w:left="147" w:firstLine="0"/>
        <w:jc w:val="both"/>
        <w:rPr>
          <w:rFonts w:ascii="Arial" w:hAnsi="Arial" w:cs="Arial"/>
          <w:sz w:val="20"/>
          <w:szCs w:val="20"/>
        </w:rPr>
      </w:pPr>
      <w:r w:rsidRPr="00DB4947">
        <w:rPr>
          <w:rFonts w:ascii="Arial" w:hAnsi="Arial" w:cs="Arial"/>
          <w:b/>
          <w:w w:val="95"/>
          <w:sz w:val="20"/>
          <w:szCs w:val="20"/>
        </w:rPr>
        <w:t>BSc</w:t>
      </w:r>
      <w:r w:rsidRPr="00DB4947">
        <w:rPr>
          <w:rFonts w:ascii="Arial" w:hAnsi="Arial" w:cs="Arial"/>
          <w:w w:val="95"/>
          <w:sz w:val="20"/>
          <w:szCs w:val="20"/>
        </w:rPr>
        <w:t>:</w:t>
      </w:r>
      <w:r w:rsidRPr="00DB4947">
        <w:rPr>
          <w:rFonts w:ascii="Arial" w:hAnsi="Arial" w:cs="Arial"/>
          <w:spacing w:val="3"/>
          <w:w w:val="95"/>
          <w:sz w:val="20"/>
          <w:szCs w:val="20"/>
        </w:rPr>
        <w:t xml:space="preserve"> </w:t>
      </w:r>
      <w:r w:rsidRPr="00DB4947">
        <w:rPr>
          <w:rFonts w:ascii="Arial" w:hAnsi="Arial" w:cs="Arial"/>
          <w:w w:val="95"/>
          <w:sz w:val="20"/>
          <w:szCs w:val="20"/>
        </w:rPr>
        <w:t>Accounting</w:t>
      </w:r>
      <w:r w:rsidRPr="00DB4947">
        <w:rPr>
          <w:rFonts w:ascii="Arial" w:hAnsi="Arial" w:cs="Arial"/>
          <w:spacing w:val="5"/>
          <w:w w:val="95"/>
          <w:sz w:val="20"/>
          <w:szCs w:val="20"/>
        </w:rPr>
        <w:t xml:space="preserve"> </w:t>
      </w:r>
      <w:r w:rsidRPr="00DB4947">
        <w:rPr>
          <w:rFonts w:ascii="Arial" w:hAnsi="Arial" w:cs="Arial"/>
          <w:w w:val="95"/>
          <w:sz w:val="20"/>
          <w:szCs w:val="20"/>
        </w:rPr>
        <w:t>and</w:t>
      </w:r>
      <w:r w:rsidRPr="00DB4947">
        <w:rPr>
          <w:rFonts w:ascii="Arial" w:hAnsi="Arial" w:cs="Arial"/>
          <w:spacing w:val="8"/>
          <w:w w:val="95"/>
          <w:sz w:val="20"/>
          <w:szCs w:val="20"/>
        </w:rPr>
        <w:t xml:space="preserve"> </w:t>
      </w:r>
      <w:r w:rsidRPr="00DB4947">
        <w:rPr>
          <w:rFonts w:ascii="Arial" w:hAnsi="Arial" w:cs="Arial"/>
          <w:w w:val="95"/>
          <w:sz w:val="20"/>
          <w:szCs w:val="20"/>
        </w:rPr>
        <w:t>Business</w:t>
      </w:r>
      <w:r w:rsidRPr="00DB4947">
        <w:rPr>
          <w:rFonts w:ascii="Arial" w:hAnsi="Arial" w:cs="Arial"/>
          <w:spacing w:val="6"/>
          <w:w w:val="95"/>
          <w:sz w:val="20"/>
          <w:szCs w:val="20"/>
        </w:rPr>
        <w:t xml:space="preserve"> </w:t>
      </w:r>
      <w:r w:rsidRPr="00DB4947">
        <w:rPr>
          <w:rFonts w:ascii="Arial" w:hAnsi="Arial" w:cs="Arial"/>
          <w:w w:val="95"/>
          <w:sz w:val="20"/>
          <w:szCs w:val="20"/>
        </w:rPr>
        <w:t>Management</w:t>
      </w:r>
    </w:p>
    <w:p w14:paraId="069270E1" w14:textId="77777777" w:rsidR="002F32E1" w:rsidRPr="00DB4947" w:rsidRDefault="00F541AD" w:rsidP="000B1DA7">
      <w:pPr>
        <w:tabs>
          <w:tab w:val="left" w:pos="3028"/>
        </w:tabs>
        <w:spacing w:before="30"/>
        <w:ind w:left="147"/>
        <w:jc w:val="both"/>
        <w:rPr>
          <w:rFonts w:ascii="Arial" w:hAnsi="Arial" w:cs="Arial"/>
          <w:sz w:val="20"/>
          <w:szCs w:val="20"/>
        </w:rPr>
      </w:pPr>
      <w:r w:rsidRPr="00DB4947">
        <w:rPr>
          <w:rFonts w:ascii="Arial" w:hAnsi="Arial" w:cs="Arial"/>
          <w:b/>
          <w:sz w:val="20"/>
          <w:szCs w:val="20"/>
        </w:rPr>
        <w:t>UNN</w:t>
      </w:r>
      <w:r w:rsidRPr="00DB4947">
        <w:rPr>
          <w:rFonts w:ascii="Arial" w:hAnsi="Arial" w:cs="Arial"/>
          <w:b/>
          <w:sz w:val="20"/>
          <w:szCs w:val="20"/>
        </w:rPr>
        <w:tab/>
      </w:r>
      <w:r w:rsidRPr="00DB4947">
        <w:rPr>
          <w:rFonts w:ascii="Arial" w:hAnsi="Arial" w:cs="Arial"/>
          <w:w w:val="95"/>
          <w:sz w:val="20"/>
          <w:szCs w:val="20"/>
        </w:rPr>
        <w:t>Graduated:</w:t>
      </w:r>
      <w:r w:rsidRPr="00DB4947">
        <w:rPr>
          <w:rFonts w:ascii="Arial" w:hAnsi="Arial" w:cs="Arial"/>
          <w:spacing w:val="9"/>
          <w:w w:val="95"/>
          <w:sz w:val="20"/>
          <w:szCs w:val="20"/>
        </w:rPr>
        <w:t xml:space="preserve"> </w:t>
      </w:r>
      <w:r w:rsidRPr="00DB4947">
        <w:rPr>
          <w:rFonts w:ascii="Arial" w:hAnsi="Arial" w:cs="Arial"/>
          <w:w w:val="95"/>
          <w:sz w:val="20"/>
          <w:szCs w:val="20"/>
        </w:rPr>
        <w:t>2001</w:t>
      </w:r>
    </w:p>
    <w:p w14:paraId="3B011CB7" w14:textId="44DED780" w:rsidR="002F32E1" w:rsidRPr="00DB4947" w:rsidRDefault="00F541AD" w:rsidP="00581E59">
      <w:pPr>
        <w:pStyle w:val="BodyText"/>
        <w:spacing w:before="152"/>
        <w:ind w:left="0" w:firstLine="0"/>
        <w:jc w:val="both"/>
        <w:rPr>
          <w:rFonts w:ascii="Arial" w:hAnsi="Arial" w:cs="Arial"/>
          <w:b/>
          <w:bCs/>
          <w:sz w:val="20"/>
          <w:szCs w:val="20"/>
        </w:rPr>
      </w:pPr>
      <w:r w:rsidRPr="00DB4947">
        <w:rPr>
          <w:rFonts w:ascii="Arial" w:hAnsi="Arial" w:cs="Arial"/>
          <w:b/>
          <w:bCs/>
          <w:sz w:val="20"/>
          <w:szCs w:val="20"/>
        </w:rPr>
        <w:t>Certifications</w:t>
      </w:r>
    </w:p>
    <w:p w14:paraId="5785AA13" w14:textId="533BEC42" w:rsidR="000B1DA7" w:rsidRPr="00846894" w:rsidRDefault="000B1DA7" w:rsidP="00846894">
      <w:pPr>
        <w:tabs>
          <w:tab w:val="left" w:pos="508"/>
        </w:tabs>
        <w:spacing w:line="261" w:lineRule="auto"/>
        <w:ind w:right="644"/>
        <w:jc w:val="both"/>
        <w:rPr>
          <w:rFonts w:ascii="Arial" w:hAnsi="Arial" w:cs="Arial"/>
          <w:sz w:val="20"/>
          <w:szCs w:val="20"/>
        </w:rPr>
      </w:pPr>
    </w:p>
    <w:p w14:paraId="3DDA8A2C" w14:textId="664A38F7" w:rsidR="000B1DA7" w:rsidRPr="00DB4947" w:rsidRDefault="000B1DA7"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ISO 27001 Information Security Management Systems (ISMS) Lead Implementer</w:t>
      </w:r>
    </w:p>
    <w:p w14:paraId="03F389B6" w14:textId="487ABEE4" w:rsidR="000B1DA7" w:rsidRPr="00DB4947" w:rsidRDefault="000B1DA7"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ISO 9001:2015 Quality Management Systems (QMS) – Lead Auditor</w:t>
      </w:r>
    </w:p>
    <w:p w14:paraId="30F6C8C9" w14:textId="3CB4C819" w:rsidR="000B1DA7" w:rsidRPr="00DB4947" w:rsidRDefault="000B1DA7" w:rsidP="00581E59">
      <w:pPr>
        <w:pStyle w:val="ListParagraph"/>
        <w:numPr>
          <w:ilvl w:val="0"/>
          <w:numId w:val="7"/>
        </w:numPr>
        <w:tabs>
          <w:tab w:val="left" w:pos="508"/>
        </w:tabs>
        <w:spacing w:line="261" w:lineRule="auto"/>
        <w:ind w:right="644"/>
        <w:jc w:val="both"/>
        <w:rPr>
          <w:rFonts w:ascii="Arial" w:hAnsi="Arial" w:cs="Arial"/>
          <w:sz w:val="20"/>
          <w:szCs w:val="20"/>
        </w:rPr>
      </w:pPr>
      <w:r w:rsidRPr="00DB4947">
        <w:rPr>
          <w:rFonts w:ascii="Arial" w:hAnsi="Arial" w:cs="Arial"/>
          <w:sz w:val="20"/>
          <w:szCs w:val="20"/>
        </w:rPr>
        <w:t>Institute of Internal Auditors (IIA) - CIA</w:t>
      </w:r>
    </w:p>
    <w:p w14:paraId="06818D4E" w14:textId="77777777" w:rsidR="000B1DA7" w:rsidRPr="00DB4947" w:rsidRDefault="000B1DA7" w:rsidP="000B1DA7">
      <w:pPr>
        <w:jc w:val="both"/>
        <w:rPr>
          <w:rFonts w:ascii="Arial" w:hAnsi="Arial" w:cs="Arial"/>
          <w:sz w:val="20"/>
          <w:szCs w:val="20"/>
        </w:rPr>
      </w:pPr>
      <w:r w:rsidRPr="00DB4947">
        <w:rPr>
          <w:rFonts w:ascii="Arial" w:hAnsi="Arial" w:cs="Arial"/>
          <w:sz w:val="20"/>
          <w:szCs w:val="20"/>
        </w:rPr>
        <w:t>Technical Skills &amp; Applications</w:t>
      </w:r>
    </w:p>
    <w:p w14:paraId="3316AB59" w14:textId="77777777" w:rsidR="000B1DA7" w:rsidRPr="00DB4947" w:rsidRDefault="000B1DA7" w:rsidP="000B1DA7">
      <w:pPr>
        <w:jc w:val="both"/>
        <w:rPr>
          <w:rFonts w:ascii="Arial" w:hAnsi="Arial" w:cs="Arial"/>
          <w:sz w:val="20"/>
          <w:szCs w:val="20"/>
        </w:rPr>
      </w:pPr>
    </w:p>
    <w:p w14:paraId="07B85026" w14:textId="77777777" w:rsidR="000B1DA7" w:rsidRPr="00DB4947" w:rsidRDefault="000B1DA7" w:rsidP="000B1DA7">
      <w:pPr>
        <w:jc w:val="both"/>
        <w:rPr>
          <w:rFonts w:ascii="Arial" w:hAnsi="Arial" w:cs="Arial"/>
          <w:sz w:val="20"/>
          <w:szCs w:val="20"/>
        </w:rPr>
      </w:pPr>
      <w:r w:rsidRPr="00DB4947">
        <w:rPr>
          <w:rFonts w:ascii="Arial" w:hAnsi="Arial" w:cs="Arial"/>
          <w:sz w:val="20"/>
          <w:szCs w:val="20"/>
        </w:rPr>
        <w:t>JIRA • Confluence • SDLC • Azure DevOps • HP-ALM • Facets TriZetto •MS-Visio • MS SharePoint • Office 365 • ServiceNow</w:t>
      </w:r>
    </w:p>
    <w:p w14:paraId="6EDB7B30" w14:textId="758219D2" w:rsidR="0069221E" w:rsidRPr="00DB4947" w:rsidRDefault="000B1DA7" w:rsidP="000B1DA7">
      <w:pPr>
        <w:jc w:val="both"/>
        <w:rPr>
          <w:rFonts w:ascii="Arial" w:hAnsi="Arial" w:cs="Arial"/>
          <w:sz w:val="20"/>
          <w:szCs w:val="20"/>
        </w:rPr>
      </w:pPr>
      <w:r w:rsidRPr="00DB4947">
        <w:rPr>
          <w:rFonts w:ascii="Arial" w:hAnsi="Arial" w:cs="Arial"/>
          <w:sz w:val="20"/>
          <w:szCs w:val="20"/>
        </w:rPr>
        <w:t xml:space="preserve">MS Excel • </w:t>
      </w:r>
      <w:r w:rsidR="001B5C47" w:rsidRPr="00DB4947">
        <w:rPr>
          <w:rFonts w:ascii="Arial" w:hAnsi="Arial" w:cs="Arial"/>
          <w:sz w:val="20"/>
          <w:szCs w:val="20"/>
        </w:rPr>
        <w:t xml:space="preserve">XML• </w:t>
      </w:r>
      <w:r w:rsidRPr="00DB4947">
        <w:rPr>
          <w:rFonts w:ascii="Arial" w:hAnsi="Arial" w:cs="Arial"/>
          <w:sz w:val="20"/>
          <w:szCs w:val="20"/>
        </w:rPr>
        <w:t>MS Access • Oracle Hyperion • Oracle DB • SQL Server • Teradata • IBM Rational ClearQuest • Adobe acrobat Rational Unified Process (RUP) • UML • Selenium • Quality Center • Tableau • MS Teams • Slack • Jabber • Epic EMR• Unix</w:t>
      </w:r>
    </w:p>
    <w:sectPr w:rsidR="0069221E" w:rsidRPr="00DB4947">
      <w:footerReference w:type="default" r:id="rId7"/>
      <w:pgSz w:w="12240" w:h="15840"/>
      <w:pgMar w:top="660" w:right="340" w:bottom="580" w:left="560" w:header="0" w:footer="3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0DA4" w14:textId="77777777" w:rsidR="009020FB" w:rsidRDefault="009020FB">
      <w:r>
        <w:separator/>
      </w:r>
    </w:p>
  </w:endnote>
  <w:endnote w:type="continuationSeparator" w:id="0">
    <w:p w14:paraId="7C2961E7" w14:textId="77777777" w:rsidR="009020FB" w:rsidRDefault="0090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3308" w14:textId="77777777" w:rsidR="002F32E1" w:rsidRDefault="00846894">
    <w:pPr>
      <w:pStyle w:val="BodyText"/>
      <w:spacing w:before="0" w:line="14" w:lineRule="auto"/>
      <w:ind w:left="0" w:firstLine="0"/>
      <w:rPr>
        <w:sz w:val="20"/>
      </w:rPr>
    </w:pPr>
    <w:r>
      <w:rPr>
        <w:noProof/>
      </w:rPr>
    </w:r>
    <w:r w:rsidR="00846894">
      <w:rPr>
        <w:noProof/>
      </w:rPr>
      <w:pict w14:anchorId="5739B3B1">
        <v:shapetype id="_x0000_t202" coordsize="21600,21600" o:spt="202" path="m,l,21600r21600,l21600,xe">
          <v:stroke joinstyle="miter"/>
          <v:path gradientshapeok="t" o:connecttype="rect"/>
        </v:shapetype>
        <v:shape id="_x0000_s1026" type="#_x0000_t202" style="position:absolute;margin-left:34.4pt;margin-top:761.45pt;width:32.85pt;height:11.9pt;z-index:-251657216;mso-position-horizontal-relative:page;mso-position-vertical-relative:page" filled="f" stroked="f">
          <v:textbox inset="0,0,0,0">
            <w:txbxContent>
              <w:p w14:paraId="29F250A1" w14:textId="77777777" w:rsidR="002F32E1" w:rsidRDefault="00F541AD">
                <w:pPr>
                  <w:spacing w:before="21"/>
                  <w:ind w:left="20"/>
                  <w:rPr>
                    <w:rFonts w:ascii="Tahoma"/>
                    <w:b/>
                    <w:sz w:val="16"/>
                  </w:rPr>
                </w:pPr>
                <w:r>
                  <w:rPr>
                    <w:rFonts w:ascii="Tahoma"/>
                    <w:b/>
                    <w:color w:val="17365D"/>
                    <w:w w:val="95"/>
                    <w:sz w:val="16"/>
                  </w:rPr>
                  <w:t>Resume</w:t>
                </w:r>
              </w:p>
            </w:txbxContent>
          </v:textbox>
          <w10:wrap anchorx="page" anchory="page"/>
        </v:shape>
      </w:pict>
    </w:r>
    <w:r>
      <w:rPr>
        <w:noProof/>
      </w:rPr>
    </w:r>
    <w:r w:rsidR="00846894">
      <w:rPr>
        <w:noProof/>
      </w:rPr>
      <w:pict w14:anchorId="5BAF650A">
        <v:shape id="_x0000_s1025" type="#_x0000_t202" style="position:absolute;margin-left:497pt;margin-top:761.45pt;width:42.1pt;height:11.9pt;z-index:-251656192;mso-position-horizontal-relative:page;mso-position-vertical-relative:page" filled="f" stroked="f">
          <v:textbox inset="0,0,0,0">
            <w:txbxContent>
              <w:p w14:paraId="767CA6A3" w14:textId="77777777" w:rsidR="002F32E1" w:rsidRDefault="00F541AD">
                <w:pPr>
                  <w:spacing w:before="21"/>
                  <w:ind w:left="60"/>
                  <w:rPr>
                    <w:rFonts w:ascii="Verdana"/>
                    <w:sz w:val="16"/>
                  </w:rPr>
                </w:pPr>
                <w:r>
                  <w:fldChar w:fldCharType="begin"/>
                </w:r>
                <w:r>
                  <w:rPr>
                    <w:rFonts w:ascii="Tahoma"/>
                    <w:b/>
                    <w:spacing w:val="-2"/>
                    <w:w w:val="110"/>
                    <w:sz w:val="16"/>
                  </w:rPr>
                  <w:instrText xml:space="preserve"> PAGE </w:instrText>
                </w:r>
                <w:r>
                  <w:fldChar w:fldCharType="separate"/>
                </w:r>
                <w:r>
                  <w:t>1</w:t>
                </w:r>
                <w:r>
                  <w:fldChar w:fldCharType="end"/>
                </w:r>
                <w:r>
                  <w:rPr>
                    <w:rFonts w:ascii="Tahoma"/>
                    <w:b/>
                    <w:spacing w:val="-6"/>
                    <w:w w:val="110"/>
                    <w:sz w:val="16"/>
                  </w:rPr>
                  <w:t xml:space="preserve"> </w:t>
                </w:r>
                <w:r>
                  <w:rPr>
                    <w:rFonts w:ascii="Verdana"/>
                    <w:spacing w:val="-2"/>
                    <w:w w:val="110"/>
                    <w:sz w:val="16"/>
                  </w:rPr>
                  <w:t>|</w:t>
                </w:r>
                <w:r>
                  <w:rPr>
                    <w:rFonts w:ascii="Verdana"/>
                    <w:spacing w:val="-20"/>
                    <w:w w:val="110"/>
                    <w:sz w:val="16"/>
                  </w:rPr>
                  <w:t xml:space="preserve"> </w:t>
                </w:r>
                <w:r>
                  <w:rPr>
                    <w:rFonts w:ascii="Verdana"/>
                    <w:spacing w:val="-1"/>
                    <w:w w:val="110"/>
                    <w:sz w:val="16"/>
                  </w:rP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FA3A" w14:textId="77777777" w:rsidR="009020FB" w:rsidRDefault="009020FB">
      <w:r>
        <w:separator/>
      </w:r>
    </w:p>
  </w:footnote>
  <w:footnote w:type="continuationSeparator" w:id="0">
    <w:p w14:paraId="62115D15" w14:textId="77777777" w:rsidR="009020FB" w:rsidRDefault="0090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7C4"/>
    <w:multiLevelType w:val="hybridMultilevel"/>
    <w:tmpl w:val="C82E0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66E5E"/>
    <w:multiLevelType w:val="hybridMultilevel"/>
    <w:tmpl w:val="C4BA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36350"/>
    <w:multiLevelType w:val="hybridMultilevel"/>
    <w:tmpl w:val="6ED079F4"/>
    <w:lvl w:ilvl="0" w:tplc="E7D46AA6">
      <w:numFmt w:val="bullet"/>
      <w:lvlText w:val="▪"/>
      <w:lvlJc w:val="left"/>
      <w:pPr>
        <w:ind w:left="508" w:hanging="219"/>
      </w:pPr>
      <w:rPr>
        <w:rFonts w:hint="default"/>
        <w:w w:val="99"/>
        <w:lang w:val="en-US" w:eastAsia="en-US" w:bidi="ar-SA"/>
      </w:rPr>
    </w:lvl>
    <w:lvl w:ilvl="1" w:tplc="E26CEBC4">
      <w:numFmt w:val="bullet"/>
      <w:lvlText w:val="•"/>
      <w:lvlJc w:val="left"/>
      <w:pPr>
        <w:ind w:left="1584" w:hanging="219"/>
      </w:pPr>
      <w:rPr>
        <w:rFonts w:hint="default"/>
        <w:lang w:val="en-US" w:eastAsia="en-US" w:bidi="ar-SA"/>
      </w:rPr>
    </w:lvl>
    <w:lvl w:ilvl="2" w:tplc="81C4A946">
      <w:numFmt w:val="bullet"/>
      <w:lvlText w:val="•"/>
      <w:lvlJc w:val="left"/>
      <w:pPr>
        <w:ind w:left="2668" w:hanging="219"/>
      </w:pPr>
      <w:rPr>
        <w:rFonts w:hint="default"/>
        <w:lang w:val="en-US" w:eastAsia="en-US" w:bidi="ar-SA"/>
      </w:rPr>
    </w:lvl>
    <w:lvl w:ilvl="3" w:tplc="7AACB278">
      <w:numFmt w:val="bullet"/>
      <w:lvlText w:val="•"/>
      <w:lvlJc w:val="left"/>
      <w:pPr>
        <w:ind w:left="3752" w:hanging="219"/>
      </w:pPr>
      <w:rPr>
        <w:rFonts w:hint="default"/>
        <w:lang w:val="en-US" w:eastAsia="en-US" w:bidi="ar-SA"/>
      </w:rPr>
    </w:lvl>
    <w:lvl w:ilvl="4" w:tplc="2B4EBCD0">
      <w:numFmt w:val="bullet"/>
      <w:lvlText w:val="•"/>
      <w:lvlJc w:val="left"/>
      <w:pPr>
        <w:ind w:left="4836" w:hanging="219"/>
      </w:pPr>
      <w:rPr>
        <w:rFonts w:hint="default"/>
        <w:lang w:val="en-US" w:eastAsia="en-US" w:bidi="ar-SA"/>
      </w:rPr>
    </w:lvl>
    <w:lvl w:ilvl="5" w:tplc="EEDAE0BC">
      <w:numFmt w:val="bullet"/>
      <w:lvlText w:val="•"/>
      <w:lvlJc w:val="left"/>
      <w:pPr>
        <w:ind w:left="5920" w:hanging="219"/>
      </w:pPr>
      <w:rPr>
        <w:rFonts w:hint="default"/>
        <w:lang w:val="en-US" w:eastAsia="en-US" w:bidi="ar-SA"/>
      </w:rPr>
    </w:lvl>
    <w:lvl w:ilvl="6" w:tplc="0A9A14A6">
      <w:numFmt w:val="bullet"/>
      <w:lvlText w:val="•"/>
      <w:lvlJc w:val="left"/>
      <w:pPr>
        <w:ind w:left="7004" w:hanging="219"/>
      </w:pPr>
      <w:rPr>
        <w:rFonts w:hint="default"/>
        <w:lang w:val="en-US" w:eastAsia="en-US" w:bidi="ar-SA"/>
      </w:rPr>
    </w:lvl>
    <w:lvl w:ilvl="7" w:tplc="97DA2E0E">
      <w:numFmt w:val="bullet"/>
      <w:lvlText w:val="•"/>
      <w:lvlJc w:val="left"/>
      <w:pPr>
        <w:ind w:left="8088" w:hanging="219"/>
      </w:pPr>
      <w:rPr>
        <w:rFonts w:hint="default"/>
        <w:lang w:val="en-US" w:eastAsia="en-US" w:bidi="ar-SA"/>
      </w:rPr>
    </w:lvl>
    <w:lvl w:ilvl="8" w:tplc="5008AF94">
      <w:numFmt w:val="bullet"/>
      <w:lvlText w:val="•"/>
      <w:lvlJc w:val="left"/>
      <w:pPr>
        <w:ind w:left="9172" w:hanging="219"/>
      </w:pPr>
      <w:rPr>
        <w:rFonts w:hint="default"/>
        <w:lang w:val="en-US" w:eastAsia="en-US" w:bidi="ar-SA"/>
      </w:rPr>
    </w:lvl>
  </w:abstractNum>
  <w:abstractNum w:abstractNumId="3" w15:restartNumberingAfterBreak="0">
    <w:nsid w:val="37DD5B18"/>
    <w:multiLevelType w:val="hybridMultilevel"/>
    <w:tmpl w:val="EC90E3FA"/>
    <w:lvl w:ilvl="0" w:tplc="A5041BC8">
      <w:numFmt w:val="bullet"/>
      <w:lvlText w:val=""/>
      <w:lvlJc w:val="left"/>
      <w:pPr>
        <w:ind w:left="508" w:hanging="216"/>
      </w:pPr>
      <w:rPr>
        <w:rFonts w:ascii="Wingdings" w:eastAsia="Wingdings" w:hAnsi="Wingdings" w:cs="Wingdings" w:hint="default"/>
        <w:w w:val="100"/>
        <w:sz w:val="16"/>
        <w:szCs w:val="16"/>
        <w:lang w:val="en-US" w:eastAsia="en-US" w:bidi="ar-SA"/>
      </w:rPr>
    </w:lvl>
    <w:lvl w:ilvl="1" w:tplc="348EA93E">
      <w:numFmt w:val="bullet"/>
      <w:lvlText w:val=""/>
      <w:lvlJc w:val="left"/>
      <w:pPr>
        <w:ind w:left="148" w:hanging="216"/>
      </w:pPr>
      <w:rPr>
        <w:rFonts w:ascii="Wingdings" w:eastAsia="Wingdings" w:hAnsi="Wingdings" w:cs="Wingdings" w:hint="default"/>
        <w:w w:val="100"/>
        <w:sz w:val="16"/>
        <w:szCs w:val="16"/>
        <w:lang w:val="en-US" w:eastAsia="en-US" w:bidi="ar-SA"/>
      </w:rPr>
    </w:lvl>
    <w:lvl w:ilvl="2" w:tplc="5878477A">
      <w:numFmt w:val="bullet"/>
      <w:lvlText w:val="•"/>
      <w:lvlJc w:val="left"/>
      <w:pPr>
        <w:ind w:left="1704" w:hanging="216"/>
      </w:pPr>
      <w:rPr>
        <w:rFonts w:hint="default"/>
        <w:lang w:val="en-US" w:eastAsia="en-US" w:bidi="ar-SA"/>
      </w:rPr>
    </w:lvl>
    <w:lvl w:ilvl="3" w:tplc="A474A4C0">
      <w:numFmt w:val="bullet"/>
      <w:lvlText w:val="•"/>
      <w:lvlJc w:val="left"/>
      <w:pPr>
        <w:ind w:left="2908" w:hanging="216"/>
      </w:pPr>
      <w:rPr>
        <w:rFonts w:hint="default"/>
        <w:lang w:val="en-US" w:eastAsia="en-US" w:bidi="ar-SA"/>
      </w:rPr>
    </w:lvl>
    <w:lvl w:ilvl="4" w:tplc="C7D00310">
      <w:numFmt w:val="bullet"/>
      <w:lvlText w:val="•"/>
      <w:lvlJc w:val="left"/>
      <w:pPr>
        <w:ind w:left="4113" w:hanging="216"/>
      </w:pPr>
      <w:rPr>
        <w:rFonts w:hint="default"/>
        <w:lang w:val="en-US" w:eastAsia="en-US" w:bidi="ar-SA"/>
      </w:rPr>
    </w:lvl>
    <w:lvl w:ilvl="5" w:tplc="C54EE420">
      <w:numFmt w:val="bullet"/>
      <w:lvlText w:val="•"/>
      <w:lvlJc w:val="left"/>
      <w:pPr>
        <w:ind w:left="5317" w:hanging="216"/>
      </w:pPr>
      <w:rPr>
        <w:rFonts w:hint="default"/>
        <w:lang w:val="en-US" w:eastAsia="en-US" w:bidi="ar-SA"/>
      </w:rPr>
    </w:lvl>
    <w:lvl w:ilvl="6" w:tplc="5FCCAB78">
      <w:numFmt w:val="bullet"/>
      <w:lvlText w:val="•"/>
      <w:lvlJc w:val="left"/>
      <w:pPr>
        <w:ind w:left="6522" w:hanging="216"/>
      </w:pPr>
      <w:rPr>
        <w:rFonts w:hint="default"/>
        <w:lang w:val="en-US" w:eastAsia="en-US" w:bidi="ar-SA"/>
      </w:rPr>
    </w:lvl>
    <w:lvl w:ilvl="7" w:tplc="AB685136">
      <w:numFmt w:val="bullet"/>
      <w:lvlText w:val="•"/>
      <w:lvlJc w:val="left"/>
      <w:pPr>
        <w:ind w:left="7726" w:hanging="216"/>
      </w:pPr>
      <w:rPr>
        <w:rFonts w:hint="default"/>
        <w:lang w:val="en-US" w:eastAsia="en-US" w:bidi="ar-SA"/>
      </w:rPr>
    </w:lvl>
    <w:lvl w:ilvl="8" w:tplc="13449D24">
      <w:numFmt w:val="bullet"/>
      <w:lvlText w:val="•"/>
      <w:lvlJc w:val="left"/>
      <w:pPr>
        <w:ind w:left="8931" w:hanging="216"/>
      </w:pPr>
      <w:rPr>
        <w:rFonts w:hint="default"/>
        <w:lang w:val="en-US" w:eastAsia="en-US" w:bidi="ar-SA"/>
      </w:rPr>
    </w:lvl>
  </w:abstractNum>
  <w:abstractNum w:abstractNumId="4" w15:restartNumberingAfterBreak="0">
    <w:nsid w:val="650F3F82"/>
    <w:multiLevelType w:val="hybridMultilevel"/>
    <w:tmpl w:val="19761D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C9D149C"/>
    <w:multiLevelType w:val="hybridMultilevel"/>
    <w:tmpl w:val="B0E861E4"/>
    <w:lvl w:ilvl="0" w:tplc="CFA4750E">
      <w:numFmt w:val="bullet"/>
      <w:lvlText w:val="▪"/>
      <w:lvlJc w:val="left"/>
      <w:pPr>
        <w:ind w:left="424" w:hanging="144"/>
      </w:pPr>
      <w:rPr>
        <w:rFonts w:ascii="Calibri" w:eastAsia="Calibri" w:hAnsi="Calibri" w:cs="Calibri" w:hint="default"/>
        <w:w w:val="99"/>
        <w:sz w:val="20"/>
        <w:szCs w:val="20"/>
        <w:lang w:val="en-US" w:eastAsia="en-US" w:bidi="ar-SA"/>
      </w:rPr>
    </w:lvl>
    <w:lvl w:ilvl="1" w:tplc="2828FF9A">
      <w:numFmt w:val="bullet"/>
      <w:lvlText w:val="•"/>
      <w:lvlJc w:val="left"/>
      <w:pPr>
        <w:ind w:left="1468" w:hanging="144"/>
      </w:pPr>
      <w:rPr>
        <w:rFonts w:hint="default"/>
        <w:lang w:val="en-US" w:eastAsia="en-US" w:bidi="ar-SA"/>
      </w:rPr>
    </w:lvl>
    <w:lvl w:ilvl="2" w:tplc="7EBA39F0">
      <w:numFmt w:val="bullet"/>
      <w:lvlText w:val="•"/>
      <w:lvlJc w:val="left"/>
      <w:pPr>
        <w:ind w:left="2516" w:hanging="144"/>
      </w:pPr>
      <w:rPr>
        <w:rFonts w:hint="default"/>
        <w:lang w:val="en-US" w:eastAsia="en-US" w:bidi="ar-SA"/>
      </w:rPr>
    </w:lvl>
    <w:lvl w:ilvl="3" w:tplc="374828A0">
      <w:numFmt w:val="bullet"/>
      <w:lvlText w:val="•"/>
      <w:lvlJc w:val="left"/>
      <w:pPr>
        <w:ind w:left="3564" w:hanging="144"/>
      </w:pPr>
      <w:rPr>
        <w:rFonts w:hint="default"/>
        <w:lang w:val="en-US" w:eastAsia="en-US" w:bidi="ar-SA"/>
      </w:rPr>
    </w:lvl>
    <w:lvl w:ilvl="4" w:tplc="FA845798">
      <w:numFmt w:val="bullet"/>
      <w:lvlText w:val="•"/>
      <w:lvlJc w:val="left"/>
      <w:pPr>
        <w:ind w:left="4612" w:hanging="144"/>
      </w:pPr>
      <w:rPr>
        <w:rFonts w:hint="default"/>
        <w:lang w:val="en-US" w:eastAsia="en-US" w:bidi="ar-SA"/>
      </w:rPr>
    </w:lvl>
    <w:lvl w:ilvl="5" w:tplc="C7C4539C">
      <w:numFmt w:val="bullet"/>
      <w:lvlText w:val="•"/>
      <w:lvlJc w:val="left"/>
      <w:pPr>
        <w:ind w:left="5660" w:hanging="144"/>
      </w:pPr>
      <w:rPr>
        <w:rFonts w:hint="default"/>
        <w:lang w:val="en-US" w:eastAsia="en-US" w:bidi="ar-SA"/>
      </w:rPr>
    </w:lvl>
    <w:lvl w:ilvl="6" w:tplc="FB187BE6">
      <w:numFmt w:val="bullet"/>
      <w:lvlText w:val="•"/>
      <w:lvlJc w:val="left"/>
      <w:pPr>
        <w:ind w:left="6708" w:hanging="144"/>
      </w:pPr>
      <w:rPr>
        <w:rFonts w:hint="default"/>
        <w:lang w:val="en-US" w:eastAsia="en-US" w:bidi="ar-SA"/>
      </w:rPr>
    </w:lvl>
    <w:lvl w:ilvl="7" w:tplc="A4B8AA08">
      <w:numFmt w:val="bullet"/>
      <w:lvlText w:val="•"/>
      <w:lvlJc w:val="left"/>
      <w:pPr>
        <w:ind w:left="7756" w:hanging="144"/>
      </w:pPr>
      <w:rPr>
        <w:rFonts w:hint="default"/>
        <w:lang w:val="en-US" w:eastAsia="en-US" w:bidi="ar-SA"/>
      </w:rPr>
    </w:lvl>
    <w:lvl w:ilvl="8" w:tplc="8E942810">
      <w:numFmt w:val="bullet"/>
      <w:lvlText w:val="•"/>
      <w:lvlJc w:val="left"/>
      <w:pPr>
        <w:ind w:left="8804" w:hanging="144"/>
      </w:pPr>
      <w:rPr>
        <w:rFonts w:hint="default"/>
        <w:lang w:val="en-US" w:eastAsia="en-US" w:bidi="ar-SA"/>
      </w:rPr>
    </w:lvl>
  </w:abstractNum>
  <w:abstractNum w:abstractNumId="6" w15:restartNumberingAfterBreak="0">
    <w:nsid w:val="6E410F97"/>
    <w:multiLevelType w:val="hybridMultilevel"/>
    <w:tmpl w:val="77CC3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2C3770"/>
    <w:multiLevelType w:val="multilevel"/>
    <w:tmpl w:val="1780D612"/>
    <w:lvl w:ilvl="0">
      <w:start w:val="1"/>
      <w:numFmt w:val="bullet"/>
      <w:lvlText w:val="●"/>
      <w:lvlJc w:val="left"/>
      <w:pPr>
        <w:ind w:left="450" w:hanging="360"/>
      </w:pPr>
      <w:rPr>
        <w:rFonts w:ascii="Noto Sans" w:eastAsia="Noto Sans" w:hAnsi="Noto Sans" w:cs="Noto San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w:eastAsia="Noto Sans" w:hAnsi="Noto Sans" w:cs="Noto Sans"/>
      </w:rPr>
    </w:lvl>
    <w:lvl w:ilvl="3">
      <w:start w:val="1"/>
      <w:numFmt w:val="bullet"/>
      <w:lvlText w:val="●"/>
      <w:lvlJc w:val="left"/>
      <w:pPr>
        <w:ind w:left="2610" w:hanging="360"/>
      </w:pPr>
      <w:rPr>
        <w:rFonts w:ascii="Noto Sans" w:eastAsia="Noto Sans" w:hAnsi="Noto Sans" w:cs="Noto San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w:eastAsia="Noto Sans" w:hAnsi="Noto Sans" w:cs="Noto Sans"/>
      </w:rPr>
    </w:lvl>
    <w:lvl w:ilvl="6">
      <w:start w:val="1"/>
      <w:numFmt w:val="bullet"/>
      <w:lvlText w:val="●"/>
      <w:lvlJc w:val="left"/>
      <w:pPr>
        <w:ind w:left="4770" w:hanging="360"/>
      </w:pPr>
      <w:rPr>
        <w:rFonts w:ascii="Noto Sans" w:eastAsia="Noto Sans" w:hAnsi="Noto Sans" w:cs="Noto San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w:eastAsia="Noto Sans" w:hAnsi="Noto Sans" w:cs="Noto Sans"/>
      </w:rPr>
    </w:lvl>
  </w:abstractNum>
  <w:num w:numId="1" w16cid:durableId="548494429">
    <w:abstractNumId w:val="5"/>
  </w:num>
  <w:num w:numId="2" w16cid:durableId="768165449">
    <w:abstractNumId w:val="2"/>
  </w:num>
  <w:num w:numId="3" w16cid:durableId="511265706">
    <w:abstractNumId w:val="3"/>
  </w:num>
  <w:num w:numId="4" w16cid:durableId="276185434">
    <w:abstractNumId w:val="6"/>
  </w:num>
  <w:num w:numId="5" w16cid:durableId="575938821">
    <w:abstractNumId w:val="1"/>
  </w:num>
  <w:num w:numId="6" w16cid:durableId="224684689">
    <w:abstractNumId w:val="0"/>
  </w:num>
  <w:num w:numId="7" w16cid:durableId="1813525442">
    <w:abstractNumId w:val="4"/>
  </w:num>
  <w:num w:numId="8" w16cid:durableId="1643118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32E1"/>
    <w:rsid w:val="000B1DA7"/>
    <w:rsid w:val="00162E12"/>
    <w:rsid w:val="001B5C47"/>
    <w:rsid w:val="002F32E1"/>
    <w:rsid w:val="0034109F"/>
    <w:rsid w:val="004E32AF"/>
    <w:rsid w:val="00581E59"/>
    <w:rsid w:val="005B4D40"/>
    <w:rsid w:val="0069221E"/>
    <w:rsid w:val="00846894"/>
    <w:rsid w:val="009020FB"/>
    <w:rsid w:val="00916D7E"/>
    <w:rsid w:val="00DB4947"/>
    <w:rsid w:val="00F54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41F3E"/>
  <w15:docId w15:val="{BD479770-E077-4C68-96E8-DBEEF8D9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9"/>
      <w:ind w:left="147"/>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1"/>
      <w:ind w:left="508" w:hanging="216"/>
    </w:pPr>
    <w:rPr>
      <w:sz w:val="21"/>
      <w:szCs w:val="21"/>
    </w:rPr>
  </w:style>
  <w:style w:type="paragraph" w:styleId="Title">
    <w:name w:val="Title"/>
    <w:basedOn w:val="Normal"/>
    <w:uiPriority w:val="10"/>
    <w:qFormat/>
    <w:pPr>
      <w:spacing w:before="44"/>
      <w:ind w:left="147"/>
    </w:pPr>
    <w:rPr>
      <w:b/>
      <w:bCs/>
      <w:sz w:val="48"/>
      <w:szCs w:val="48"/>
    </w:rPr>
  </w:style>
  <w:style w:type="paragraph" w:styleId="ListParagraph">
    <w:name w:val="List Paragraph"/>
    <w:basedOn w:val="Normal"/>
    <w:uiPriority w:val="1"/>
    <w:qFormat/>
    <w:pPr>
      <w:spacing w:before="31"/>
      <w:ind w:left="508" w:hanging="216"/>
    </w:pPr>
  </w:style>
  <w:style w:type="paragraph" w:customStyle="1" w:styleId="TableParagraph">
    <w:name w:val="Table Paragraph"/>
    <w:basedOn w:val="Normal"/>
    <w:uiPriority w:val="1"/>
    <w:qFormat/>
    <w:pPr>
      <w:spacing w:before="31"/>
      <w:ind w:left="424" w:hanging="145"/>
    </w:pPr>
  </w:style>
  <w:style w:type="character" w:styleId="Emphasis">
    <w:name w:val="Emphasis"/>
    <w:basedOn w:val="DefaultParagraphFont"/>
    <w:uiPriority w:val="20"/>
    <w:qFormat/>
    <w:rsid w:val="004E3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399271">
      <w:bodyDiv w:val="1"/>
      <w:marLeft w:val="0"/>
      <w:marRight w:val="0"/>
      <w:marTop w:val="0"/>
      <w:marBottom w:val="0"/>
      <w:divBdr>
        <w:top w:val="none" w:sz="0" w:space="0" w:color="auto"/>
        <w:left w:val="none" w:sz="0" w:space="0" w:color="auto"/>
        <w:bottom w:val="none" w:sz="0" w:space="0" w:color="auto"/>
        <w:right w:val="none" w:sz="0" w:space="0" w:color="auto"/>
      </w:divBdr>
    </w:div>
    <w:div w:id="2057703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2173</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Stan Jr.</cp:lastModifiedBy>
  <cp:revision>2</cp:revision>
  <dcterms:created xsi:type="dcterms:W3CDTF">2023-05-18T14:06:00Z</dcterms:created>
  <dcterms:modified xsi:type="dcterms:W3CDTF">2023-05-18T14:06:00Z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2023-04-03T00:00:00Z</vt:filetime>
  </property>
  <property fmtid="{D5CDD505-2E9C-101B-9397-08002B2CF9AE}" pid="3" name="Creator">
    <vt:lpwstr>Microsoft® Word 2019</vt:lpwstr>
  </property>
  <property fmtid="{D5CDD505-2E9C-101B-9397-08002B2CF9AE}" pid="4" name="LastSaved">
    <vt:filetime>2023-04-14T00:00:00Z</vt:filetime>
  </property>
</Properties>
</file>