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19"/>
        <w:gridCol w:w="5250"/>
      </w:tblGrid>
      <w:tr w:rsidR="007E5D2A" w:rsidRPr="0086446D" w14:paraId="5503AD60" w14:textId="77777777" w:rsidTr="007A0736">
        <w:tc>
          <w:tcPr>
            <w:tcW w:w="5395" w:type="dxa"/>
          </w:tcPr>
          <w:p w14:paraId="0649451B" w14:textId="47A4F2AD" w:rsidR="007E5D2A" w:rsidRPr="00E679E9" w:rsidRDefault="00B67FAA" w:rsidP="00B67FAA">
            <w:pPr>
              <w:pStyle w:val="Title"/>
              <w:rPr>
                <w:rFonts w:asciiTheme="majorHAnsi" w:hAnsiTheme="majorHAnsi" w:cstheme="majorHAnsi"/>
                <w:color w:val="276E8B" w:themeColor="accent1" w:themeShade="BF"/>
                <w:lang w:val="en-GB"/>
              </w:rPr>
            </w:pPr>
            <w:r>
              <w:rPr>
                <w:rFonts w:asciiTheme="majorHAnsi" w:hAnsiTheme="majorHAnsi" w:cstheme="majorHAnsi"/>
                <w:color w:val="276E8B" w:themeColor="accent1" w:themeShade="BF"/>
                <w:lang w:val="en-GB"/>
              </w:rPr>
              <w:t>Raj Govani</w:t>
            </w:r>
          </w:p>
          <w:p w14:paraId="43ECDF32" w14:textId="1B23A94B" w:rsidR="001A55C1" w:rsidRPr="0086446D" w:rsidRDefault="001A55C1" w:rsidP="00B67FAA">
            <w:pPr>
              <w:pStyle w:val="Subtitle"/>
              <w:spacing w:before="0"/>
              <w:rPr>
                <w:rFonts w:ascii="Franklin Gothic Book" w:hAnsi="Franklin Gothic Book"/>
                <w:color w:val="294433"/>
                <w:lang w:val="en-GB"/>
              </w:rPr>
            </w:pPr>
          </w:p>
        </w:tc>
        <w:tc>
          <w:tcPr>
            <w:tcW w:w="5395" w:type="dxa"/>
          </w:tcPr>
          <w:p w14:paraId="1637C940" w14:textId="04C41D97" w:rsidR="0086446D" w:rsidRPr="00E679E9" w:rsidRDefault="001E5A3A" w:rsidP="00B67FAA">
            <w:pPr>
              <w:keepNext/>
              <w:tabs>
                <w:tab w:val="right" w:pos="9900"/>
              </w:tabs>
              <w:jc w:val="right"/>
              <w:rPr>
                <w:rFonts w:cstheme="minorHAnsi"/>
                <w:color w:val="294433"/>
                <w:sz w:val="20"/>
                <w:szCs w:val="20"/>
                <w:lang w:val="en-GB"/>
              </w:rPr>
            </w:pPr>
            <w:r>
              <w:rPr>
                <w:rFonts w:cstheme="minorHAnsi"/>
                <w:color w:val="294433"/>
                <w:sz w:val="20"/>
                <w:szCs w:val="20"/>
                <w:lang w:val="en-GB"/>
              </w:rPr>
              <w:t xml:space="preserve">San </w:t>
            </w:r>
            <w:r w:rsidR="00AA0BD4">
              <w:rPr>
                <w:rFonts w:cstheme="minorHAnsi"/>
                <w:color w:val="294433"/>
                <w:sz w:val="20"/>
                <w:szCs w:val="20"/>
                <w:lang w:val="en-GB"/>
              </w:rPr>
              <w:t>Diego</w:t>
            </w:r>
            <w:r>
              <w:rPr>
                <w:rFonts w:cstheme="minorHAnsi"/>
                <w:color w:val="294433"/>
                <w:sz w:val="20"/>
                <w:szCs w:val="20"/>
                <w:lang w:val="en-GB"/>
              </w:rPr>
              <w:t xml:space="preserve">, CA | </w:t>
            </w:r>
            <w:r w:rsidR="00FD54C8">
              <w:rPr>
                <w:rFonts w:cstheme="minorHAnsi"/>
                <w:color w:val="294433"/>
                <w:sz w:val="20"/>
                <w:szCs w:val="20"/>
                <w:lang w:val="en-GB"/>
              </w:rPr>
              <w:t>415-</w:t>
            </w:r>
            <w:r w:rsidR="006B2745">
              <w:rPr>
                <w:rFonts w:cstheme="minorHAnsi"/>
                <w:color w:val="294433"/>
                <w:sz w:val="20"/>
                <w:szCs w:val="20"/>
                <w:lang w:val="en-GB"/>
              </w:rPr>
              <w:t>617</w:t>
            </w:r>
            <w:r w:rsidR="00FD54C8">
              <w:rPr>
                <w:rFonts w:cstheme="minorHAnsi"/>
                <w:color w:val="294433"/>
                <w:sz w:val="20"/>
                <w:szCs w:val="20"/>
                <w:lang w:val="en-GB"/>
              </w:rPr>
              <w:t>-</w:t>
            </w:r>
            <w:r w:rsidR="006B2745">
              <w:rPr>
                <w:rFonts w:cstheme="minorHAnsi"/>
                <w:color w:val="294433"/>
                <w:sz w:val="20"/>
                <w:szCs w:val="20"/>
                <w:lang w:val="en-GB"/>
              </w:rPr>
              <w:t>5103</w:t>
            </w:r>
          </w:p>
          <w:p w14:paraId="75306B99" w14:textId="74636A05" w:rsidR="0086446D" w:rsidRPr="00E679E9" w:rsidRDefault="00B67FAA" w:rsidP="00B67FAA">
            <w:pPr>
              <w:keepNext/>
              <w:tabs>
                <w:tab w:val="right" w:pos="9900"/>
              </w:tabs>
              <w:jc w:val="right"/>
              <w:rPr>
                <w:rFonts w:cstheme="minorHAnsi"/>
                <w:color w:val="294433"/>
                <w:sz w:val="20"/>
                <w:szCs w:val="20"/>
                <w:lang w:val="en-GB"/>
              </w:rPr>
            </w:pPr>
            <w:r>
              <w:rPr>
                <w:rFonts w:cstheme="minorHAnsi"/>
                <w:color w:val="294433"/>
                <w:sz w:val="20"/>
                <w:szCs w:val="20"/>
                <w:lang w:val="en-GB"/>
              </w:rPr>
              <w:t>rajmgovani@gmail.com</w:t>
            </w:r>
          </w:p>
          <w:p w14:paraId="0CBD4B70" w14:textId="4B8CAE13" w:rsidR="0086446D" w:rsidRPr="0086446D" w:rsidRDefault="0086446D" w:rsidP="00B67FAA">
            <w:pPr>
              <w:pStyle w:val="ContactInfo"/>
              <w:rPr>
                <w:color w:val="294433"/>
                <w:lang w:val="en-GB"/>
              </w:rPr>
            </w:pPr>
          </w:p>
        </w:tc>
      </w:tr>
    </w:tbl>
    <w:p w14:paraId="422258A5" w14:textId="38EC6FC6" w:rsidR="001A55C1" w:rsidRPr="00E679E9" w:rsidRDefault="00B67FAA" w:rsidP="00792417">
      <w:pPr>
        <w:pStyle w:val="SectionHeading"/>
        <w:spacing w:before="240" w:after="0"/>
        <w:rPr>
          <w:rFonts w:asciiTheme="majorHAnsi" w:hAnsiTheme="majorHAnsi" w:cstheme="majorHAnsi"/>
          <w:color w:val="276E8B" w:themeColor="accent1" w:themeShade="BF"/>
          <w:lang w:val="en-GB"/>
        </w:rPr>
      </w:pPr>
      <w:r>
        <w:rPr>
          <w:rFonts w:asciiTheme="majorHAnsi" w:hAnsiTheme="majorHAnsi" w:cstheme="majorHAnsi"/>
          <w:color w:val="276E8B" w:themeColor="accent1" w:themeShade="BF"/>
          <w:lang w:val="en-GB"/>
        </w:rPr>
        <w:t>Senior Business Systems Analyst</w:t>
      </w:r>
    </w:p>
    <w:p w14:paraId="091F23BB" w14:textId="1DF2D9B5" w:rsidR="007E5D2A" w:rsidRPr="00E679E9" w:rsidRDefault="00B67FAA" w:rsidP="00B67FAA">
      <w:pPr>
        <w:pStyle w:val="Summary"/>
        <w:spacing w:before="120" w:line="240" w:lineRule="auto"/>
        <w:rPr>
          <w:rFonts w:asciiTheme="minorHAnsi" w:hAnsiTheme="minorHAnsi" w:cstheme="minorHAnsi"/>
          <w:b/>
          <w:bCs/>
          <w:color w:val="276E8B" w:themeColor="accent1" w:themeShade="BF"/>
          <w:lang w:val="en-GB"/>
        </w:rPr>
      </w:pPr>
      <w:r>
        <w:rPr>
          <w:rFonts w:asciiTheme="minorHAnsi" w:hAnsiTheme="minorHAnsi" w:cstheme="minorHAnsi"/>
          <w:b/>
          <w:bCs/>
          <w:color w:val="276E8B" w:themeColor="accent1" w:themeShade="BF"/>
          <w:lang w:val="en-GB"/>
        </w:rPr>
        <w:t>Dynamic business systems analyst building market-leading products while implementing scalable solutions</w:t>
      </w:r>
      <w:r w:rsidR="001A55C1" w:rsidRPr="00E679E9">
        <w:rPr>
          <w:rFonts w:asciiTheme="minorHAnsi" w:hAnsiTheme="minorHAnsi" w:cstheme="minorHAnsi"/>
          <w:b/>
          <w:bCs/>
          <w:color w:val="276E8B" w:themeColor="accent1" w:themeShade="BF"/>
          <w:lang w:val="en-GB"/>
        </w:rPr>
        <w:t>.</w:t>
      </w:r>
      <w:r w:rsidR="00B6594D" w:rsidRPr="00E679E9">
        <w:rPr>
          <w:rFonts w:asciiTheme="minorHAnsi" w:hAnsiTheme="minorHAnsi" w:cstheme="minorHAnsi"/>
          <w:noProof/>
          <w:color w:val="276E8B" w:themeColor="accent1" w:themeShade="BF"/>
          <w:lang w:val="en-GB"/>
        </w:rPr>
        <mc:AlternateContent>
          <mc:Choice Requires="wps">
            <w:drawing>
              <wp:anchor distT="0" distB="0" distL="114300" distR="114300" simplePos="0" relativeHeight="251659264" behindDoc="0" locked="0" layoutInCell="1" allowOverlap="1" wp14:anchorId="51FC0961" wp14:editId="21ECF0A5">
                <wp:simplePos x="0" y="0"/>
                <wp:positionH relativeFrom="column">
                  <wp:posOffset>-448574</wp:posOffset>
                </wp:positionH>
                <wp:positionV relativeFrom="paragraph">
                  <wp:posOffset>-597487</wp:posOffset>
                </wp:positionV>
                <wp:extent cx="45719" cy="1600200"/>
                <wp:effectExtent l="0" t="0" r="12065" b="19050"/>
                <wp:wrapNone/>
                <wp:docPr id="1" name="Rectangle 1"/>
                <wp:cNvGraphicFramePr/>
                <a:graphic xmlns:a="http://schemas.openxmlformats.org/drawingml/2006/main">
                  <a:graphicData uri="http://schemas.microsoft.com/office/word/2010/wordprocessingShape">
                    <wps:wsp>
                      <wps:cNvSpPr/>
                      <wps:spPr>
                        <a:xfrm>
                          <a:off x="0" y="0"/>
                          <a:ext cx="45719" cy="1600200"/>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276e8b [2404]"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y8ZzcmAIAAPsFAAAOAAAAZHJzL2Uyb0RvYy54bWy0VEtv2zAMvg/YfxB0X20HfaxBnCJo0WFA 1xZ9oGdFlmIDkqhJSpzs14+SHPeJHYbtYosi+ZH8RHJ2ttWKbITzHZiaVgclJcJwaDqzqunjw+WX r5T4wEzDFBhR053w9Gz++dOst1MxgRZUIxxBEOOnva1pG4KdFoXnrdDMH4AVBpUSnGYBRbcqGsd6 RNeqmJTlcdGDa6wDLrzH24uspPOEL6Xg4UZKLwJRNcXcQvq69F3GbzGfsenKMdt2fEiD/UUWmnUG g45QFywwsnbdOyjdcQceZDjgoAuQsuMi1YDVVOWbau5bZkWqBcnxdqTJ/ztYfr25daRr8O0oMUzj E90hacyslCBVpKe3fopW9/bWDZLHY6x1K52Of6yCbBOlu5FSsQ2E4+Xh0Ul1SglHTXVclvhkEbN4 drbOh28CNImHmjoMnohkmysfsuneJMbyoLrmslMqCbFLxLlyZMPwfRnnwoQquau1/gFNvj85Ksew qbGiS0riFZoy/zUA1hwjFJHPzGA6hZ0SMa4yd0LiQyBnk1TBmOn74nzLGpGvY2l7SkePVFsCjMgS 2RqxMzuj5WvsTPdgH11FmqDRufxTYtl59EiRwYTRWXcG3EcACp9siJzt9yRlaiJLS2h22KYO8vx6 yy87bJcr5sMtcziwONq4hMINfqSCvqYwnChpwf366D7a4xyhlpIeF0BN/c81c4IS9d3ghJ1Wh4dx YyQB23iCgnupWb7UmLU+B+xBnCLMLh2jfVD7o3Sgn3BXLWJUVDHDMXZNeXB74TzkxYTbjovFIpnh lrAsXJl7yyN4ZDWOw8P2iTk7zEzAYbuG/bJg0zejk22jp4HFOoDs0lw98zrwjRsmNc6wDeMKeykn q+edPf8NAAD//wMAUEsDBBQABgAIAAAAIQAVT/0z4wAAAAsBAAAPAAAAZHJzL2Rvd25yZXYueG1s TI9NT8MwDIbvSPyHyEjcunSwD1qaTgjEAXWgsSFxzRrTljZOabKt/HvMCW62/Oj182ar0XbiiINv HCmYTmIQSKUzDVUK3naP0Q0IHzQZ3TlCBd/oYZWfn2U6Ne5Er3jchkpwCPlUK6hD6FMpfVmj1X7i eiS+fbjB6sDrUEkz6BOH205exfFCWt0Qf6h1j/c1lu32YBXs1i9fxedm3pr1U18UD+/PG2oTpS4v xrtbEAHH8AfDrz6rQ85Oe3cg40WnIFrGC0Z5SGZTEExEi+sZiD2j82UCMs/k/w75DwAAAP//AwBQ SwECLQAUAAYACAAAACEAtoM4kv4AAADhAQAAEwAAAAAAAAAAAAAAAAAAAAAAW0NvbnRlbnRfVHlw ZXNdLnhtbFBLAQItABQABgAIAAAAIQA4/SH/1gAAAJQBAAALAAAAAAAAAAAAAAAAAC8BAABfcmVs cy8ucmVsc1BLAQItABQABgAIAAAAIQCy8ZzcmAIAAPsFAAAOAAAAAAAAAAAAAAAAAC4CAABkcnMv ZTJvRG9jLnhtbFBLAQItABQABgAIAAAAIQAVT/0z4wAAAAsBAAAPAAAAAAAAAAAAAAAAAPIEAABk cnMvZG93bnJldi54bWxQSwUGAAAAAAQABADzAAAAAgYAAAAA " o:spid="_x0000_s1026" strokecolor="#276e8b [2404]" strokeweight="1pt" style="position:absolute;margin-left:-35.3pt;margin-top:-47.05pt;width:3.6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23755BF8"/>
            </w:pict>
          </mc:Fallback>
        </mc:AlternateContent>
      </w:r>
    </w:p>
    <w:p w14:paraId="0AAA66F9" w14:textId="1F11D2EA" w:rsidR="007E5D2A" w:rsidRPr="00E679E9" w:rsidRDefault="00B67FAA" w:rsidP="00792417">
      <w:pPr>
        <w:pStyle w:val="Summary"/>
        <w:spacing w:before="360" w:line="240" w:lineRule="auto"/>
        <w:rPr>
          <w:rFonts w:asciiTheme="minorHAnsi" w:hAnsiTheme="minorHAnsi" w:cstheme="minorHAnsi"/>
          <w:color w:val="294433"/>
          <w:lang w:val="en-GB"/>
        </w:rPr>
      </w:pPr>
      <w:r>
        <w:rPr>
          <w:rFonts w:asciiTheme="minorHAnsi" w:hAnsiTheme="minorHAnsi" w:cstheme="minorHAnsi"/>
          <w:color w:val="294433"/>
          <w:lang w:val="en-GB"/>
        </w:rPr>
        <w:t xml:space="preserve">Innovative business analyst with strong business acumen and robust experience coordinating cross-functional stakeholders, clients, and teams through the product life cycle while actively identifying and resolving inadequacies. Data-driven professional leveraging business and customer requirements, analytical insights, and key relationships to cultivate effective communication, enhance productivity, and reduce costs.  </w:t>
      </w:r>
    </w:p>
    <w:p w14:paraId="463D0E1D" w14:textId="7D4B39DB" w:rsidR="007E5D2A" w:rsidRPr="00E679E9" w:rsidRDefault="007E5D2A" w:rsidP="00B67FAA">
      <w:pPr>
        <w:pStyle w:val="SectionHeading"/>
        <w:spacing w:before="360" w:after="120"/>
        <w:rPr>
          <w:rFonts w:asciiTheme="majorHAnsi" w:hAnsiTheme="majorHAnsi" w:cstheme="majorHAnsi"/>
          <w:color w:val="276E8B" w:themeColor="accent1" w:themeShade="BF"/>
          <w:lang w:val="en-GB"/>
        </w:rPr>
      </w:pPr>
      <w:r w:rsidRPr="00E679E9">
        <w:rPr>
          <w:rFonts w:asciiTheme="majorHAnsi" w:hAnsiTheme="majorHAnsi" w:cstheme="majorHAnsi"/>
          <w:color w:val="276E8B" w:themeColor="accent1" w:themeShade="BF"/>
          <w:lang w:val="en-GB"/>
        </w:rPr>
        <w:t>Areas of Expertise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3490"/>
        <w:gridCol w:w="3490"/>
      </w:tblGrid>
      <w:tr w:rsidR="007E5D2A" w:rsidRPr="0086446D" w14:paraId="5362C7A0" w14:textId="77777777" w:rsidTr="000C2745">
        <w:trPr>
          <w:trHeight w:val="522"/>
        </w:trPr>
        <w:tc>
          <w:tcPr>
            <w:tcW w:w="3489" w:type="dxa"/>
          </w:tcPr>
          <w:p w14:paraId="08725F82" w14:textId="77777777" w:rsidR="007E5D2A"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Team Leadership &amp; Guidance</w:t>
            </w:r>
          </w:p>
          <w:p w14:paraId="0036DF75" w14:textId="77777777" w:rsidR="00B67FAA"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Product Planning &amp; Management</w:t>
            </w:r>
          </w:p>
          <w:p w14:paraId="3F2A52ED" w14:textId="39D675B8" w:rsidR="00B67FAA" w:rsidRPr="00E679E9"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Business Analysis &amp; Optimization</w:t>
            </w:r>
          </w:p>
        </w:tc>
        <w:tc>
          <w:tcPr>
            <w:tcW w:w="3490" w:type="dxa"/>
          </w:tcPr>
          <w:p w14:paraId="3BD32C99" w14:textId="77777777" w:rsidR="00B67FAA"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Strategic Planning &amp; Analysis</w:t>
            </w:r>
          </w:p>
          <w:p w14:paraId="6604E021" w14:textId="7BC0373D" w:rsidR="00B67FAA" w:rsidRDefault="001D7C93"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 xml:space="preserve">Identity </w:t>
            </w:r>
            <w:r w:rsidR="000F56AC">
              <w:rPr>
                <w:rFonts w:asciiTheme="minorHAnsi" w:hAnsiTheme="minorHAnsi" w:cstheme="minorHAnsi"/>
                <w:lang w:val="en-GB"/>
              </w:rPr>
              <w:t>&amp;</w:t>
            </w:r>
            <w:r>
              <w:rPr>
                <w:rFonts w:asciiTheme="minorHAnsi" w:hAnsiTheme="minorHAnsi" w:cstheme="minorHAnsi"/>
                <w:lang w:val="en-GB"/>
              </w:rPr>
              <w:t xml:space="preserve"> Access Management</w:t>
            </w:r>
            <w:r w:rsidR="000F56AC">
              <w:rPr>
                <w:rFonts w:asciiTheme="minorHAnsi" w:hAnsiTheme="minorHAnsi" w:cstheme="minorHAnsi"/>
                <w:lang w:val="en-GB"/>
              </w:rPr>
              <w:t xml:space="preserve"> (IAM)</w:t>
            </w:r>
          </w:p>
          <w:p w14:paraId="6664B0B5" w14:textId="1CB57092" w:rsidR="007E5D2A" w:rsidRPr="00E679E9"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Business Requirements</w:t>
            </w:r>
            <w:r w:rsidR="00EE2AC3" w:rsidRPr="00E679E9">
              <w:rPr>
                <w:rFonts w:asciiTheme="minorHAnsi" w:hAnsiTheme="minorHAnsi" w:cstheme="minorHAnsi"/>
                <w:lang w:val="en-GB"/>
              </w:rPr>
              <w:t xml:space="preserve"> </w:t>
            </w:r>
          </w:p>
        </w:tc>
        <w:tc>
          <w:tcPr>
            <w:tcW w:w="3490" w:type="dxa"/>
          </w:tcPr>
          <w:p w14:paraId="190B596B" w14:textId="77777777" w:rsidR="007E5D2A"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Data Mining &amp; Insights</w:t>
            </w:r>
          </w:p>
          <w:p w14:paraId="69E23FAF" w14:textId="75BC3ED6" w:rsidR="00B67FAA"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Process &amp; Workflow Design</w:t>
            </w:r>
          </w:p>
          <w:p w14:paraId="07514222" w14:textId="551E3C84" w:rsidR="00B67FAA" w:rsidRPr="00E679E9" w:rsidRDefault="00B67FAA" w:rsidP="00B67FAA">
            <w:pPr>
              <w:pStyle w:val="AoEBullet"/>
              <w:spacing w:before="60"/>
              <w:ind w:left="260" w:hanging="274"/>
              <w:contextualSpacing w:val="0"/>
              <w:rPr>
                <w:rFonts w:asciiTheme="minorHAnsi" w:hAnsiTheme="minorHAnsi" w:cstheme="minorHAnsi"/>
                <w:lang w:val="en-GB"/>
              </w:rPr>
            </w:pPr>
            <w:r>
              <w:rPr>
                <w:rFonts w:asciiTheme="minorHAnsi" w:hAnsiTheme="minorHAnsi" w:cstheme="minorHAnsi"/>
                <w:lang w:val="en-GB"/>
              </w:rPr>
              <w:t>Solution Implementation</w:t>
            </w:r>
          </w:p>
        </w:tc>
      </w:tr>
    </w:tbl>
    <w:p w14:paraId="2FD8D83F" w14:textId="77777777" w:rsidR="000C2745" w:rsidRPr="00E679E9" w:rsidRDefault="000C2745" w:rsidP="00B67FAA">
      <w:pPr>
        <w:pStyle w:val="SectionHeading"/>
        <w:spacing w:before="360" w:after="120"/>
        <w:rPr>
          <w:rFonts w:asciiTheme="majorHAnsi" w:hAnsiTheme="majorHAnsi" w:cstheme="majorHAnsi"/>
          <w:color w:val="276E8B" w:themeColor="accent1" w:themeShade="BF"/>
        </w:rPr>
      </w:pPr>
      <w:r w:rsidRPr="00E679E9">
        <w:rPr>
          <w:rFonts w:asciiTheme="majorHAnsi" w:hAnsiTheme="majorHAnsi" w:cstheme="majorHAnsi"/>
          <w:color w:val="276E8B" w:themeColor="accent1" w:themeShade="BF"/>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9389"/>
      </w:tblGrid>
      <w:tr w:rsidR="00B009EC" w:rsidRPr="006D3D67" w14:paraId="6D0C3957" w14:textId="77777777" w:rsidTr="00B009EC">
        <w:tc>
          <w:tcPr>
            <w:tcW w:w="1080" w:type="dxa"/>
          </w:tcPr>
          <w:p w14:paraId="40E38D2A" w14:textId="17F17E8C" w:rsidR="00B009EC" w:rsidRDefault="00B009EC" w:rsidP="00B67FAA">
            <w:pPr>
              <w:pStyle w:val="TechHeader"/>
              <w:spacing w:before="0"/>
              <w:rPr>
                <w:rFonts w:asciiTheme="minorHAnsi" w:hAnsiTheme="minorHAnsi" w:cstheme="minorHAnsi"/>
                <w:color w:val="auto"/>
              </w:rPr>
            </w:pPr>
            <w:r>
              <w:rPr>
                <w:rFonts w:asciiTheme="minorHAnsi" w:hAnsiTheme="minorHAnsi" w:cstheme="minorHAnsi"/>
                <w:color w:val="auto"/>
              </w:rPr>
              <w:t>Platforms:</w:t>
            </w:r>
          </w:p>
        </w:tc>
        <w:tc>
          <w:tcPr>
            <w:tcW w:w="9389" w:type="dxa"/>
          </w:tcPr>
          <w:p w14:paraId="74AB5C98" w14:textId="278597F0" w:rsidR="00B009EC" w:rsidRDefault="00B009EC" w:rsidP="00B67FAA">
            <w:pPr>
              <w:pStyle w:val="TechInfo"/>
              <w:spacing w:before="0"/>
              <w:rPr>
                <w:rFonts w:asciiTheme="minorHAnsi" w:hAnsiTheme="minorHAnsi" w:cstheme="minorHAnsi"/>
              </w:rPr>
            </w:pPr>
            <w:r>
              <w:rPr>
                <w:rFonts w:asciiTheme="minorHAnsi" w:hAnsiTheme="minorHAnsi" w:cstheme="minorHAnsi"/>
              </w:rPr>
              <w:t>Windows, Mac OS</w:t>
            </w:r>
          </w:p>
        </w:tc>
      </w:tr>
      <w:tr w:rsidR="000C2745" w:rsidRPr="006D3D67" w14:paraId="5E66C9F0" w14:textId="77777777" w:rsidTr="00B009EC">
        <w:tc>
          <w:tcPr>
            <w:tcW w:w="1080" w:type="dxa"/>
          </w:tcPr>
          <w:p w14:paraId="2CECB5B1" w14:textId="6C3DC5A6" w:rsidR="000C2745" w:rsidRPr="00E679E9" w:rsidRDefault="00B009EC" w:rsidP="00B67FAA">
            <w:pPr>
              <w:pStyle w:val="TechHeader"/>
              <w:rPr>
                <w:rFonts w:asciiTheme="minorHAnsi" w:hAnsiTheme="minorHAnsi" w:cstheme="minorHAnsi"/>
                <w:color w:val="auto"/>
              </w:rPr>
            </w:pPr>
            <w:r>
              <w:rPr>
                <w:rFonts w:asciiTheme="minorHAnsi" w:hAnsiTheme="minorHAnsi" w:cstheme="minorHAnsi"/>
                <w:color w:val="auto"/>
              </w:rPr>
              <w:t>Tools</w:t>
            </w:r>
            <w:r w:rsidR="000C2745" w:rsidRPr="00E679E9">
              <w:rPr>
                <w:rFonts w:asciiTheme="minorHAnsi" w:hAnsiTheme="minorHAnsi" w:cstheme="minorHAnsi"/>
                <w:color w:val="auto"/>
              </w:rPr>
              <w:t>:</w:t>
            </w:r>
          </w:p>
        </w:tc>
        <w:tc>
          <w:tcPr>
            <w:tcW w:w="9389" w:type="dxa"/>
          </w:tcPr>
          <w:p w14:paraId="100301C0" w14:textId="72ADB012" w:rsidR="000C2745" w:rsidRPr="00E679E9" w:rsidRDefault="00B009EC" w:rsidP="00B67FAA">
            <w:pPr>
              <w:pStyle w:val="TechInfo"/>
              <w:rPr>
                <w:rFonts w:asciiTheme="minorHAnsi" w:hAnsiTheme="minorHAnsi" w:cstheme="minorHAnsi"/>
              </w:rPr>
            </w:pPr>
            <w:r>
              <w:rPr>
                <w:rFonts w:asciiTheme="minorHAnsi" w:hAnsiTheme="minorHAnsi" w:cstheme="minorHAnsi"/>
              </w:rPr>
              <w:t>JIRA, SharePoint, Jabber, Zoom, Slack, Cognos, Salesforce, SailPoint, Workday, Tableau, Rally, IAM, CRM</w:t>
            </w:r>
            <w:r w:rsidR="004632DE">
              <w:rPr>
                <w:rFonts w:asciiTheme="minorHAnsi" w:hAnsiTheme="minorHAnsi" w:cstheme="minorHAnsi"/>
              </w:rPr>
              <w:t>, AWS</w:t>
            </w:r>
          </w:p>
        </w:tc>
      </w:tr>
      <w:tr w:rsidR="000C2745" w:rsidRPr="006D3D67" w14:paraId="3277597B" w14:textId="77777777" w:rsidTr="00B009EC">
        <w:tc>
          <w:tcPr>
            <w:tcW w:w="1080" w:type="dxa"/>
          </w:tcPr>
          <w:p w14:paraId="285DD5F4" w14:textId="5F08B61A" w:rsidR="000C2745" w:rsidRPr="00E679E9" w:rsidRDefault="00B009EC" w:rsidP="00B67FAA">
            <w:pPr>
              <w:pStyle w:val="TechHeader"/>
              <w:rPr>
                <w:rFonts w:asciiTheme="minorHAnsi" w:hAnsiTheme="minorHAnsi" w:cstheme="minorHAnsi"/>
                <w:color w:val="auto"/>
              </w:rPr>
            </w:pPr>
            <w:r>
              <w:rPr>
                <w:rFonts w:asciiTheme="minorHAnsi" w:hAnsiTheme="minorHAnsi" w:cstheme="minorHAnsi"/>
                <w:color w:val="auto"/>
              </w:rPr>
              <w:t>Software</w:t>
            </w:r>
            <w:r w:rsidR="000C2745" w:rsidRPr="00E679E9">
              <w:rPr>
                <w:rFonts w:asciiTheme="minorHAnsi" w:hAnsiTheme="minorHAnsi" w:cstheme="minorHAnsi"/>
                <w:color w:val="auto"/>
              </w:rPr>
              <w:t>:</w:t>
            </w:r>
          </w:p>
        </w:tc>
        <w:tc>
          <w:tcPr>
            <w:tcW w:w="9389" w:type="dxa"/>
          </w:tcPr>
          <w:p w14:paraId="32E5BC58" w14:textId="34E04CA4" w:rsidR="000C2745" w:rsidRPr="00E679E9" w:rsidRDefault="00B009EC" w:rsidP="00B67FAA">
            <w:pPr>
              <w:pStyle w:val="TechInfo"/>
              <w:rPr>
                <w:rFonts w:asciiTheme="minorHAnsi" w:hAnsiTheme="minorHAnsi" w:cstheme="minorHAnsi"/>
              </w:rPr>
            </w:pPr>
            <w:r>
              <w:rPr>
                <w:rFonts w:asciiTheme="minorHAnsi" w:hAnsiTheme="minorHAnsi" w:cstheme="minorHAnsi"/>
              </w:rPr>
              <w:t xml:space="preserve">Microsoft Office Suite (Excel, Access), </w:t>
            </w:r>
            <w:r w:rsidR="004632DE">
              <w:rPr>
                <w:rFonts w:asciiTheme="minorHAnsi" w:hAnsiTheme="minorHAnsi" w:cstheme="minorHAnsi"/>
              </w:rPr>
              <w:t>Google Suite</w:t>
            </w:r>
            <w:r>
              <w:rPr>
                <w:rFonts w:asciiTheme="minorHAnsi" w:hAnsiTheme="minorHAnsi" w:cstheme="minorHAnsi"/>
              </w:rPr>
              <w:t>, PeopleSoft, Acrobat Reader, Rally, Service</w:t>
            </w:r>
            <w:r w:rsidR="004632DE">
              <w:rPr>
                <w:rFonts w:asciiTheme="minorHAnsi" w:hAnsiTheme="minorHAnsi" w:cstheme="minorHAnsi"/>
              </w:rPr>
              <w:t>Now</w:t>
            </w:r>
            <w:r>
              <w:rPr>
                <w:rFonts w:asciiTheme="minorHAnsi" w:hAnsiTheme="minorHAnsi" w:cstheme="minorHAnsi"/>
              </w:rPr>
              <w:t>, Microsoft Project, People Soft, Visio</w:t>
            </w:r>
            <w:r w:rsidR="00DC6C38">
              <w:rPr>
                <w:rFonts w:asciiTheme="minorHAnsi" w:hAnsiTheme="minorHAnsi" w:cstheme="minorHAnsi"/>
              </w:rPr>
              <w:t>, SQL</w:t>
            </w:r>
            <w:r w:rsidR="00A94826">
              <w:rPr>
                <w:rFonts w:asciiTheme="minorHAnsi" w:hAnsiTheme="minorHAnsi" w:cstheme="minorHAnsi"/>
              </w:rPr>
              <w:t>, ERP</w:t>
            </w:r>
          </w:p>
        </w:tc>
      </w:tr>
    </w:tbl>
    <w:p w14:paraId="57BD5914" w14:textId="77777777" w:rsidR="007E5D2A" w:rsidRPr="00E679E9" w:rsidRDefault="007E5D2A" w:rsidP="00B67FAA">
      <w:pPr>
        <w:pStyle w:val="SectionHeading"/>
        <w:spacing w:before="360" w:after="120"/>
        <w:rPr>
          <w:rFonts w:asciiTheme="majorHAnsi" w:hAnsiTheme="majorHAnsi" w:cstheme="majorHAnsi"/>
          <w:color w:val="276E8B" w:themeColor="accent1" w:themeShade="BF"/>
          <w:lang w:val="en-GB"/>
        </w:rPr>
      </w:pPr>
      <w:r w:rsidRPr="00E679E9">
        <w:rPr>
          <w:rFonts w:asciiTheme="majorHAnsi" w:hAnsiTheme="majorHAnsi" w:cstheme="majorHAnsi"/>
          <w:color w:val="276E8B" w:themeColor="accent1" w:themeShade="BF"/>
          <w:lang w:val="en-GB"/>
        </w:rPr>
        <w:t>Career Experience</w:t>
      </w:r>
    </w:p>
    <w:p w14:paraId="160F4ACE" w14:textId="72C674D6" w:rsidR="007E5D2A" w:rsidRPr="00E679E9" w:rsidRDefault="00B009EC" w:rsidP="00B67FAA">
      <w:pPr>
        <w:pStyle w:val="CompanyBlock"/>
        <w:spacing w:before="0"/>
        <w:rPr>
          <w:rFonts w:asciiTheme="minorHAnsi" w:hAnsiTheme="minorHAnsi" w:cstheme="minorHAnsi"/>
          <w:color w:val="276E8B" w:themeColor="accent1" w:themeShade="BF"/>
          <w:lang w:val="en-GB"/>
        </w:rPr>
      </w:pPr>
      <w:r>
        <w:rPr>
          <w:rFonts w:asciiTheme="minorHAnsi" w:hAnsiTheme="minorHAnsi" w:cstheme="minorHAnsi"/>
          <w:color w:val="276E8B" w:themeColor="accent1" w:themeShade="BF"/>
          <w:lang w:val="en-GB"/>
        </w:rPr>
        <w:t xml:space="preserve">Salesforce, San Francisco, CA </w:t>
      </w:r>
      <w:r w:rsidR="007E5D2A" w:rsidRPr="00E679E9">
        <w:rPr>
          <w:rFonts w:asciiTheme="minorHAnsi" w:hAnsiTheme="minorHAnsi" w:cstheme="minorHAnsi"/>
          <w:color w:val="276E8B" w:themeColor="accent1" w:themeShade="BF"/>
          <w:lang w:val="en-GB"/>
        </w:rPr>
        <w:tab/>
      </w:r>
      <w:r>
        <w:rPr>
          <w:rFonts w:asciiTheme="minorHAnsi" w:hAnsiTheme="minorHAnsi" w:cstheme="minorHAnsi"/>
          <w:color w:val="276E8B" w:themeColor="accent1" w:themeShade="BF"/>
          <w:lang w:val="en-GB"/>
        </w:rPr>
        <w:t>2019</w:t>
      </w:r>
      <w:r w:rsidR="001142A9" w:rsidRPr="00E679E9">
        <w:rPr>
          <w:rFonts w:asciiTheme="minorHAnsi" w:hAnsiTheme="minorHAnsi" w:cstheme="minorHAnsi"/>
          <w:color w:val="276E8B" w:themeColor="accent1" w:themeShade="BF"/>
          <w:lang w:val="en-GB"/>
        </w:rPr>
        <w:t xml:space="preserve"> </w:t>
      </w:r>
      <w:r w:rsidR="007E5D2A" w:rsidRPr="00E679E9">
        <w:rPr>
          <w:rFonts w:asciiTheme="minorHAnsi" w:hAnsiTheme="minorHAnsi" w:cstheme="minorHAnsi"/>
          <w:color w:val="276E8B" w:themeColor="accent1" w:themeShade="BF"/>
          <w:lang w:val="en-GB"/>
        </w:rPr>
        <w:t>– Present</w:t>
      </w:r>
    </w:p>
    <w:p w14:paraId="63B581F2" w14:textId="75E142FF" w:rsidR="007E5D2A" w:rsidRPr="00E679E9" w:rsidRDefault="00B009EC" w:rsidP="00B67FAA">
      <w:pPr>
        <w:pStyle w:val="JobTitleBlock"/>
        <w:spacing w:after="0"/>
        <w:ind w:left="0"/>
        <w:rPr>
          <w:rFonts w:asciiTheme="minorHAnsi" w:hAnsiTheme="minorHAnsi" w:cstheme="minorHAnsi"/>
          <w:b w:val="0"/>
          <w:bCs w:val="0"/>
          <w:color w:val="276E8B" w:themeColor="accent1" w:themeShade="BF"/>
          <w:lang w:val="en-GB"/>
        </w:rPr>
      </w:pPr>
      <w:r>
        <w:rPr>
          <w:rFonts w:asciiTheme="minorHAnsi" w:hAnsiTheme="minorHAnsi" w:cstheme="minorHAnsi"/>
          <w:b w:val="0"/>
          <w:bCs w:val="0"/>
          <w:color w:val="276E8B" w:themeColor="accent1" w:themeShade="BF"/>
          <w:lang w:val="en-GB"/>
        </w:rPr>
        <w:t>Senior Business Solutions Analyst</w:t>
      </w:r>
    </w:p>
    <w:p w14:paraId="45471B32" w14:textId="63D141B8" w:rsidR="007E5D2A" w:rsidRPr="00E679E9" w:rsidRDefault="00FD56CE" w:rsidP="00B67FAA">
      <w:pPr>
        <w:pStyle w:val="JobDescription"/>
        <w:spacing w:before="120" w:after="0"/>
        <w:contextualSpacing w:val="0"/>
        <w:rPr>
          <w:rFonts w:asciiTheme="minorHAnsi" w:hAnsiTheme="minorHAnsi" w:cstheme="minorHAnsi"/>
          <w:lang w:val="en-GB"/>
        </w:rPr>
      </w:pPr>
      <w:r>
        <w:rPr>
          <w:rFonts w:asciiTheme="minorHAnsi" w:hAnsiTheme="minorHAnsi" w:cstheme="minorHAnsi"/>
          <w:lang w:val="en-GB"/>
        </w:rPr>
        <w:t xml:space="preserve">Orchestrate collaborative communication between clients, technical teams, and operational teams through each phase of the digital product life </w:t>
      </w:r>
      <w:r w:rsidR="00B67FAA">
        <w:rPr>
          <w:rFonts w:asciiTheme="minorHAnsi" w:hAnsiTheme="minorHAnsi" w:cstheme="minorHAnsi"/>
          <w:lang w:val="en-GB"/>
        </w:rPr>
        <w:t>cycle,</w:t>
      </w:r>
      <w:r>
        <w:rPr>
          <w:rFonts w:asciiTheme="minorHAnsi" w:hAnsiTheme="minorHAnsi" w:cstheme="minorHAnsi"/>
          <w:lang w:val="en-GB"/>
        </w:rPr>
        <w:t xml:space="preserve"> </w:t>
      </w:r>
      <w:r w:rsidR="00060DC6">
        <w:rPr>
          <w:rFonts w:asciiTheme="minorHAnsi" w:hAnsiTheme="minorHAnsi" w:cstheme="minorHAnsi"/>
          <w:lang w:val="en-GB"/>
        </w:rPr>
        <w:t>designing</w:t>
      </w:r>
      <w:r>
        <w:rPr>
          <w:rFonts w:asciiTheme="minorHAnsi" w:hAnsiTheme="minorHAnsi" w:cstheme="minorHAnsi"/>
          <w:lang w:val="en-GB"/>
        </w:rPr>
        <w:t xml:space="preserve"> user stories, business process flows, requirements documentation, user acceptance tests, and user experiences. </w:t>
      </w:r>
      <w:r w:rsidR="00B67FAA">
        <w:rPr>
          <w:rFonts w:asciiTheme="minorHAnsi" w:hAnsiTheme="minorHAnsi" w:cstheme="minorHAnsi"/>
          <w:lang w:val="en-GB"/>
        </w:rPr>
        <w:t xml:space="preserve">Leverage SailPoint </w:t>
      </w:r>
      <w:r w:rsidR="004632DE">
        <w:rPr>
          <w:rFonts w:asciiTheme="minorHAnsi" w:hAnsiTheme="minorHAnsi" w:cstheme="minorHAnsi"/>
          <w:lang w:val="en-GB"/>
        </w:rPr>
        <w:t xml:space="preserve">IIQ </w:t>
      </w:r>
      <w:r w:rsidR="00B67FAA">
        <w:rPr>
          <w:rFonts w:asciiTheme="minorHAnsi" w:hAnsiTheme="minorHAnsi" w:cstheme="minorHAnsi"/>
          <w:lang w:val="en-GB"/>
        </w:rPr>
        <w:t xml:space="preserve">to create tasks and utilize </w:t>
      </w:r>
      <w:r w:rsidR="004632DE">
        <w:rPr>
          <w:rFonts w:asciiTheme="minorHAnsi" w:hAnsiTheme="minorHAnsi" w:cstheme="minorHAnsi"/>
          <w:lang w:val="en-GB"/>
        </w:rPr>
        <w:t>AWS</w:t>
      </w:r>
      <w:r w:rsidR="00B67FAA">
        <w:rPr>
          <w:rFonts w:asciiTheme="minorHAnsi" w:hAnsiTheme="minorHAnsi" w:cstheme="minorHAnsi"/>
          <w:lang w:val="en-GB"/>
        </w:rPr>
        <w:t xml:space="preserve"> to execute Workbench SQL queries. Organize meetings with stakeholders, engineers, and testers to conceptualize tactical solutions that surpass expectations and align with all budgets and project targets.</w:t>
      </w:r>
    </w:p>
    <w:p w14:paraId="107BB683" w14:textId="2AB0B7F0" w:rsidR="00D94879" w:rsidRDefault="00FD56CE"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Enhanced productivity by 35% after streamlining and automating processes within the IAM lifecycle</w:t>
      </w:r>
      <w:r w:rsidR="00D94879" w:rsidRPr="00E679E9">
        <w:rPr>
          <w:rFonts w:asciiTheme="minorHAnsi" w:hAnsiTheme="minorHAnsi" w:cstheme="minorHAnsi"/>
          <w:lang w:val="en-GB"/>
        </w:rPr>
        <w:t>.</w:t>
      </w:r>
    </w:p>
    <w:p w14:paraId="588D3E9D" w14:textId="4DC3C1A4" w:rsidR="00FD56CE" w:rsidRDefault="00FD56CE"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Optimized access and privilege approval by piloting the development of an automated user certification feature.</w:t>
      </w:r>
    </w:p>
    <w:p w14:paraId="25E9945B" w14:textId="0E954C95" w:rsidR="00FD56CE" w:rsidRDefault="00FD56CE"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Defined Key P</w:t>
      </w:r>
      <w:r w:rsidR="00943713">
        <w:rPr>
          <w:rFonts w:asciiTheme="minorHAnsi" w:hAnsiTheme="minorHAnsi" w:cstheme="minorHAnsi"/>
          <w:lang w:val="en-GB"/>
        </w:rPr>
        <w:t>erformance</w:t>
      </w:r>
      <w:r>
        <w:rPr>
          <w:rFonts w:asciiTheme="minorHAnsi" w:hAnsiTheme="minorHAnsi" w:cstheme="minorHAnsi"/>
          <w:lang w:val="en-GB"/>
        </w:rPr>
        <w:t xml:space="preserve"> Indicators (KPI) with Tableau by </w:t>
      </w:r>
      <w:r w:rsidR="00060DC6">
        <w:rPr>
          <w:rFonts w:asciiTheme="minorHAnsi" w:hAnsiTheme="minorHAnsi" w:cstheme="minorHAnsi"/>
          <w:lang w:val="en-GB"/>
        </w:rPr>
        <w:t>applying</w:t>
      </w:r>
      <w:r>
        <w:rPr>
          <w:rFonts w:asciiTheme="minorHAnsi" w:hAnsiTheme="minorHAnsi" w:cstheme="minorHAnsi"/>
          <w:lang w:val="en-GB"/>
        </w:rPr>
        <w:t xml:space="preserve"> API connectors to collect data from AWS.</w:t>
      </w:r>
    </w:p>
    <w:p w14:paraId="2D2C6C59" w14:textId="25E08FB1" w:rsidR="00FD56CE" w:rsidRDefault="00FD56CE"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Enabled users to address SOX regulatory requirements by introducing a foundation for entitlement certification.</w:t>
      </w:r>
    </w:p>
    <w:p w14:paraId="3520CAE0" w14:textId="04F6C616" w:rsidR="00FD56CE" w:rsidRDefault="00043B45"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Created user stories and assigned points and task</w:t>
      </w:r>
      <w:r w:rsidR="00FD56CE">
        <w:rPr>
          <w:rFonts w:asciiTheme="minorHAnsi" w:hAnsiTheme="minorHAnsi" w:cstheme="minorHAnsi"/>
          <w:lang w:val="en-GB"/>
        </w:rPr>
        <w:t xml:space="preserve"> for </w:t>
      </w:r>
      <w:r w:rsidR="00DC6C38">
        <w:rPr>
          <w:rFonts w:asciiTheme="minorHAnsi" w:hAnsiTheme="minorHAnsi" w:cstheme="minorHAnsi"/>
          <w:lang w:val="en-GB"/>
        </w:rPr>
        <w:t>onboarding</w:t>
      </w:r>
      <w:r w:rsidR="00FD56CE">
        <w:rPr>
          <w:rFonts w:asciiTheme="minorHAnsi" w:hAnsiTheme="minorHAnsi" w:cstheme="minorHAnsi"/>
          <w:lang w:val="en-GB"/>
        </w:rPr>
        <w:t xml:space="preserve"> applications on SailPoint IIQ with AD, LDAP</w:t>
      </w:r>
      <w:r>
        <w:rPr>
          <w:rFonts w:asciiTheme="minorHAnsi" w:hAnsiTheme="minorHAnsi" w:cstheme="minorHAnsi"/>
          <w:lang w:val="en-GB"/>
        </w:rPr>
        <w:t xml:space="preserve"> connectors</w:t>
      </w:r>
      <w:r w:rsidR="00FD56CE">
        <w:rPr>
          <w:rFonts w:asciiTheme="minorHAnsi" w:hAnsiTheme="minorHAnsi" w:cstheme="minorHAnsi"/>
          <w:lang w:val="en-GB"/>
        </w:rPr>
        <w:t>.</w:t>
      </w:r>
    </w:p>
    <w:p w14:paraId="75829D14" w14:textId="18CE562C" w:rsidR="00FD56CE" w:rsidRDefault="00FD56CE"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 xml:space="preserve">Onboarded 135 applicants </w:t>
      </w:r>
      <w:r w:rsidR="00DC6C38">
        <w:rPr>
          <w:rFonts w:asciiTheme="minorHAnsi" w:hAnsiTheme="minorHAnsi" w:cstheme="minorHAnsi"/>
          <w:lang w:val="en-GB"/>
        </w:rPr>
        <w:t xml:space="preserve">and trained users </w:t>
      </w:r>
      <w:r>
        <w:rPr>
          <w:rFonts w:asciiTheme="minorHAnsi" w:hAnsiTheme="minorHAnsi" w:cstheme="minorHAnsi"/>
          <w:lang w:val="en-GB"/>
        </w:rPr>
        <w:t xml:space="preserve">on the proper usage of the </w:t>
      </w:r>
      <w:r w:rsidR="00DC6C38">
        <w:rPr>
          <w:rFonts w:asciiTheme="minorHAnsi" w:hAnsiTheme="minorHAnsi" w:cstheme="minorHAnsi"/>
          <w:lang w:val="en-GB"/>
        </w:rPr>
        <w:t>SailPoint</w:t>
      </w:r>
      <w:r>
        <w:rPr>
          <w:rFonts w:asciiTheme="minorHAnsi" w:hAnsiTheme="minorHAnsi" w:cstheme="minorHAnsi"/>
          <w:lang w:val="en-GB"/>
        </w:rPr>
        <w:t>.</w:t>
      </w:r>
    </w:p>
    <w:p w14:paraId="3ECCA542" w14:textId="745108B6" w:rsidR="00DC6C38" w:rsidRPr="00E679E9" w:rsidRDefault="00DC6C38"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 xml:space="preserve">Build Key Performance </w:t>
      </w:r>
      <w:r w:rsidR="00943713">
        <w:rPr>
          <w:rFonts w:asciiTheme="minorHAnsi" w:hAnsiTheme="minorHAnsi" w:cstheme="minorHAnsi"/>
          <w:lang w:val="en-GB"/>
        </w:rPr>
        <w:t xml:space="preserve">Indicator </w:t>
      </w:r>
      <w:r>
        <w:rPr>
          <w:rFonts w:asciiTheme="minorHAnsi" w:hAnsiTheme="minorHAnsi" w:cstheme="minorHAnsi"/>
          <w:lang w:val="en-GB"/>
        </w:rPr>
        <w:t>Metric (KPI) in tableau to help teams resolve issues</w:t>
      </w:r>
      <w:r w:rsidR="008538E0">
        <w:rPr>
          <w:rFonts w:asciiTheme="minorHAnsi" w:hAnsiTheme="minorHAnsi" w:cstheme="minorHAnsi"/>
          <w:lang w:val="en-GB"/>
        </w:rPr>
        <w:t xml:space="preserve"> and report progress</w:t>
      </w:r>
    </w:p>
    <w:p w14:paraId="1638281C" w14:textId="5A038C20" w:rsidR="00D94879" w:rsidRPr="00E679E9" w:rsidRDefault="00B009EC" w:rsidP="00B67FAA">
      <w:pPr>
        <w:pStyle w:val="CompanyBlock"/>
        <w:rPr>
          <w:rFonts w:asciiTheme="minorHAnsi" w:hAnsiTheme="minorHAnsi" w:cstheme="minorHAnsi"/>
          <w:color w:val="276E8B" w:themeColor="accent1" w:themeShade="BF"/>
          <w:lang w:val="en-GB"/>
        </w:rPr>
      </w:pPr>
      <w:r>
        <w:rPr>
          <w:rFonts w:asciiTheme="minorHAnsi" w:hAnsiTheme="minorHAnsi" w:cstheme="minorHAnsi"/>
          <w:color w:val="276E8B" w:themeColor="accent1" w:themeShade="BF"/>
          <w:lang w:val="en-GB"/>
        </w:rPr>
        <w:t>County of San Diego, San Diego, CA</w:t>
      </w:r>
      <w:r w:rsidR="00D94879" w:rsidRPr="00E679E9">
        <w:rPr>
          <w:rFonts w:asciiTheme="minorHAnsi" w:hAnsiTheme="minorHAnsi" w:cstheme="minorHAnsi"/>
          <w:color w:val="276E8B" w:themeColor="accent1" w:themeShade="BF"/>
          <w:lang w:val="en-GB"/>
        </w:rPr>
        <w:tab/>
      </w:r>
      <w:r>
        <w:rPr>
          <w:rFonts w:asciiTheme="minorHAnsi" w:hAnsiTheme="minorHAnsi" w:cstheme="minorHAnsi"/>
          <w:color w:val="276E8B" w:themeColor="accent1" w:themeShade="BF"/>
          <w:lang w:val="en-GB"/>
        </w:rPr>
        <w:t>2018</w:t>
      </w:r>
      <w:r w:rsidR="001142A9" w:rsidRPr="00E679E9">
        <w:rPr>
          <w:rFonts w:asciiTheme="minorHAnsi" w:hAnsiTheme="minorHAnsi" w:cstheme="minorHAnsi"/>
          <w:color w:val="276E8B" w:themeColor="accent1" w:themeShade="BF"/>
          <w:lang w:val="en-GB"/>
        </w:rPr>
        <w:t xml:space="preserve"> </w:t>
      </w:r>
      <w:r w:rsidR="00D94879" w:rsidRPr="00E679E9">
        <w:rPr>
          <w:rFonts w:asciiTheme="minorHAnsi" w:hAnsiTheme="minorHAnsi" w:cstheme="minorHAnsi"/>
          <w:color w:val="276E8B" w:themeColor="accent1" w:themeShade="BF"/>
          <w:lang w:val="en-GB"/>
        </w:rPr>
        <w:t xml:space="preserve">– </w:t>
      </w:r>
      <w:r>
        <w:rPr>
          <w:rFonts w:asciiTheme="minorHAnsi" w:hAnsiTheme="minorHAnsi" w:cstheme="minorHAnsi"/>
          <w:color w:val="276E8B" w:themeColor="accent1" w:themeShade="BF"/>
          <w:lang w:val="en-GB"/>
        </w:rPr>
        <w:t>2019</w:t>
      </w:r>
    </w:p>
    <w:p w14:paraId="036786C1" w14:textId="264D015A" w:rsidR="00D94879" w:rsidRPr="00E679E9" w:rsidRDefault="00B009EC" w:rsidP="00B67FAA">
      <w:pPr>
        <w:pStyle w:val="JobTitleBlock"/>
        <w:spacing w:after="0"/>
        <w:ind w:left="0"/>
        <w:rPr>
          <w:rFonts w:asciiTheme="minorHAnsi" w:hAnsiTheme="minorHAnsi" w:cstheme="minorHAnsi"/>
          <w:b w:val="0"/>
          <w:bCs w:val="0"/>
          <w:color w:val="276E8B" w:themeColor="accent1" w:themeShade="BF"/>
          <w:lang w:val="en-GB"/>
        </w:rPr>
      </w:pPr>
      <w:r>
        <w:rPr>
          <w:rFonts w:asciiTheme="minorHAnsi" w:hAnsiTheme="minorHAnsi" w:cstheme="minorHAnsi"/>
          <w:b w:val="0"/>
          <w:bCs w:val="0"/>
          <w:color w:val="276E8B" w:themeColor="accent1" w:themeShade="BF"/>
          <w:lang w:val="en-GB"/>
        </w:rPr>
        <w:t>Senior Business Systems Analyst</w:t>
      </w:r>
    </w:p>
    <w:p w14:paraId="35A93FA7" w14:textId="61C489A7" w:rsidR="00D94879" w:rsidRPr="00E679E9" w:rsidRDefault="003D2EAC" w:rsidP="00B67FAA">
      <w:pPr>
        <w:pStyle w:val="JobDescription"/>
        <w:spacing w:before="120" w:after="0"/>
        <w:contextualSpacing w:val="0"/>
        <w:rPr>
          <w:rFonts w:asciiTheme="minorHAnsi" w:hAnsiTheme="minorHAnsi" w:cstheme="minorHAnsi"/>
          <w:lang w:val="en-GB"/>
        </w:rPr>
      </w:pPr>
      <w:r>
        <w:rPr>
          <w:rFonts w:asciiTheme="minorHAnsi" w:hAnsiTheme="minorHAnsi" w:cstheme="minorHAnsi"/>
          <w:lang w:val="en-GB"/>
        </w:rPr>
        <w:t>Conducted comprehensive analysis on numerous sources to convert complex data into insightful metrics, user requests, and solutions while identifying complications. Leveraged analytical data, client and vendor interviews, workshops, scenarios, and surveys produce</w:t>
      </w:r>
      <w:r w:rsidRPr="003D2EAC">
        <w:rPr>
          <w:rFonts w:asciiTheme="minorHAnsi" w:hAnsiTheme="minorHAnsi" w:cstheme="minorHAnsi"/>
          <w:lang w:val="en-GB"/>
        </w:rPr>
        <w:t xml:space="preserve"> </w:t>
      </w:r>
      <w:r>
        <w:rPr>
          <w:rFonts w:asciiTheme="minorHAnsi" w:hAnsiTheme="minorHAnsi" w:cstheme="minorHAnsi"/>
          <w:lang w:val="en-GB"/>
        </w:rPr>
        <w:t xml:space="preserve">and deliver </w:t>
      </w:r>
      <w:r w:rsidRPr="003D2EAC">
        <w:rPr>
          <w:rFonts w:asciiTheme="minorHAnsi" w:hAnsiTheme="minorHAnsi" w:cstheme="minorHAnsi"/>
          <w:lang w:val="en-GB"/>
        </w:rPr>
        <w:t>use cases, requirement documentation,</w:t>
      </w:r>
      <w:r>
        <w:rPr>
          <w:rFonts w:asciiTheme="minorHAnsi" w:hAnsiTheme="minorHAnsi" w:cstheme="minorHAnsi"/>
          <w:lang w:val="en-GB"/>
        </w:rPr>
        <w:t xml:space="preserve"> business case analytics, </w:t>
      </w:r>
      <w:r w:rsidR="00AA3334">
        <w:rPr>
          <w:rFonts w:asciiTheme="minorHAnsi" w:hAnsiTheme="minorHAnsi" w:cstheme="minorHAnsi"/>
          <w:lang w:val="en-GB"/>
        </w:rPr>
        <w:t>workflow</w:t>
      </w:r>
      <w:r w:rsidR="00FD56CE">
        <w:rPr>
          <w:rFonts w:asciiTheme="minorHAnsi" w:hAnsiTheme="minorHAnsi" w:cstheme="minorHAnsi"/>
          <w:lang w:val="en-GB"/>
        </w:rPr>
        <w:t xml:space="preserve"> </w:t>
      </w:r>
      <w:r w:rsidR="00792417">
        <w:rPr>
          <w:rFonts w:asciiTheme="minorHAnsi" w:hAnsiTheme="minorHAnsi" w:cstheme="minorHAnsi"/>
          <w:lang w:val="en-GB"/>
        </w:rPr>
        <w:t xml:space="preserve">diagrams, </w:t>
      </w:r>
      <w:r w:rsidR="00792417" w:rsidRPr="003D2EAC">
        <w:rPr>
          <w:rFonts w:asciiTheme="minorHAnsi" w:hAnsiTheme="minorHAnsi" w:cstheme="minorHAnsi"/>
          <w:lang w:val="en-GB"/>
        </w:rPr>
        <w:t>technical</w:t>
      </w:r>
      <w:r w:rsidRPr="003D2EAC">
        <w:rPr>
          <w:rFonts w:asciiTheme="minorHAnsi" w:hAnsiTheme="minorHAnsi" w:cstheme="minorHAnsi"/>
          <w:lang w:val="en-GB"/>
        </w:rPr>
        <w:t xml:space="preserve"> and design specifications, user flows, and user interfaces for </w:t>
      </w:r>
      <w:r w:rsidR="008538E0">
        <w:rPr>
          <w:rFonts w:asciiTheme="minorHAnsi" w:hAnsiTheme="minorHAnsi" w:cstheme="minorHAnsi"/>
          <w:lang w:val="en-GB"/>
        </w:rPr>
        <w:t>ERP system</w:t>
      </w:r>
      <w:r>
        <w:rPr>
          <w:rFonts w:asciiTheme="minorHAnsi" w:hAnsiTheme="minorHAnsi" w:cstheme="minorHAnsi"/>
          <w:lang w:val="en-GB"/>
        </w:rPr>
        <w:t xml:space="preserve"> to multifaceted stakeholders</w:t>
      </w:r>
      <w:r w:rsidRPr="003D2EAC">
        <w:rPr>
          <w:rFonts w:asciiTheme="minorHAnsi" w:hAnsiTheme="minorHAnsi" w:cstheme="minorHAnsi"/>
          <w:lang w:val="en-GB"/>
        </w:rPr>
        <w:t>.</w:t>
      </w:r>
    </w:p>
    <w:p w14:paraId="2D8B03C5" w14:textId="711B348B" w:rsidR="00D94879" w:rsidRDefault="003D2EAC"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Accumulated over $500K in annual cost savings through strategic project cost forecasting and execution</w:t>
      </w:r>
      <w:r w:rsidR="00D94879" w:rsidRPr="00E679E9">
        <w:rPr>
          <w:rFonts w:asciiTheme="minorHAnsi" w:hAnsiTheme="minorHAnsi" w:cstheme="minorHAnsi"/>
          <w:lang w:val="en-GB"/>
        </w:rPr>
        <w:t>.</w:t>
      </w:r>
    </w:p>
    <w:p w14:paraId="3BBBA6F1" w14:textId="00148D59" w:rsidR="003D2EAC" w:rsidRDefault="003D2EAC"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Promoted top solution selection by partnering with global stakeholders to present possible options.</w:t>
      </w:r>
    </w:p>
    <w:p w14:paraId="201D398E" w14:textId="6F50B77A" w:rsidR="003D2EAC" w:rsidRPr="003D2EAC" w:rsidRDefault="003D2EAC"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 xml:space="preserve">Identified the root cause of diverse business inefficiencies by evaluating data and analyzing symptoms, highlighting affected systems, users, and processes that will be impacted by the solution. </w:t>
      </w:r>
    </w:p>
    <w:p w14:paraId="2B610921" w14:textId="6B390EAA" w:rsidR="00D94879" w:rsidRPr="00E679E9" w:rsidRDefault="00B009EC" w:rsidP="00B67FAA">
      <w:pPr>
        <w:pStyle w:val="CompanyBlock"/>
        <w:rPr>
          <w:rFonts w:asciiTheme="minorHAnsi" w:hAnsiTheme="minorHAnsi" w:cstheme="minorHAnsi"/>
          <w:color w:val="276E8B" w:themeColor="accent1" w:themeShade="BF"/>
          <w:lang w:val="en-GB"/>
        </w:rPr>
      </w:pPr>
      <w:r>
        <w:rPr>
          <w:rFonts w:asciiTheme="minorHAnsi" w:hAnsiTheme="minorHAnsi" w:cstheme="minorHAnsi"/>
          <w:color w:val="276E8B" w:themeColor="accent1" w:themeShade="BF"/>
          <w:lang w:val="en-GB"/>
        </w:rPr>
        <w:lastRenderedPageBreak/>
        <w:t>State Street, Boston, MA</w:t>
      </w:r>
      <w:r w:rsidR="00D94879" w:rsidRPr="00E679E9">
        <w:rPr>
          <w:rFonts w:asciiTheme="minorHAnsi" w:hAnsiTheme="minorHAnsi" w:cstheme="minorHAnsi"/>
          <w:color w:val="276E8B" w:themeColor="accent1" w:themeShade="BF"/>
          <w:lang w:val="en-GB"/>
        </w:rPr>
        <w:tab/>
      </w:r>
      <w:r>
        <w:rPr>
          <w:rFonts w:asciiTheme="minorHAnsi" w:hAnsiTheme="minorHAnsi" w:cstheme="minorHAnsi"/>
          <w:color w:val="276E8B" w:themeColor="accent1" w:themeShade="BF"/>
          <w:lang w:val="en-GB"/>
        </w:rPr>
        <w:t>2014</w:t>
      </w:r>
      <w:r w:rsidR="001142A9" w:rsidRPr="00E679E9">
        <w:rPr>
          <w:rFonts w:asciiTheme="minorHAnsi" w:hAnsiTheme="minorHAnsi" w:cstheme="minorHAnsi"/>
          <w:color w:val="276E8B" w:themeColor="accent1" w:themeShade="BF"/>
          <w:lang w:val="en-GB"/>
        </w:rPr>
        <w:t xml:space="preserve"> </w:t>
      </w:r>
      <w:r w:rsidR="00D94879" w:rsidRPr="00E679E9">
        <w:rPr>
          <w:rFonts w:asciiTheme="minorHAnsi" w:hAnsiTheme="minorHAnsi" w:cstheme="minorHAnsi"/>
          <w:color w:val="276E8B" w:themeColor="accent1" w:themeShade="BF"/>
          <w:lang w:val="en-GB"/>
        </w:rPr>
        <w:t xml:space="preserve">– </w:t>
      </w:r>
      <w:r>
        <w:rPr>
          <w:rFonts w:asciiTheme="minorHAnsi" w:hAnsiTheme="minorHAnsi" w:cstheme="minorHAnsi"/>
          <w:color w:val="276E8B" w:themeColor="accent1" w:themeShade="BF"/>
          <w:lang w:val="en-GB"/>
        </w:rPr>
        <w:t>2018</w:t>
      </w:r>
    </w:p>
    <w:p w14:paraId="44A7F840" w14:textId="495BED64" w:rsidR="00D94879" w:rsidRPr="00E679E9" w:rsidRDefault="00B009EC" w:rsidP="00B67FAA">
      <w:pPr>
        <w:pStyle w:val="JobTitleBlock"/>
        <w:spacing w:after="0"/>
        <w:ind w:left="0"/>
        <w:rPr>
          <w:rFonts w:asciiTheme="minorHAnsi" w:hAnsiTheme="minorHAnsi" w:cstheme="minorHAnsi"/>
          <w:b w:val="0"/>
          <w:bCs w:val="0"/>
          <w:color w:val="276E8B" w:themeColor="accent1" w:themeShade="BF"/>
          <w:lang w:val="en-GB"/>
        </w:rPr>
      </w:pPr>
      <w:r>
        <w:rPr>
          <w:rFonts w:asciiTheme="minorHAnsi" w:hAnsiTheme="minorHAnsi" w:cstheme="minorHAnsi"/>
          <w:b w:val="0"/>
          <w:bCs w:val="0"/>
          <w:color w:val="276E8B" w:themeColor="accent1" w:themeShade="BF"/>
          <w:lang w:val="en-GB"/>
        </w:rPr>
        <w:t>AVP Senior Business Analyst</w:t>
      </w:r>
    </w:p>
    <w:p w14:paraId="7AEB911A" w14:textId="2FB54306" w:rsidR="00D94879" w:rsidRPr="00E679E9" w:rsidRDefault="009931EB" w:rsidP="00B67FAA">
      <w:pPr>
        <w:pStyle w:val="JobDescription"/>
        <w:spacing w:before="120" w:after="0"/>
        <w:contextualSpacing w:val="0"/>
        <w:rPr>
          <w:rFonts w:asciiTheme="minorHAnsi" w:hAnsiTheme="minorHAnsi" w:cstheme="minorHAnsi"/>
          <w:lang w:val="en-GB"/>
        </w:rPr>
      </w:pPr>
      <w:r>
        <w:rPr>
          <w:rFonts w:asciiTheme="minorHAnsi" w:hAnsiTheme="minorHAnsi" w:cstheme="minorHAnsi"/>
          <w:lang w:val="en-GB"/>
        </w:rPr>
        <w:t xml:space="preserve">Executed in-depth review and analysis of </w:t>
      </w:r>
      <w:r w:rsidR="00F565CB">
        <w:rPr>
          <w:rFonts w:asciiTheme="minorHAnsi" w:hAnsiTheme="minorHAnsi" w:cstheme="minorHAnsi"/>
          <w:lang w:val="en-GB"/>
        </w:rPr>
        <w:t>f</w:t>
      </w:r>
      <w:r w:rsidR="00710D15">
        <w:rPr>
          <w:rFonts w:asciiTheme="minorHAnsi" w:hAnsiTheme="minorHAnsi" w:cstheme="minorHAnsi"/>
          <w:lang w:val="en-GB"/>
        </w:rPr>
        <w:t xml:space="preserve">und </w:t>
      </w:r>
      <w:r w:rsidR="00F565CB">
        <w:rPr>
          <w:rFonts w:asciiTheme="minorHAnsi" w:hAnsiTheme="minorHAnsi" w:cstheme="minorHAnsi"/>
          <w:lang w:val="en-GB"/>
        </w:rPr>
        <w:t>r</w:t>
      </w:r>
      <w:r w:rsidR="00710D15">
        <w:rPr>
          <w:rFonts w:asciiTheme="minorHAnsi" w:hAnsiTheme="minorHAnsi" w:cstheme="minorHAnsi"/>
          <w:lang w:val="en-GB"/>
        </w:rPr>
        <w:t xml:space="preserve">eporting, </w:t>
      </w:r>
      <w:r>
        <w:rPr>
          <w:rFonts w:asciiTheme="minorHAnsi" w:hAnsiTheme="minorHAnsi" w:cstheme="minorHAnsi"/>
          <w:lang w:val="en-GB"/>
        </w:rPr>
        <w:t>cyber security, application onboarding, and project processes to produce comprehensive use cases, create new tokens, and resolve inefficiencies. Interfaced with cross-functional stakeholders and application teams to gather requirements,</w:t>
      </w:r>
      <w:r w:rsidR="003D2EAC">
        <w:rPr>
          <w:rFonts w:asciiTheme="minorHAnsi" w:hAnsiTheme="minorHAnsi" w:cstheme="minorHAnsi"/>
          <w:lang w:val="en-GB"/>
        </w:rPr>
        <w:t xml:space="preserve"> test application portals,</w:t>
      </w:r>
      <w:r>
        <w:rPr>
          <w:rFonts w:asciiTheme="minorHAnsi" w:hAnsiTheme="minorHAnsi" w:cstheme="minorHAnsi"/>
          <w:lang w:val="en-GB"/>
        </w:rPr>
        <w:t xml:space="preserve"> foster cohesive Agile life cycles, and engage in daily stand up, sprint planning, grooming, and retrospective meetings.</w:t>
      </w:r>
    </w:p>
    <w:p w14:paraId="5851C639" w14:textId="49FCEC29" w:rsidR="009931EB" w:rsidRDefault="009931EB"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Drove the migration of an application to Ringfence, onboarding with SailPoint and engaging with application teams.</w:t>
      </w:r>
    </w:p>
    <w:p w14:paraId="58B51FCC" w14:textId="0AB4E214" w:rsidR="009931EB" w:rsidRDefault="009931EB"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Generated a current and future state process map for the program with Microsoft Visio.</w:t>
      </w:r>
    </w:p>
    <w:p w14:paraId="6E904BFB" w14:textId="7D445AC3" w:rsidR="009931EB" w:rsidRDefault="009931EB"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Configured PROD and DR servers in collaboration with Citrix and F5 teams, supporting incidents and application migration.</w:t>
      </w:r>
    </w:p>
    <w:p w14:paraId="425AEA71" w14:textId="45053314" w:rsidR="00562E9A" w:rsidRPr="00562E9A" w:rsidRDefault="00562E9A" w:rsidP="00562E9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Migrated Legacy database to PIM database and automized 130 fund fact sheets by setting up 8 data standards with data analysis on performance, holding, characteristics, reference and content data.</w:t>
      </w:r>
    </w:p>
    <w:p w14:paraId="0F906D50" w14:textId="2DD05EBC" w:rsidR="00D94879" w:rsidRDefault="00101DD4"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 xml:space="preserve">Boosted efficiency by </w:t>
      </w:r>
      <w:r w:rsidR="00F565CB">
        <w:rPr>
          <w:rFonts w:asciiTheme="minorHAnsi" w:hAnsiTheme="minorHAnsi" w:cstheme="minorHAnsi"/>
          <w:lang w:val="en-GB"/>
        </w:rPr>
        <w:t>40</w:t>
      </w:r>
      <w:r>
        <w:rPr>
          <w:rFonts w:asciiTheme="minorHAnsi" w:hAnsiTheme="minorHAnsi" w:cstheme="minorHAnsi"/>
          <w:lang w:val="en-GB"/>
        </w:rPr>
        <w:t xml:space="preserve">% through </w:t>
      </w:r>
      <w:r w:rsidR="008538E0">
        <w:rPr>
          <w:rFonts w:asciiTheme="minorHAnsi" w:hAnsiTheme="minorHAnsi" w:cstheme="minorHAnsi"/>
          <w:lang w:val="en-GB"/>
        </w:rPr>
        <w:t>an</w:t>
      </w:r>
      <w:r>
        <w:rPr>
          <w:rFonts w:asciiTheme="minorHAnsi" w:hAnsiTheme="minorHAnsi" w:cstheme="minorHAnsi"/>
          <w:lang w:val="en-GB"/>
        </w:rPr>
        <w:t xml:space="preserve"> </w:t>
      </w:r>
      <w:r w:rsidR="00F565CB">
        <w:rPr>
          <w:rFonts w:asciiTheme="minorHAnsi" w:hAnsiTheme="minorHAnsi" w:cstheme="minorHAnsi"/>
          <w:lang w:val="en-GB"/>
        </w:rPr>
        <w:t>80</w:t>
      </w:r>
      <w:r>
        <w:rPr>
          <w:rFonts w:asciiTheme="minorHAnsi" w:hAnsiTheme="minorHAnsi" w:cstheme="minorHAnsi"/>
          <w:lang w:val="en-GB"/>
        </w:rPr>
        <w:t xml:space="preserve">% </w:t>
      </w:r>
      <w:r w:rsidR="00AA3334">
        <w:rPr>
          <w:rFonts w:asciiTheme="minorHAnsi" w:hAnsiTheme="minorHAnsi" w:cstheme="minorHAnsi"/>
          <w:lang w:val="en-GB"/>
        </w:rPr>
        <w:t>drop-in</w:t>
      </w:r>
      <w:r>
        <w:rPr>
          <w:rFonts w:asciiTheme="minorHAnsi" w:hAnsiTheme="minorHAnsi" w:cstheme="minorHAnsi"/>
          <w:lang w:val="en-GB"/>
        </w:rPr>
        <w:t xml:space="preserve"> new hire processing times after spearheading a product strategy that safeguarded compliance with data privacy and information security.</w:t>
      </w:r>
    </w:p>
    <w:p w14:paraId="6CC30A7D" w14:textId="74408EC4" w:rsidR="00D94879" w:rsidRPr="00E679E9" w:rsidRDefault="00B009EC" w:rsidP="00B67FAA">
      <w:pPr>
        <w:pStyle w:val="CompanyBlock"/>
        <w:rPr>
          <w:rFonts w:asciiTheme="minorHAnsi" w:hAnsiTheme="minorHAnsi" w:cstheme="minorHAnsi"/>
          <w:color w:val="276E8B" w:themeColor="accent1" w:themeShade="BF"/>
          <w:lang w:val="en-GB"/>
        </w:rPr>
      </w:pPr>
      <w:r>
        <w:rPr>
          <w:rFonts w:asciiTheme="minorHAnsi" w:hAnsiTheme="minorHAnsi" w:cstheme="minorHAnsi"/>
          <w:color w:val="276E8B" w:themeColor="accent1" w:themeShade="BF"/>
          <w:lang w:val="en-GB"/>
        </w:rPr>
        <w:t>Citizens Financial Group, Providence, RI</w:t>
      </w:r>
      <w:r w:rsidR="00D94879" w:rsidRPr="00E679E9">
        <w:rPr>
          <w:rFonts w:asciiTheme="minorHAnsi" w:hAnsiTheme="minorHAnsi" w:cstheme="minorHAnsi"/>
          <w:color w:val="276E8B" w:themeColor="accent1" w:themeShade="BF"/>
          <w:lang w:val="en-GB"/>
        </w:rPr>
        <w:tab/>
      </w:r>
      <w:r>
        <w:rPr>
          <w:rFonts w:asciiTheme="minorHAnsi" w:hAnsiTheme="minorHAnsi" w:cstheme="minorHAnsi"/>
          <w:color w:val="276E8B" w:themeColor="accent1" w:themeShade="BF"/>
          <w:lang w:val="en-GB"/>
        </w:rPr>
        <w:t>2011</w:t>
      </w:r>
      <w:r w:rsidR="001142A9" w:rsidRPr="00E679E9">
        <w:rPr>
          <w:rFonts w:asciiTheme="minorHAnsi" w:hAnsiTheme="minorHAnsi" w:cstheme="minorHAnsi"/>
          <w:color w:val="276E8B" w:themeColor="accent1" w:themeShade="BF"/>
          <w:lang w:val="en-GB"/>
        </w:rPr>
        <w:t xml:space="preserve"> </w:t>
      </w:r>
      <w:r w:rsidR="00D94879" w:rsidRPr="00E679E9">
        <w:rPr>
          <w:rFonts w:asciiTheme="minorHAnsi" w:hAnsiTheme="minorHAnsi" w:cstheme="minorHAnsi"/>
          <w:color w:val="276E8B" w:themeColor="accent1" w:themeShade="BF"/>
          <w:lang w:val="en-GB"/>
        </w:rPr>
        <w:t xml:space="preserve">– </w:t>
      </w:r>
      <w:r>
        <w:rPr>
          <w:rFonts w:asciiTheme="minorHAnsi" w:hAnsiTheme="minorHAnsi" w:cstheme="minorHAnsi"/>
          <w:color w:val="276E8B" w:themeColor="accent1" w:themeShade="BF"/>
          <w:lang w:val="en-GB"/>
        </w:rPr>
        <w:t>2014</w:t>
      </w:r>
    </w:p>
    <w:p w14:paraId="11764364" w14:textId="438DD363" w:rsidR="00D94879" w:rsidRPr="00E679E9" w:rsidRDefault="00B009EC" w:rsidP="00B67FAA">
      <w:pPr>
        <w:pStyle w:val="JobTitleBlock"/>
        <w:spacing w:after="0"/>
        <w:ind w:left="0"/>
        <w:rPr>
          <w:rFonts w:asciiTheme="minorHAnsi" w:hAnsiTheme="minorHAnsi" w:cstheme="minorHAnsi"/>
          <w:b w:val="0"/>
          <w:bCs w:val="0"/>
          <w:color w:val="276E8B" w:themeColor="accent1" w:themeShade="BF"/>
          <w:lang w:val="en-GB"/>
        </w:rPr>
      </w:pPr>
      <w:r>
        <w:rPr>
          <w:rFonts w:asciiTheme="minorHAnsi" w:hAnsiTheme="minorHAnsi" w:cstheme="minorHAnsi"/>
          <w:b w:val="0"/>
          <w:bCs w:val="0"/>
          <w:color w:val="276E8B" w:themeColor="accent1" w:themeShade="BF"/>
          <w:lang w:val="en-GB"/>
        </w:rPr>
        <w:t>Senior Business Analyst | System Analyst</w:t>
      </w:r>
    </w:p>
    <w:p w14:paraId="01040F0D" w14:textId="13AF8F0A" w:rsidR="00D94879" w:rsidRPr="00E679E9" w:rsidRDefault="00101DD4" w:rsidP="00B67FAA">
      <w:pPr>
        <w:pStyle w:val="JobDescription"/>
        <w:spacing w:before="120" w:after="0"/>
        <w:contextualSpacing w:val="0"/>
        <w:rPr>
          <w:rFonts w:asciiTheme="minorHAnsi" w:hAnsiTheme="minorHAnsi" w:cstheme="minorHAnsi"/>
          <w:lang w:val="en-GB"/>
        </w:rPr>
      </w:pPr>
      <w:r>
        <w:rPr>
          <w:rFonts w:asciiTheme="minorHAnsi" w:hAnsiTheme="minorHAnsi" w:cstheme="minorHAnsi"/>
          <w:lang w:val="en-GB"/>
        </w:rPr>
        <w:t>Coordinated projects from initial planning and scheduling to completion, defining scope and producing work breakdown structures while offering extensive database support. Generated innovative test plans and scripts, SQL queries, dashboards, databases, and visualizations throughout the UAT phase of Apple Loan. Engaged with key globalized stakeholders to facilitate in Joint Application and Design (JAD) sessions and other project-related meetings.</w:t>
      </w:r>
    </w:p>
    <w:p w14:paraId="272B1E30" w14:textId="12F123E0" w:rsidR="00101DD4" w:rsidRDefault="00101DD4"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Utilized Tableau to produce insightful visualizations for loan origination and servicing.</w:t>
      </w:r>
    </w:p>
    <w:p w14:paraId="6D498C20" w14:textId="4EB5F31B" w:rsidR="00B009EC" w:rsidRDefault="00B009EC"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Designed and implemented process and data flow diagrams for Apple Loans.</w:t>
      </w:r>
    </w:p>
    <w:p w14:paraId="353C2CF3" w14:textId="2C209ABB" w:rsidR="009931EB" w:rsidRDefault="009931EB"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Devised and maintained dashboards, campaigns, fields, views, and reports with Salesforce.</w:t>
      </w:r>
    </w:p>
    <w:p w14:paraId="45F82B2E" w14:textId="77777777" w:rsidR="00101DD4" w:rsidRDefault="00101DD4"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Functioned as primary liaison between IT and business departments, fostering cohesive solutions.</w:t>
      </w:r>
    </w:p>
    <w:p w14:paraId="2114820B" w14:textId="4236A8D8" w:rsidR="00B009EC" w:rsidRDefault="00B009EC"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Optimized Apple loan functionality through accurate requirements gathering in partnership with business.</w:t>
      </w:r>
    </w:p>
    <w:p w14:paraId="062199D8" w14:textId="101AC022" w:rsidR="007E5D2A" w:rsidRPr="00B009EC" w:rsidRDefault="00B009EC" w:rsidP="00B67FAA">
      <w:pPr>
        <w:pStyle w:val="JDAccomplishment"/>
        <w:numPr>
          <w:ilvl w:val="0"/>
          <w:numId w:val="8"/>
        </w:numPr>
        <w:spacing w:before="60" w:after="0"/>
        <w:ind w:left="648"/>
        <w:contextualSpacing w:val="0"/>
        <w:rPr>
          <w:rFonts w:asciiTheme="minorHAnsi" w:hAnsiTheme="minorHAnsi" w:cstheme="minorHAnsi"/>
          <w:lang w:val="en-GB"/>
        </w:rPr>
      </w:pPr>
      <w:r>
        <w:rPr>
          <w:rFonts w:asciiTheme="minorHAnsi" w:hAnsiTheme="minorHAnsi" w:cstheme="minorHAnsi"/>
          <w:lang w:val="en-GB"/>
        </w:rPr>
        <w:t>Reduced delivery time by 50% and introduced enhanced analytics and visualization capabilities after navigating the Agile development of an internal application with JIRA and SQL.</w:t>
      </w:r>
    </w:p>
    <w:p w14:paraId="33E479C6" w14:textId="77777777" w:rsidR="007E5D2A" w:rsidRPr="00E679E9" w:rsidRDefault="007E5D2A" w:rsidP="00B67FAA">
      <w:pPr>
        <w:pStyle w:val="SectionHeading"/>
        <w:spacing w:before="360" w:after="120"/>
        <w:rPr>
          <w:rFonts w:asciiTheme="majorHAnsi" w:hAnsiTheme="majorHAnsi" w:cstheme="majorHAnsi"/>
          <w:color w:val="294433"/>
          <w:lang w:val="en-GB"/>
        </w:rPr>
      </w:pPr>
      <w:r w:rsidRPr="00E679E9">
        <w:rPr>
          <w:rFonts w:asciiTheme="majorHAnsi" w:hAnsiTheme="majorHAnsi" w:cstheme="majorHAnsi"/>
          <w:color w:val="276E8B" w:themeColor="accent1" w:themeShade="BF"/>
          <w:lang w:val="en-GB"/>
        </w:rPr>
        <w:t>Education</w:t>
      </w:r>
    </w:p>
    <w:p w14:paraId="5F206EBC" w14:textId="6B7F0CAB" w:rsidR="007E5D2A" w:rsidRPr="00E679E9" w:rsidRDefault="00B009EC" w:rsidP="00B67FAA">
      <w:pPr>
        <w:pStyle w:val="EduDegree"/>
        <w:ind w:left="0"/>
        <w:rPr>
          <w:rFonts w:asciiTheme="minorHAnsi" w:hAnsiTheme="minorHAnsi" w:cstheme="minorHAnsi"/>
          <w:color w:val="276E8B" w:themeColor="accent1" w:themeShade="BF"/>
          <w:lang w:val="en-GB"/>
        </w:rPr>
      </w:pPr>
      <w:r>
        <w:rPr>
          <w:rFonts w:asciiTheme="minorHAnsi" w:hAnsiTheme="minorHAnsi" w:cstheme="minorHAnsi"/>
          <w:color w:val="276E8B" w:themeColor="accent1" w:themeShade="BF"/>
          <w:lang w:val="en-GB"/>
        </w:rPr>
        <w:t>Mater of Business Administration in Financial Management</w:t>
      </w:r>
      <w:r w:rsidR="00A57B49">
        <w:rPr>
          <w:rFonts w:asciiTheme="minorHAnsi" w:hAnsiTheme="minorHAnsi" w:cstheme="minorHAnsi"/>
          <w:color w:val="276E8B" w:themeColor="accent1" w:themeShade="BF"/>
          <w:lang w:val="en-GB"/>
        </w:rPr>
        <w:tab/>
      </w:r>
      <w:r w:rsidR="00A57B49">
        <w:rPr>
          <w:rFonts w:asciiTheme="minorHAnsi" w:hAnsiTheme="minorHAnsi" w:cstheme="minorHAnsi"/>
          <w:color w:val="276E8B" w:themeColor="accent1" w:themeShade="BF"/>
          <w:lang w:val="en-GB"/>
        </w:rPr>
        <w:tab/>
      </w:r>
      <w:r w:rsidR="00A57B49">
        <w:rPr>
          <w:rFonts w:asciiTheme="minorHAnsi" w:hAnsiTheme="minorHAnsi" w:cstheme="minorHAnsi"/>
          <w:color w:val="276E8B" w:themeColor="accent1" w:themeShade="BF"/>
          <w:lang w:val="en-GB"/>
        </w:rPr>
        <w:tab/>
      </w:r>
      <w:r w:rsidR="00A57B49">
        <w:rPr>
          <w:rFonts w:asciiTheme="minorHAnsi" w:hAnsiTheme="minorHAnsi" w:cstheme="minorHAnsi"/>
          <w:color w:val="276E8B" w:themeColor="accent1" w:themeShade="BF"/>
          <w:lang w:val="en-GB"/>
        </w:rPr>
        <w:tab/>
      </w:r>
      <w:r w:rsidR="00A57B49">
        <w:rPr>
          <w:rFonts w:asciiTheme="minorHAnsi" w:hAnsiTheme="minorHAnsi" w:cstheme="minorHAnsi"/>
          <w:color w:val="276E8B" w:themeColor="accent1" w:themeShade="BF"/>
          <w:lang w:val="en-GB"/>
        </w:rPr>
        <w:tab/>
      </w:r>
      <w:r w:rsidR="00A57B49">
        <w:rPr>
          <w:rFonts w:asciiTheme="minorHAnsi" w:hAnsiTheme="minorHAnsi" w:cstheme="minorHAnsi"/>
          <w:color w:val="276E8B" w:themeColor="accent1" w:themeShade="BF"/>
          <w:lang w:val="en-GB"/>
        </w:rPr>
        <w:tab/>
      </w:r>
      <w:r w:rsidR="00A57B49">
        <w:rPr>
          <w:rFonts w:asciiTheme="minorHAnsi" w:hAnsiTheme="minorHAnsi" w:cstheme="minorHAnsi"/>
          <w:color w:val="276E8B" w:themeColor="accent1" w:themeShade="BF"/>
          <w:lang w:val="en-GB"/>
        </w:rPr>
        <w:tab/>
        <w:t xml:space="preserve">              2010</w:t>
      </w:r>
    </w:p>
    <w:p w14:paraId="63A7E4DB" w14:textId="45639D78" w:rsidR="00D94879" w:rsidRPr="00E679E9" w:rsidRDefault="00B009EC" w:rsidP="00B67FAA">
      <w:pPr>
        <w:pStyle w:val="EduInfo"/>
        <w:spacing w:after="0"/>
        <w:rPr>
          <w:rFonts w:asciiTheme="minorHAnsi" w:hAnsiTheme="minorHAnsi" w:cstheme="minorHAnsi"/>
          <w:lang w:val="en-GB"/>
        </w:rPr>
      </w:pPr>
      <w:r>
        <w:rPr>
          <w:rFonts w:asciiTheme="minorHAnsi" w:hAnsiTheme="minorHAnsi" w:cstheme="minorHAnsi"/>
          <w:lang w:val="en-GB"/>
        </w:rPr>
        <w:t xml:space="preserve">Johnson and Wales University, Providence, RI </w:t>
      </w:r>
    </w:p>
    <w:p w14:paraId="4AA622E7" w14:textId="77777777" w:rsidR="007E5D2A" w:rsidRPr="00E679E9" w:rsidRDefault="007E5D2A" w:rsidP="00B67FAA">
      <w:pPr>
        <w:pStyle w:val="SectionHeading"/>
        <w:spacing w:before="360" w:after="120"/>
        <w:rPr>
          <w:rFonts w:asciiTheme="majorHAnsi" w:hAnsiTheme="majorHAnsi" w:cstheme="majorHAnsi"/>
          <w:color w:val="276E8B" w:themeColor="accent1" w:themeShade="BF"/>
          <w:lang w:val="en-GB"/>
        </w:rPr>
      </w:pPr>
      <w:r w:rsidRPr="00E679E9">
        <w:rPr>
          <w:rFonts w:asciiTheme="majorHAnsi" w:hAnsiTheme="majorHAnsi" w:cstheme="majorHAnsi"/>
          <w:color w:val="276E8B" w:themeColor="accent1" w:themeShade="BF"/>
          <w:lang w:val="en-GB"/>
        </w:rPr>
        <w:t>Certifications</w:t>
      </w:r>
    </w:p>
    <w:p w14:paraId="0C91F756" w14:textId="7AFFD59C" w:rsidR="00D94879" w:rsidRDefault="00B009EC" w:rsidP="00B67FAA">
      <w:pPr>
        <w:pStyle w:val="AdditionalList"/>
        <w:numPr>
          <w:ilvl w:val="0"/>
          <w:numId w:val="0"/>
        </w:numPr>
        <w:rPr>
          <w:rFonts w:asciiTheme="minorHAnsi" w:hAnsiTheme="minorHAnsi" w:cstheme="minorHAnsi"/>
          <w:lang w:val="en-GB"/>
        </w:rPr>
      </w:pPr>
      <w:r>
        <w:rPr>
          <w:rFonts w:asciiTheme="minorHAnsi" w:hAnsiTheme="minorHAnsi" w:cstheme="minorHAnsi"/>
          <w:lang w:val="en-GB"/>
        </w:rPr>
        <w:t>Certified Scrum Master, Scrum Alliance</w:t>
      </w:r>
      <w:r w:rsidR="00F565CB">
        <w:rPr>
          <w:rFonts w:asciiTheme="minorHAnsi" w:hAnsiTheme="minorHAnsi" w:cstheme="minorHAnsi"/>
          <w:lang w:val="en-GB"/>
        </w:rPr>
        <w:t xml:space="preserve"> (CSM)</w:t>
      </w:r>
    </w:p>
    <w:p w14:paraId="5DD2908B" w14:textId="1E806808" w:rsidR="00F565CB" w:rsidRDefault="00F565CB" w:rsidP="00B67FAA">
      <w:pPr>
        <w:pStyle w:val="AdditionalList"/>
        <w:numPr>
          <w:ilvl w:val="0"/>
          <w:numId w:val="0"/>
        </w:numPr>
        <w:rPr>
          <w:rFonts w:asciiTheme="minorHAnsi" w:hAnsiTheme="minorHAnsi" w:cstheme="minorHAnsi"/>
          <w:lang w:val="en-GB"/>
        </w:rPr>
      </w:pPr>
      <w:r>
        <w:rPr>
          <w:rFonts w:asciiTheme="minorHAnsi" w:hAnsiTheme="minorHAnsi" w:cstheme="minorHAnsi"/>
          <w:lang w:val="en-GB"/>
        </w:rPr>
        <w:t>Salesforce Certified Administrator</w:t>
      </w:r>
      <w:r w:rsidR="009A1714">
        <w:rPr>
          <w:rFonts w:asciiTheme="minorHAnsi" w:hAnsiTheme="minorHAnsi" w:cstheme="minorHAnsi"/>
          <w:lang w:val="en-GB"/>
        </w:rPr>
        <w:t>, Salesforce</w:t>
      </w:r>
      <w:r>
        <w:rPr>
          <w:rFonts w:asciiTheme="minorHAnsi" w:hAnsiTheme="minorHAnsi" w:cstheme="minorHAnsi"/>
          <w:lang w:val="en-GB"/>
        </w:rPr>
        <w:t xml:space="preserve"> (SCA)</w:t>
      </w:r>
    </w:p>
    <w:p w14:paraId="1FDE4D1C" w14:textId="5E49230A" w:rsidR="004B6A06" w:rsidRPr="00B009EC" w:rsidRDefault="004B6A06" w:rsidP="00B67FAA">
      <w:pPr>
        <w:pStyle w:val="AdditionalList"/>
        <w:numPr>
          <w:ilvl w:val="0"/>
          <w:numId w:val="0"/>
        </w:numPr>
        <w:rPr>
          <w:rFonts w:asciiTheme="minorHAnsi" w:hAnsiTheme="minorHAnsi" w:cstheme="minorHAnsi"/>
          <w:lang w:val="en-GB"/>
        </w:rPr>
      </w:pPr>
    </w:p>
    <w:sectPr w:rsidR="004B6A06" w:rsidRPr="00B009EC" w:rsidSect="0086446D">
      <w:footerReference w:type="default" r:id="rId8"/>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7E59B" w14:textId="77777777" w:rsidR="008F1614" w:rsidRDefault="008F1614" w:rsidP="00641691">
      <w:r>
        <w:separator/>
      </w:r>
    </w:p>
  </w:endnote>
  <w:endnote w:type="continuationSeparator" w:id="0">
    <w:p w14:paraId="32FBF1E5" w14:textId="77777777" w:rsidR="008F1614" w:rsidRDefault="008F1614"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B66D" w14:textId="77777777" w:rsidR="008F1614" w:rsidRDefault="008F1614" w:rsidP="00641691">
      <w:r>
        <w:separator/>
      </w:r>
    </w:p>
  </w:footnote>
  <w:footnote w:type="continuationSeparator" w:id="0">
    <w:p w14:paraId="1756F7D5" w14:textId="77777777" w:rsidR="008F1614" w:rsidRDefault="008F1614"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61354"/>
    <w:multiLevelType w:val="hybridMultilevel"/>
    <w:tmpl w:val="5B786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504BA"/>
    <w:multiLevelType w:val="hybridMultilevel"/>
    <w:tmpl w:val="82D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8E0550"/>
    <w:multiLevelType w:val="hybridMultilevel"/>
    <w:tmpl w:val="06C072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71BF06D1"/>
    <w:multiLevelType w:val="hybridMultilevel"/>
    <w:tmpl w:val="4E90497E"/>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76D80CB4"/>
    <w:multiLevelType w:val="hybridMultilevel"/>
    <w:tmpl w:val="091E3F9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16cid:durableId="499546063">
    <w:abstractNumId w:val="1"/>
  </w:num>
  <w:num w:numId="2" w16cid:durableId="477184307">
    <w:abstractNumId w:val="1"/>
  </w:num>
  <w:num w:numId="3" w16cid:durableId="36782405">
    <w:abstractNumId w:val="5"/>
  </w:num>
  <w:num w:numId="4" w16cid:durableId="1756126734">
    <w:abstractNumId w:val="0"/>
  </w:num>
  <w:num w:numId="5" w16cid:durableId="58524421">
    <w:abstractNumId w:val="6"/>
  </w:num>
  <w:num w:numId="6" w16cid:durableId="1074012134">
    <w:abstractNumId w:val="7"/>
  </w:num>
  <w:num w:numId="7" w16cid:durableId="2004551166">
    <w:abstractNumId w:val="4"/>
  </w:num>
  <w:num w:numId="8" w16cid:durableId="1577977077">
    <w:abstractNumId w:val="3"/>
  </w:num>
  <w:num w:numId="9" w16cid:durableId="867065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43B45"/>
    <w:rsid w:val="00060DC6"/>
    <w:rsid w:val="000B11EC"/>
    <w:rsid w:val="000C2745"/>
    <w:rsid w:val="000E1E2C"/>
    <w:rsid w:val="000F56AC"/>
    <w:rsid w:val="00101DD4"/>
    <w:rsid w:val="00104B1B"/>
    <w:rsid w:val="001050AD"/>
    <w:rsid w:val="001142A9"/>
    <w:rsid w:val="001402E3"/>
    <w:rsid w:val="001424D0"/>
    <w:rsid w:val="00146EF1"/>
    <w:rsid w:val="00164C17"/>
    <w:rsid w:val="001A55C1"/>
    <w:rsid w:val="001D7C93"/>
    <w:rsid w:val="001E5A3A"/>
    <w:rsid w:val="001F0247"/>
    <w:rsid w:val="00210D8F"/>
    <w:rsid w:val="00285FD1"/>
    <w:rsid w:val="00310E37"/>
    <w:rsid w:val="003346F1"/>
    <w:rsid w:val="00382334"/>
    <w:rsid w:val="003C0CEF"/>
    <w:rsid w:val="003D2EAC"/>
    <w:rsid w:val="00407CAE"/>
    <w:rsid w:val="00440531"/>
    <w:rsid w:val="004632DE"/>
    <w:rsid w:val="00494052"/>
    <w:rsid w:val="004B6A06"/>
    <w:rsid w:val="004E6DB8"/>
    <w:rsid w:val="00562E9A"/>
    <w:rsid w:val="00641691"/>
    <w:rsid w:val="00643297"/>
    <w:rsid w:val="006509F8"/>
    <w:rsid w:val="006645A7"/>
    <w:rsid w:val="006B2745"/>
    <w:rsid w:val="006F3C58"/>
    <w:rsid w:val="00710D15"/>
    <w:rsid w:val="0073330E"/>
    <w:rsid w:val="007351FB"/>
    <w:rsid w:val="00750726"/>
    <w:rsid w:val="00752CA3"/>
    <w:rsid w:val="00753DED"/>
    <w:rsid w:val="00771349"/>
    <w:rsid w:val="00792417"/>
    <w:rsid w:val="007A0736"/>
    <w:rsid w:val="007C0DA6"/>
    <w:rsid w:val="007E5D2A"/>
    <w:rsid w:val="00814CCC"/>
    <w:rsid w:val="00831D47"/>
    <w:rsid w:val="00841C1A"/>
    <w:rsid w:val="00844AF9"/>
    <w:rsid w:val="008538E0"/>
    <w:rsid w:val="0086446D"/>
    <w:rsid w:val="008F1614"/>
    <w:rsid w:val="0092291C"/>
    <w:rsid w:val="00943713"/>
    <w:rsid w:val="00977A3D"/>
    <w:rsid w:val="009931EB"/>
    <w:rsid w:val="009A1714"/>
    <w:rsid w:val="009A6E99"/>
    <w:rsid w:val="00A00FCD"/>
    <w:rsid w:val="00A074C7"/>
    <w:rsid w:val="00A44D3E"/>
    <w:rsid w:val="00A57B49"/>
    <w:rsid w:val="00A57DF6"/>
    <w:rsid w:val="00A9442D"/>
    <w:rsid w:val="00A94826"/>
    <w:rsid w:val="00AA0BD4"/>
    <w:rsid w:val="00AA3334"/>
    <w:rsid w:val="00AB71E2"/>
    <w:rsid w:val="00AC4413"/>
    <w:rsid w:val="00B009EC"/>
    <w:rsid w:val="00B34BD9"/>
    <w:rsid w:val="00B517C2"/>
    <w:rsid w:val="00B6594D"/>
    <w:rsid w:val="00B67FAA"/>
    <w:rsid w:val="00B70624"/>
    <w:rsid w:val="00B9767A"/>
    <w:rsid w:val="00BD3712"/>
    <w:rsid w:val="00BF2347"/>
    <w:rsid w:val="00D14628"/>
    <w:rsid w:val="00D31B3F"/>
    <w:rsid w:val="00D6057E"/>
    <w:rsid w:val="00D715B7"/>
    <w:rsid w:val="00D73EDF"/>
    <w:rsid w:val="00D85ABA"/>
    <w:rsid w:val="00D94879"/>
    <w:rsid w:val="00DB16AE"/>
    <w:rsid w:val="00DC6C38"/>
    <w:rsid w:val="00DD0F8D"/>
    <w:rsid w:val="00DF2134"/>
    <w:rsid w:val="00E0577A"/>
    <w:rsid w:val="00E24CA4"/>
    <w:rsid w:val="00E45051"/>
    <w:rsid w:val="00E679E9"/>
    <w:rsid w:val="00EB0CD2"/>
    <w:rsid w:val="00EE2AC3"/>
    <w:rsid w:val="00F00F21"/>
    <w:rsid w:val="00F25ED0"/>
    <w:rsid w:val="00F27D0F"/>
    <w:rsid w:val="00F35016"/>
    <w:rsid w:val="00F565CB"/>
    <w:rsid w:val="00FD54C8"/>
    <w:rsid w:val="00FD56CE"/>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3A5A62"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91929">
      <w:bodyDiv w:val="1"/>
      <w:marLeft w:val="0"/>
      <w:marRight w:val="0"/>
      <w:marTop w:val="0"/>
      <w:marBottom w:val="0"/>
      <w:divBdr>
        <w:top w:val="none" w:sz="0" w:space="0" w:color="auto"/>
        <w:left w:val="none" w:sz="0" w:space="0" w:color="auto"/>
        <w:bottom w:val="none" w:sz="0" w:space="0" w:color="auto"/>
        <w:right w:val="none" w:sz="0" w:space="0" w:color="auto"/>
      </w:divBdr>
    </w:div>
    <w:div w:id="2026244547">
      <w:bodyDiv w:val="1"/>
      <w:marLeft w:val="0"/>
      <w:marRight w:val="0"/>
      <w:marTop w:val="0"/>
      <w:marBottom w:val="0"/>
      <w:divBdr>
        <w:top w:val="none" w:sz="0" w:space="0" w:color="auto"/>
        <w:left w:val="none" w:sz="0" w:space="0" w:color="auto"/>
        <w:bottom w:val="none" w:sz="0" w:space="0" w:color="auto"/>
        <w:right w:val="none" w:sz="0" w:space="0" w:color="auto"/>
      </w:divBdr>
    </w:div>
    <w:div w:id="21444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1">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RAJ GOVANI's Resume</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GOVANI's Resume</dc:title>
  <dc:creator>RAJ GOVANI</dc:creator>
  <cp:lastModifiedBy>Microsoft Office User</cp:lastModifiedBy>
  <cp:revision>2</cp:revision>
  <cp:lastPrinted>2020-07-27T20:04:00Z</cp:lastPrinted>
  <dcterms:created xsi:type="dcterms:W3CDTF">2022-07-19T19:14:00Z</dcterms:created>
  <dcterms:modified xsi:type="dcterms:W3CDTF">2022-07-19T19:14:00Z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VIMo2-v1</vt:lpwstr>
  </property>
  <property fmtid="{D5CDD505-2E9C-101B-9397-08002B2CF9AE}" pid="3" name="tal_id">
    <vt:lpwstr>cf62dc3d03163cd0715478f3726cfa78</vt:lpwstr>
  </property>
  <property fmtid="{D5CDD505-2E9C-101B-9397-08002B2CF9AE}" pid="4" name="app_source">
    <vt:lpwstr>rezbiz</vt:lpwstr>
  </property>
  <property fmtid="{D5CDD505-2E9C-101B-9397-08002B2CF9AE}" pid="5" name="app_id">
    <vt:lpwstr>882993</vt:lpwstr>
  </property>
</Properties>
</file>