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52"/>
          <w:szCs w:val="52"/>
        </w:rPr>
        <w:t xml:space="preserve">Criterios de Calidad de Requisitos</w:t>
      </w:r>
    </w:p>
    <w:p>
      <w:pPr>
        <w:spacing w:after="80"/>
        <w:jc w:val="center"/>
      </w:pPr>
      <w:r>
        <w:rPr>
          <w:rFonts w:ascii="Arial" w:cs="Arial" w:eastAsia="Arial" w:hAnsi="Arial"/>
          <w:color w:val="2E75B6"/>
          <w:sz w:val="28"/>
          <w:szCs w:val="28"/>
        </w:rPr>
        <w:t xml:space="preserve">Basados en IEEE 830  |  BABOK v3  |  ISO/IEC 29148</w:t>
      </w:r>
    </w:p>
    <w:p>
      <w:pPr>
        <w:spacing w:after="80"/>
        <w:jc w:val="center"/>
      </w:pPr>
      <w:r>
        <w:rPr>
          <w:rFonts w:ascii="Arial" w:cs="Arial" w:eastAsia="Arial" w:hAnsi="Arial"/>
          <w:color w:val="888888"/>
          <w:sz w:val="20"/>
          <w:szCs w:val="20"/>
        </w:rPr>
        <w:t xml:space="preserve">Knowledge Base  |  Agente de Analisis de Requisitos</w:t>
      </w:r>
    </w:p>
    <w:p>
      <w:pPr>
        <w:pBdr>
          <w:bottom w:val="single" w:color="2E75B6" w:sz="10" w:space="1"/>
        </w:pBdr>
        <w:spacing w:after="360"/>
      </w:pPr>
      <w:r>
        <w:rPr>
          <w:rFonts w:ascii="Arial" w:cs="Arial" w:eastAsia="Arial" w:hAnsi="Arial"/>
          <w:sz w:val="20"/>
          <w:szCs w:val="20"/>
        </w:rPr>
        <w:t xml:space="preserve"/>
      </w:r>
    </w:p>
    <w:p>
      <w:pPr>
        <w:pStyle w:val="Heading1"/>
        <w:spacing w:after="180" w:before="360"/>
      </w:pPr>
      <w:r>
        <w:rPr>
          <w:rFonts w:ascii="Arial" w:cs="Arial" w:eastAsia="Arial" w:hAnsi="Arial"/>
          <w:b/>
          <w:bCs/>
          <w:color w:val="1F4E79"/>
          <w:sz w:val="36"/>
          <w:szCs w:val="36"/>
        </w:rPr>
        <w:t xml:space="preserve">1. Introduccion</w:t>
      </w:r>
    </w:p>
    <w:p>
      <w:pPr>
        <w:spacing w:after="120"/>
      </w:pPr>
      <w:r>
        <w:rPr>
          <w:rFonts w:ascii="Arial" w:cs="Arial" w:eastAsia="Arial" w:hAnsi="Arial"/>
          <w:sz w:val="20"/>
          <w:szCs w:val="20"/>
        </w:rPr>
        <w:t xml:space="preserve">Este documento define los criterios de calidad que el agente de analisis aplica para evaluar cada requisito de software. Esta basado en el estandar IEEE 830 (Software Requirements Specifications), el BABOK v3 (Business Analysis Body of Knowledge) y la ISO/IEC 29148.</w:t>
      </w:r>
    </w:p>
    <w:p>
      <w:pPr>
        <w:spacing w:after="120"/>
      </w:pPr>
      <w:r>
        <w:rPr>
          <w:rFonts w:ascii="Arial" w:cs="Arial" w:eastAsia="Arial" w:hAnsi="Arial"/>
          <w:sz w:val="20"/>
          <w:szCs w:val="20"/>
        </w:rPr>
        <w:t xml:space="preserve">El agente utiliza estos criterios para calcular un score de calidad de 0 a 100 y generar sugerencias accionables para cada defecto detectado.</w:t>
      </w:r>
    </w:p>
    <w:p>
      <w:pPr>
        <w:spacing w:after="80"/>
      </w:pPr>
      <w:r>
        <w:rPr>
          <w:rFonts w:ascii="Arial" w:cs="Arial" w:eastAsia="Arial" w:hAnsi="Arial"/>
          <w:sz w:val="20"/>
          <w:szCs w:val="20"/>
        </w:rPr>
        <w:t xml:space="preserve"/>
      </w:r>
    </w:p>
    <w:p>
      <w:pPr>
        <w:pStyle w:val="Heading1"/>
        <w:spacing w:after="180" w:before="360"/>
      </w:pPr>
      <w:r>
        <w:rPr>
          <w:rFonts w:ascii="Arial" w:cs="Arial" w:eastAsia="Arial" w:hAnsi="Arial"/>
          <w:b/>
          <w:bCs/>
          <w:color w:val="1F4E79"/>
          <w:sz w:val="36"/>
          <w:szCs w:val="36"/>
        </w:rPr>
        <w:t xml:space="preserve">2. Las Cuatro Dimensiones de Calidad</w:t>
      </w:r>
    </w:p>
    <w:p>
      <w:pPr>
        <w:spacing w:after="120"/>
      </w:pPr>
      <w:r>
        <w:rPr>
          <w:rFonts w:ascii="Arial" w:cs="Arial" w:eastAsia="Arial" w:hAnsi="Arial"/>
          <w:sz w:val="20"/>
          <w:szCs w:val="20"/>
        </w:rPr>
        <w:t xml:space="preserve">Todo requisito de software se evalua en cuatro dimensiones independientes. Un requisito de alta calidad debe superar los criterios de cada una.</w:t>
      </w:r>
    </w:p>
    <w:p>
      <w:pPr>
        <w:spacing w:after="80"/>
      </w:pPr>
      <w:r>
        <w:rPr>
          <w:rFonts w:ascii="Arial" w:cs="Arial" w:eastAsia="Arial" w:hAnsi="Arial"/>
          <w:sz w:val="20"/>
          <w:szCs w:val="20"/>
        </w:rPr>
        <w:t xml:space="preserve"/>
      </w:r>
    </w:p>
    <w:p>
      <w:pPr>
        <w:pStyle w:val="Heading2"/>
        <w:spacing w:after="140" w:before="280"/>
      </w:pPr>
      <w:r>
        <w:rPr>
          <w:rFonts w:ascii="Arial" w:cs="Arial" w:eastAsia="Arial" w:hAnsi="Arial"/>
          <w:b/>
          <w:bCs/>
          <w:color w:val="2E75B6"/>
          <w:sz w:val="28"/>
          <w:szCs w:val="28"/>
        </w:rPr>
        <w:t xml:space="preserve">2.1 Claridad</w:t>
      </w:r>
    </w:p>
    <w:p>
      <w:pPr>
        <w:spacing w:after="120"/>
      </w:pPr>
      <w:r>
        <w:rPr>
          <w:rFonts w:ascii="Arial" w:cs="Arial" w:eastAsia="Arial" w:hAnsi="Arial"/>
          <w:sz w:val="20"/>
          <w:szCs w:val="20"/>
        </w:rPr>
        <w:t xml:space="preserve">Un requisito es claro cuando puede interpretarse de una sola manera por cualquier lector con conocimiento del dominio, sin necesidad de contexto adicional.</w:t>
      </w:r>
    </w:p>
    <w:p>
      <w:pPr>
        <w:pStyle w:val="Heading3"/>
        <w:spacing w:after="100" w:before="200"/>
      </w:pPr>
      <w:r>
        <w:rPr>
          <w:rFonts w:ascii="Arial" w:cs="Arial" w:eastAsia="Arial" w:hAnsi="Arial"/>
          <w:b/>
          <w:bCs/>
          <w:color w:val="2F5597"/>
          <w:sz w:val="24"/>
          <w:szCs w:val="24"/>
        </w:rPr>
        <w:t xml:space="preserve">Criterios de evaluacion</w:t>
      </w:r>
    </w:p>
    <w:p>
      <w:pPr>
        <w:pStyle w:val="ListParagraph"/>
        <w:numPr>
          <w:ilvl w:val="0"/>
          <w:numId w:val="2"/>
        </w:numPr>
        <w:spacing w:after="80"/>
      </w:pPr>
      <w:r>
        <w:rPr>
          <w:rFonts w:ascii="Arial" w:cs="Arial" w:eastAsia="Arial" w:hAnsi="Arial"/>
          <w:sz w:val="20"/>
          <w:szCs w:val="20"/>
        </w:rPr>
        <w:t xml:space="preserve">El sujeto esta definido explicitamente</w:t>
      </w:r>
    </w:p>
    <w:p>
      <w:pPr>
        <w:pStyle w:val="ListParagraph"/>
        <w:numPr>
          <w:ilvl w:val="0"/>
          <w:numId w:val="2"/>
        </w:numPr>
        <w:spacing w:after="80"/>
      </w:pPr>
      <w:r>
        <w:rPr>
          <w:rFonts w:ascii="Arial" w:cs="Arial" w:eastAsia="Arial" w:hAnsi="Arial"/>
          <w:sz w:val="20"/>
          <w:szCs w:val="20"/>
        </w:rPr>
        <w:t xml:space="preserve">El verbo expresa una accion especifica y no generica</w:t>
      </w:r>
    </w:p>
    <w:p>
      <w:pPr>
        <w:pStyle w:val="ListParagraph"/>
        <w:numPr>
          <w:ilvl w:val="0"/>
          <w:numId w:val="2"/>
        </w:numPr>
        <w:spacing w:after="80"/>
      </w:pPr>
      <w:r>
        <w:rPr>
          <w:rFonts w:ascii="Arial" w:cs="Arial" w:eastAsia="Arial" w:hAnsi="Arial"/>
          <w:sz w:val="20"/>
          <w:szCs w:val="20"/>
        </w:rPr>
        <w:t xml:space="preserve">No contiene cuantificadores sin metrica: varios, muchos, frecuentemente</w:t>
      </w:r>
    </w:p>
    <w:p>
      <w:pPr>
        <w:pStyle w:val="ListParagraph"/>
        <w:numPr>
          <w:ilvl w:val="0"/>
          <w:numId w:val="2"/>
        </w:numPr>
        <w:spacing w:after="80"/>
      </w:pPr>
      <w:r>
        <w:rPr>
          <w:rFonts w:ascii="Arial" w:cs="Arial" w:eastAsia="Arial" w:hAnsi="Arial"/>
          <w:sz w:val="20"/>
          <w:szCs w:val="20"/>
        </w:rPr>
        <w:t xml:space="preserve">No tiene doble negacion ni construcciones pasivas ambiguas</w:t>
      </w:r>
    </w:p>
    <w:p>
      <w:pPr>
        <w:pStyle w:val="ListParagraph"/>
        <w:numPr>
          <w:ilvl w:val="0"/>
          <w:numId w:val="2"/>
        </w:numPr>
        <w:spacing w:after="80"/>
      </w:pPr>
      <w:r>
        <w:rPr>
          <w:rFonts w:ascii="Arial" w:cs="Arial" w:eastAsia="Arial" w:hAnsi="Arial"/>
          <w:sz w:val="20"/>
          <w:szCs w:val="20"/>
        </w:rPr>
        <w:t xml:space="preserve">Los acronimos y terminos de dominio estan definidos en el glosario</w:t>
      </w:r>
    </w:p>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2F5597"/>
          <w:sz w:val="24"/>
          <w:szCs w:val="24"/>
        </w:rPr>
        <w:t xml:space="preserve">Verbos prohibidos por ambiguedad</w:t>
      </w:r>
    </w:p>
    <w:p>
      <w:pPr>
        <w:pStyle w:val="ListParagraph"/>
        <w:numPr>
          <w:ilvl w:val="0"/>
          <w:numId w:val="2"/>
        </w:numPr>
        <w:spacing w:after="80"/>
      </w:pPr>
      <w:r>
        <w:rPr>
          <w:rFonts w:ascii="Arial" w:cs="Arial" w:eastAsia="Arial" w:hAnsi="Arial"/>
          <w:sz w:val="20"/>
          <w:szCs w:val="20"/>
        </w:rPr>
        <w:t xml:space="preserve">gestionar, manejar, administrar, procesar -&gt; especificar la accion concreta</w:t>
      </w:r>
    </w:p>
    <w:p>
      <w:pPr>
        <w:pStyle w:val="ListParagraph"/>
        <w:numPr>
          <w:ilvl w:val="0"/>
          <w:numId w:val="2"/>
        </w:numPr>
        <w:spacing w:after="80"/>
      </w:pPr>
      <w:r>
        <w:rPr>
          <w:rFonts w:ascii="Arial" w:cs="Arial" w:eastAsia="Arial" w:hAnsi="Arial"/>
          <w:sz w:val="20"/>
          <w:szCs w:val="20"/>
        </w:rPr>
        <w:t xml:space="preserve">soportar, permitir, facilitar -&gt; especificar como y bajo que condiciones</w:t>
      </w:r>
    </w:p>
    <w:p>
      <w:pPr>
        <w:pStyle w:val="ListParagraph"/>
        <w:numPr>
          <w:ilvl w:val="0"/>
          <w:numId w:val="2"/>
        </w:numPr>
        <w:spacing w:after="80"/>
      </w:pPr>
      <w:r>
        <w:rPr>
          <w:rFonts w:ascii="Arial" w:cs="Arial" w:eastAsia="Arial" w:hAnsi="Arial"/>
          <w:sz w:val="20"/>
          <w:szCs w:val="20"/>
        </w:rPr>
        <w:t xml:space="preserve">ser amigable, ser intuitivo, ser facil -&gt; reemplazar con metricas de usabilidad</w:t>
      </w:r>
    </w:p>
    <w:p>
      <w:pPr>
        <w:spacing w:after="80"/>
      </w:pPr>
      <w:r>
        <w:rPr>
          <w:rFonts w:ascii="Arial" w:cs="Arial" w:eastAsia="Arial" w:hAnsi="Arial"/>
          <w:sz w:val="20"/>
          <w:szCs w:val="20"/>
        </w:rPr>
        <w:t xml:space="preserve"/>
      </w:r>
    </w:p>
    <w:p>
      <w:pPr>
        <w:pStyle w:val="Heading2"/>
        <w:spacing w:after="140" w:before="280"/>
      </w:pPr>
      <w:r>
        <w:rPr>
          <w:rFonts w:ascii="Arial" w:cs="Arial" w:eastAsia="Arial" w:hAnsi="Arial"/>
          <w:b/>
          <w:bCs/>
          <w:color w:val="2E75B6"/>
          <w:sz w:val="28"/>
          <w:szCs w:val="28"/>
        </w:rPr>
        <w:t xml:space="preserve">2.2 Completitud</w:t>
      </w:r>
    </w:p>
    <w:p>
      <w:pPr>
        <w:spacing w:after="120"/>
      </w:pPr>
      <w:r>
        <w:rPr>
          <w:rFonts w:ascii="Arial" w:cs="Arial" w:eastAsia="Arial" w:hAnsi="Arial"/>
          <w:sz w:val="20"/>
          <w:szCs w:val="20"/>
        </w:rPr>
        <w:t xml:space="preserve">Un requisito es completo cuando contiene toda la informacion necesaria para que un desarrollador pueda implementarlo sin hacer suposiciones.</w:t>
      </w:r>
    </w:p>
    <w:p>
      <w:pPr>
        <w:pStyle w:val="Heading3"/>
        <w:spacing w:after="100" w:before="200"/>
      </w:pPr>
      <w:r>
        <w:rPr>
          <w:rFonts w:ascii="Arial" w:cs="Arial" w:eastAsia="Arial" w:hAnsi="Arial"/>
          <w:b/>
          <w:bCs/>
          <w:color w:val="2F5597"/>
          <w:sz w:val="24"/>
          <w:szCs w:val="24"/>
        </w:rPr>
        <w:t xml:space="preserve">Criterios de evaluacion</w:t>
      </w:r>
    </w:p>
    <w:p>
      <w:pPr>
        <w:pStyle w:val="ListParagraph"/>
        <w:numPr>
          <w:ilvl w:val="0"/>
          <w:numId w:val="2"/>
        </w:numPr>
        <w:spacing w:after="80"/>
      </w:pPr>
      <w:r>
        <w:rPr>
          <w:rFonts w:ascii="Arial" w:cs="Arial" w:eastAsia="Arial" w:hAnsi="Arial"/>
          <w:sz w:val="20"/>
          <w:szCs w:val="20"/>
        </w:rPr>
        <w:t xml:space="preserve">Actor definido: quien realiza la accion o quien es el destinatario?</w:t>
      </w:r>
    </w:p>
    <w:p>
      <w:pPr>
        <w:pStyle w:val="ListParagraph"/>
        <w:numPr>
          <w:ilvl w:val="0"/>
          <w:numId w:val="2"/>
        </w:numPr>
        <w:spacing w:after="80"/>
      </w:pPr>
      <w:r>
        <w:rPr>
          <w:rFonts w:ascii="Arial" w:cs="Arial" w:eastAsia="Arial" w:hAnsi="Arial"/>
          <w:sz w:val="20"/>
          <w:szCs w:val="20"/>
        </w:rPr>
        <w:t xml:space="preserve">Accion definida: que debe hacer exactamente el sistema o el actor?</w:t>
      </w:r>
    </w:p>
    <w:p>
      <w:pPr>
        <w:pStyle w:val="ListParagraph"/>
        <w:numPr>
          <w:ilvl w:val="0"/>
          <w:numId w:val="2"/>
        </w:numPr>
        <w:spacing w:after="80"/>
      </w:pPr>
      <w:r>
        <w:rPr>
          <w:rFonts w:ascii="Arial" w:cs="Arial" w:eastAsia="Arial" w:hAnsi="Arial"/>
          <w:sz w:val="20"/>
          <w:szCs w:val="20"/>
        </w:rPr>
        <w:t xml:space="preserve">Condicion de exito: como sabemos que el requisito se cumplio?</w:t>
      </w:r>
    </w:p>
    <w:p>
      <w:pPr>
        <w:pStyle w:val="ListParagraph"/>
        <w:numPr>
          <w:ilvl w:val="0"/>
          <w:numId w:val="2"/>
        </w:numPr>
        <w:spacing w:after="80"/>
      </w:pPr>
      <w:r>
        <w:rPr>
          <w:rFonts w:ascii="Arial" w:cs="Arial" w:eastAsia="Arial" w:hAnsi="Arial"/>
          <w:sz w:val="20"/>
          <w:szCs w:val="20"/>
        </w:rPr>
        <w:t xml:space="preserve">Condiciones de fallo: que hace el sistema cuando algo sale mal?</w:t>
      </w:r>
    </w:p>
    <w:p>
      <w:pPr>
        <w:pStyle w:val="ListParagraph"/>
        <w:numPr>
          <w:ilvl w:val="0"/>
          <w:numId w:val="2"/>
        </w:numPr>
        <w:spacing w:after="80"/>
      </w:pPr>
      <w:r>
        <w:rPr>
          <w:rFonts w:ascii="Arial" w:cs="Arial" w:eastAsia="Arial" w:hAnsi="Arial"/>
          <w:sz w:val="20"/>
          <w:szCs w:val="20"/>
        </w:rPr>
        <w:t xml:space="preserve">Integraciones con sistemas externos tienen su contrato especificado</w:t>
      </w:r>
    </w:p>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2F5597"/>
          <w:sz w:val="24"/>
          <w:szCs w:val="24"/>
        </w:rPr>
        <w:t xml:space="preserve">Estructura minima de un RF completo</w:t>
      </w:r>
    </w:p>
    <w:p>
      <w:pPr>
        <w:spacing w:after="120"/>
      </w:pPr>
      <w:r>
        <w:rPr>
          <w:rFonts w:ascii="Arial" w:cs="Arial" w:eastAsia="Arial" w:hAnsi="Arial"/>
          <w:sz w:val="20"/>
          <w:szCs w:val="20"/>
        </w:rPr>
        <w:t xml:space="preserve">El [actor] podra [accion especifica] cuando [precondicion], y el sistema [respuesta] en [tiempo/condicion].</w:t>
      </w:r>
    </w:p>
    <w:p>
      <w:pPr>
        <w:spacing w:after="80"/>
      </w:pPr>
      <w:r>
        <w:rPr>
          <w:rFonts w:ascii="Arial" w:cs="Arial" w:eastAsia="Arial" w:hAnsi="Arial"/>
          <w:sz w:val="20"/>
          <w:szCs w:val="20"/>
        </w:rPr>
        <w:t xml:space="preserve"/>
      </w:r>
    </w:p>
    <w:p>
      <w:pPr>
        <w:pStyle w:val="Heading2"/>
        <w:spacing w:after="140" w:before="280"/>
      </w:pPr>
      <w:r>
        <w:rPr>
          <w:rFonts w:ascii="Arial" w:cs="Arial" w:eastAsia="Arial" w:hAnsi="Arial"/>
          <w:b/>
          <w:bCs/>
          <w:color w:val="2E75B6"/>
          <w:sz w:val="28"/>
          <w:szCs w:val="28"/>
        </w:rPr>
        <w:t xml:space="preserve">2.3 Verificabilidad</w:t>
      </w:r>
    </w:p>
    <w:p>
      <w:pPr>
        <w:spacing w:after="120"/>
      </w:pPr>
      <w:r>
        <w:rPr>
          <w:rFonts w:ascii="Arial" w:cs="Arial" w:eastAsia="Arial" w:hAnsi="Arial"/>
          <w:sz w:val="20"/>
          <w:szCs w:val="20"/>
        </w:rPr>
        <w:t xml:space="preserve">Un requisito es verificable cuando puede convertirse directamente en uno o mas casos de prueba con criterios de aceptacion objetivos y medibles.</w:t>
      </w:r>
    </w:p>
    <w:p>
      <w:pPr>
        <w:pStyle w:val="Heading3"/>
        <w:spacing w:after="100" w:before="200"/>
      </w:pPr>
      <w:r>
        <w:rPr>
          <w:rFonts w:ascii="Arial" w:cs="Arial" w:eastAsia="Arial" w:hAnsi="Arial"/>
          <w:b/>
          <w:bCs/>
          <w:color w:val="2F5597"/>
          <w:sz w:val="24"/>
          <w:szCs w:val="24"/>
        </w:rPr>
        <w:t xml:space="preserve">Criterios de evaluacion</w:t>
      </w:r>
    </w:p>
    <w:p>
      <w:pPr>
        <w:pStyle w:val="ListParagraph"/>
        <w:numPr>
          <w:ilvl w:val="0"/>
          <w:numId w:val="2"/>
        </w:numPr>
        <w:spacing w:after="80"/>
      </w:pPr>
      <w:r>
        <w:rPr>
          <w:rFonts w:ascii="Arial" w:cs="Arial" w:eastAsia="Arial" w:hAnsi="Arial"/>
          <w:sz w:val="20"/>
          <w:szCs w:val="20"/>
        </w:rPr>
        <w:t xml:space="preserve">Contiene metricas numericas concretas para atributos de calidad</w:t>
      </w:r>
    </w:p>
    <w:p>
      <w:pPr>
        <w:pStyle w:val="ListParagraph"/>
        <w:numPr>
          <w:ilvl w:val="0"/>
          <w:numId w:val="2"/>
        </w:numPr>
        <w:spacing w:after="80"/>
      </w:pPr>
      <w:r>
        <w:rPr>
          <w:rFonts w:ascii="Arial" w:cs="Arial" w:eastAsia="Arial" w:hAnsi="Arial"/>
          <w:sz w:val="20"/>
          <w:szCs w:val="20"/>
        </w:rPr>
        <w:t xml:space="preserve">Define condiciones de carga o volumen cuando es relevante</w:t>
      </w:r>
    </w:p>
    <w:p>
      <w:pPr>
        <w:pStyle w:val="ListParagraph"/>
        <w:numPr>
          <w:ilvl w:val="0"/>
          <w:numId w:val="2"/>
        </w:numPr>
        <w:spacing w:after="80"/>
      </w:pPr>
      <w:r>
        <w:rPr>
          <w:rFonts w:ascii="Arial" w:cs="Arial" w:eastAsia="Arial" w:hAnsi="Arial"/>
          <w:sz w:val="20"/>
          <w:szCs w:val="20"/>
        </w:rPr>
        <w:t xml:space="preserve">Especifica el contexto de medicion: hardware, red, numero de usuarios</w:t>
      </w:r>
    </w:p>
    <w:p>
      <w:pPr>
        <w:pStyle w:val="ListParagraph"/>
        <w:numPr>
          <w:ilvl w:val="0"/>
          <w:numId w:val="2"/>
        </w:numPr>
        <w:spacing w:after="80"/>
      </w:pPr>
      <w:r>
        <w:rPr>
          <w:rFonts w:ascii="Arial" w:cs="Arial" w:eastAsia="Arial" w:hAnsi="Arial"/>
          <w:sz w:val="20"/>
          <w:szCs w:val="20"/>
        </w:rPr>
        <w:t xml:space="preserve">Puede fallar o pasar en una prueba automatizada</w:t>
      </w:r>
    </w:p>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2F5597"/>
          <w:sz w:val="24"/>
          <w:szCs w:val="24"/>
        </w:rPr>
        <w:t xml:space="preserve">Atributos que requieren metrica obligatoria</w:t>
      </w:r>
    </w:p>
    <w:p>
      <w:pPr>
        <w:pStyle w:val="ListParagraph"/>
        <w:numPr>
          <w:ilvl w:val="0"/>
          <w:numId w:val="2"/>
        </w:numPr>
        <w:spacing w:after="80"/>
      </w:pPr>
      <w:r>
        <w:rPr>
          <w:rFonts w:ascii="Arial" w:cs="Arial" w:eastAsia="Arial" w:hAnsi="Arial"/>
          <w:sz w:val="20"/>
          <w:szCs w:val="20"/>
        </w:rPr>
        <w:t xml:space="preserve">Tiempo de respuesta -&gt; en menos de X ms bajo carga de Y usuarios</w:t>
      </w:r>
    </w:p>
    <w:p>
      <w:pPr>
        <w:pStyle w:val="ListParagraph"/>
        <w:numPr>
          <w:ilvl w:val="0"/>
          <w:numId w:val="2"/>
        </w:numPr>
        <w:spacing w:after="80"/>
      </w:pPr>
      <w:r>
        <w:rPr>
          <w:rFonts w:ascii="Arial" w:cs="Arial" w:eastAsia="Arial" w:hAnsi="Arial"/>
          <w:sz w:val="20"/>
          <w:szCs w:val="20"/>
        </w:rPr>
        <w:t xml:space="preserve">Disponibilidad -&gt; 99.9% medido mensualmente, excluyendo mantenimiento programado</w:t>
      </w:r>
    </w:p>
    <w:p>
      <w:pPr>
        <w:pStyle w:val="ListParagraph"/>
        <w:numPr>
          <w:ilvl w:val="0"/>
          <w:numId w:val="2"/>
        </w:numPr>
        <w:spacing w:after="80"/>
      </w:pPr>
      <w:r>
        <w:rPr>
          <w:rFonts w:ascii="Arial" w:cs="Arial" w:eastAsia="Arial" w:hAnsi="Arial"/>
          <w:sz w:val="20"/>
          <w:szCs w:val="20"/>
        </w:rPr>
        <w:t xml:space="preserve">Capacidad -&gt; soportar hasta N registros simultaneos sin degradacion</w:t>
      </w:r>
    </w:p>
    <w:p>
      <w:pPr>
        <w:pStyle w:val="ListParagraph"/>
        <w:numPr>
          <w:ilvl w:val="0"/>
          <w:numId w:val="2"/>
        </w:numPr>
        <w:spacing w:after="80"/>
      </w:pPr>
      <w:r>
        <w:rPr>
          <w:rFonts w:ascii="Arial" w:cs="Arial" w:eastAsia="Arial" w:hAnsi="Arial"/>
          <w:sz w:val="20"/>
          <w:szCs w:val="20"/>
        </w:rPr>
        <w:t xml:space="preserve">Seguridad -&gt; cifrado AES-256, tokens JWT con expiracion de 24h</w:t>
      </w:r>
    </w:p>
    <w:p>
      <w:pPr>
        <w:pStyle w:val="ListParagraph"/>
        <w:numPr>
          <w:ilvl w:val="0"/>
          <w:numId w:val="2"/>
        </w:numPr>
        <w:spacing w:after="80"/>
      </w:pPr>
      <w:r>
        <w:rPr>
          <w:rFonts w:ascii="Arial" w:cs="Arial" w:eastAsia="Arial" w:hAnsi="Arial"/>
          <w:sz w:val="20"/>
          <w:szCs w:val="20"/>
        </w:rPr>
        <w:t xml:space="preserve">Usabilidad -&gt; tasa de error menor al 5% en la tarea X con usuarios no entrenados</w:t>
      </w:r>
    </w:p>
    <w:p>
      <w:pPr>
        <w:spacing w:after="80"/>
      </w:pPr>
      <w:r>
        <w:rPr>
          <w:rFonts w:ascii="Arial" w:cs="Arial" w:eastAsia="Arial" w:hAnsi="Arial"/>
          <w:sz w:val="20"/>
          <w:szCs w:val="20"/>
        </w:rPr>
        <w:t xml:space="preserve"/>
      </w:r>
    </w:p>
    <w:p>
      <w:pPr>
        <w:pStyle w:val="Heading2"/>
        <w:spacing w:after="140" w:before="280"/>
      </w:pPr>
      <w:r>
        <w:rPr>
          <w:rFonts w:ascii="Arial" w:cs="Arial" w:eastAsia="Arial" w:hAnsi="Arial"/>
          <w:b/>
          <w:bCs/>
          <w:color w:val="2E75B6"/>
          <w:sz w:val="28"/>
          <w:szCs w:val="28"/>
        </w:rPr>
        <w:t xml:space="preserve">2.4 Atomicidad</w:t>
      </w:r>
    </w:p>
    <w:p>
      <w:pPr>
        <w:spacing w:after="120"/>
      </w:pPr>
      <w:r>
        <w:rPr>
          <w:rFonts w:ascii="Arial" w:cs="Arial" w:eastAsia="Arial" w:hAnsi="Arial"/>
          <w:sz w:val="20"/>
          <w:szCs w:val="20"/>
        </w:rPr>
        <w:t xml:space="preserve">Un requisito es atomico cuando describe exactamente una funcionalidad, comportamiento o restriccion. Los requisitos compuestos deben dividirse.</w:t>
      </w:r>
    </w:p>
    <w:p>
      <w:pPr>
        <w:pStyle w:val="Heading3"/>
        <w:spacing w:after="100" w:before="200"/>
      </w:pPr>
      <w:r>
        <w:rPr>
          <w:rFonts w:ascii="Arial" w:cs="Arial" w:eastAsia="Arial" w:hAnsi="Arial"/>
          <w:b/>
          <w:bCs/>
          <w:color w:val="2F5597"/>
          <w:sz w:val="24"/>
          <w:szCs w:val="24"/>
        </w:rPr>
        <w:t xml:space="preserve">Criterios de evaluacion</w:t>
      </w:r>
    </w:p>
    <w:p>
      <w:pPr>
        <w:pStyle w:val="ListParagraph"/>
        <w:numPr>
          <w:ilvl w:val="0"/>
          <w:numId w:val="2"/>
        </w:numPr>
        <w:spacing w:after="80"/>
      </w:pPr>
      <w:r>
        <w:rPr>
          <w:rFonts w:ascii="Arial" w:cs="Arial" w:eastAsia="Arial" w:hAnsi="Arial"/>
          <w:sz w:val="20"/>
          <w:szCs w:val="20"/>
        </w:rPr>
        <w:t xml:space="preserve">Contiene un solo verbo de accion principal</w:t>
      </w:r>
    </w:p>
    <w:p>
      <w:pPr>
        <w:pStyle w:val="ListParagraph"/>
        <w:numPr>
          <w:ilvl w:val="0"/>
          <w:numId w:val="2"/>
        </w:numPr>
        <w:spacing w:after="80"/>
      </w:pPr>
      <w:r>
        <w:rPr>
          <w:rFonts w:ascii="Arial" w:cs="Arial" w:eastAsia="Arial" w:hAnsi="Arial"/>
          <w:sz w:val="20"/>
          <w:szCs w:val="20"/>
        </w:rPr>
        <w:t xml:space="preserve">No usa conectores que unan funcionalidades: y ademas, tambien debera, asi como</w:t>
      </w:r>
    </w:p>
    <w:p>
      <w:pPr>
        <w:pStyle w:val="ListParagraph"/>
        <w:numPr>
          <w:ilvl w:val="0"/>
          <w:numId w:val="2"/>
        </w:numPr>
        <w:spacing w:after="80"/>
      </w:pPr>
      <w:r>
        <w:rPr>
          <w:rFonts w:ascii="Arial" w:cs="Arial" w:eastAsia="Arial" w:hAnsi="Arial"/>
          <w:sz w:val="20"/>
          <w:szCs w:val="20"/>
        </w:rPr>
        <w:t xml:space="preserve">No tiene clausulas condicionales que describan comportamientos alternativos completos</w:t>
      </w:r>
    </w:p>
    <w:p>
      <w:pPr>
        <w:pStyle w:val="ListParagraph"/>
        <w:numPr>
          <w:ilvl w:val="0"/>
          <w:numId w:val="2"/>
        </w:numPr>
        <w:spacing w:after="80"/>
      </w:pPr>
      <w:r>
        <w:rPr>
          <w:rFonts w:ascii="Arial" w:cs="Arial" w:eastAsia="Arial" w:hAnsi="Arial"/>
          <w:sz w:val="20"/>
          <w:szCs w:val="20"/>
        </w:rPr>
        <w:t xml:space="preserve">Puede trazarse a exactamente una historia de usuario o caso de uso</w:t>
      </w:r>
    </w:p>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2F5597"/>
          <w:sz w:val="24"/>
          <w:szCs w:val="24"/>
        </w:rPr>
        <w:t xml:space="preserve">Senales de un requisito no atomico</w:t>
      </w:r>
    </w:p>
    <w:p>
      <w:pPr>
        <w:pStyle w:val="ListParagraph"/>
        <w:numPr>
          <w:ilvl w:val="0"/>
          <w:numId w:val="2"/>
        </w:numPr>
        <w:spacing w:after="80"/>
      </w:pPr>
      <w:r>
        <w:rPr>
          <w:rFonts w:ascii="Arial" w:cs="Arial" w:eastAsia="Arial" w:hAnsi="Arial"/>
          <w:sz w:val="20"/>
          <w:szCs w:val="20"/>
        </w:rPr>
        <w:t xml:space="preserve">Contiene la palabra 'y' uniendo dos acciones del sistema</w:t>
      </w:r>
    </w:p>
    <w:p>
      <w:pPr>
        <w:pStyle w:val="ListParagraph"/>
        <w:numPr>
          <w:ilvl w:val="0"/>
          <w:numId w:val="2"/>
        </w:numPr>
        <w:spacing w:after="80"/>
      </w:pPr>
      <w:r>
        <w:rPr>
          <w:rFonts w:ascii="Arial" w:cs="Arial" w:eastAsia="Arial" w:hAnsi="Arial"/>
          <w:sz w:val="20"/>
          <w:szCs w:val="20"/>
        </w:rPr>
        <w:t xml:space="preserve">Tiene mas de una clausula cuando... entonces...</w:t>
      </w:r>
    </w:p>
    <w:p>
      <w:pPr>
        <w:pStyle w:val="ListParagraph"/>
        <w:numPr>
          <w:ilvl w:val="0"/>
          <w:numId w:val="2"/>
        </w:numPr>
        <w:spacing w:after="80"/>
      </w:pPr>
      <w:r>
        <w:rPr>
          <w:rFonts w:ascii="Arial" w:cs="Arial" w:eastAsia="Arial" w:hAnsi="Arial"/>
          <w:sz w:val="20"/>
          <w:szCs w:val="20"/>
        </w:rPr>
        <w:t xml:space="preserve">Describe tanto el camino feliz como el manejo de errores en un solo enunciado</w:t>
      </w:r>
    </w:p>
    <w:p>
      <w:pPr>
        <w:spacing w:after="80"/>
      </w:pPr>
      <w:r>
        <w:rPr>
          <w:rFonts w:ascii="Arial" w:cs="Arial" w:eastAsia="Arial" w:hAnsi="Arial"/>
          <w:sz w:val="20"/>
          <w:szCs w:val="20"/>
        </w:rPr>
        <w:t xml:space="preserve"/>
      </w:r>
    </w:p>
    <w:p>
      <w:pPr>
        <w:pStyle w:val="Heading1"/>
        <w:spacing w:after="180" w:before="360"/>
      </w:pPr>
      <w:r>
        <w:rPr>
          <w:rFonts w:ascii="Arial" w:cs="Arial" w:eastAsia="Arial" w:hAnsi="Arial"/>
          <w:b/>
          <w:bCs/>
          <w:color w:val="1F4E79"/>
          <w:sz w:val="36"/>
          <w:szCs w:val="36"/>
        </w:rPr>
        <w:t xml:space="preserve">3. Sistema de Scoring (0-100)</w:t>
      </w:r>
    </w:p>
    <w:p>
      <w:pPr>
        <w:spacing w:after="120"/>
      </w:pPr>
      <w:r>
        <w:rPr>
          <w:rFonts w:ascii="Arial" w:cs="Arial" w:eastAsia="Arial" w:hAnsi="Arial"/>
          <w:sz w:val="20"/>
          <w:szCs w:val="20"/>
        </w:rPr>
        <w:t xml:space="preserve">El agente parte de un score de 100 y aplica las siguientes penalizaciones por cada issue detectado:</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Criterio de penalizacion</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Puntos descontados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Claridad</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Por cada termino ambiguo, verbo vago o pronombre sin referente claro</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-5 pts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Completitud</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Por cada requisito sin actor definido, sin condicion de exito o con integracion sin contrato</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-8 pts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Verificabilidad</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Por cada requisito sin metrica concreta o que no puede convertirse en caso de prueba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-10 pts</w:t>
            </w:r>
          </w:p>
        </w:tc>
      </w:tr>
      <w:tr>
        <w:trPr>
          <w:tblHeader w:val="false"/>
        </w:trP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sz w:val="20"/>
                <w:szCs w:val="20"/>
              </w:rPr>
              <w:t xml:space="preserve">Atomicidad</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Por cada requisito compuesto que describe mas de una funcionalidad</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-3 pts</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El score minimo es 0. Un catalogo con multiples requisitos no verificables puede llegar a 0 rapidamente: cada uno descuenta 10 puntos.</w:t>
      </w:r>
    </w:p>
    <w:p>
      <w:pPr>
        <w:spacing w:after="80"/>
      </w:pPr>
      <w:r>
        <w:rPr>
          <w:rFonts w:ascii="Arial" w:cs="Arial" w:eastAsia="Arial" w:hAnsi="Arial"/>
          <w:sz w:val="20"/>
          <w:szCs w:val="20"/>
        </w:rPr>
        <w:t xml:space="preserve"/>
      </w:r>
    </w:p>
    <w:p>
      <w:pPr>
        <w:pStyle w:val="Heading1"/>
        <w:spacing w:after="180" w:before="360"/>
      </w:pPr>
      <w:r>
        <w:rPr>
          <w:rFonts w:ascii="Arial" w:cs="Arial" w:eastAsia="Arial" w:hAnsi="Arial"/>
          <w:b/>
          <w:bCs/>
          <w:color w:val="1F4E79"/>
          <w:sz w:val="36"/>
          <w:szCs w:val="36"/>
        </w:rPr>
        <w:t xml:space="preserve">4. Umbrales de Decision del Supervisor</w:t>
      </w:r>
    </w:p>
    <w:p>
      <w:pPr>
        <w:spacing w:after="120"/>
      </w:pPr>
      <w:r>
        <w:rPr>
          <w:rFonts w:ascii="Arial" w:cs="Arial" w:eastAsia="Arial" w:hAnsi="Arial"/>
          <w:sz w:val="20"/>
          <w:szCs w:val="20"/>
        </w:rPr>
        <w:t xml:space="preserve">El supervisor del grafo LangGraph usa el score_calidad para decidir el siguiente paso del pipeline: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Nivel</w:t>
            </w:r>
          </w:p>
        </w:tc>
        <w:tc>
          <w:tcPr>
            <w:tcW w:type="dxa" w:w="2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Decision supervisor</w:t>
            </w:r>
          </w:p>
        </w:tc>
        <w:tc>
          <w:tcPr>
            <w:tcW w:type="dxa" w:w="32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Accion recomendada</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E6B3C"/>
                <w:sz w:val="20"/>
                <w:szCs w:val="20"/>
              </w:rPr>
              <w:t xml:space="preserve">85 - 100</w:t>
            </w:r>
          </w:p>
        </w:tc>
        <w:tc>
          <w:tcPr>
            <w:tcW w:type="dxa" w:w="2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E6B3C"/>
                <w:sz w:val="20"/>
                <w:szCs w:val="20"/>
              </w:rPr>
              <w:t xml:space="preserve">Excelente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Finalizar</w:t>
            </w:r>
          </w:p>
        </w:tc>
        <w:tc>
          <w:tcPr>
            <w:tcW w:type="dxa" w:w="3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Aprobar catalogo y exportar</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7B3D00"/>
                <w:sz w:val="20"/>
                <w:szCs w:val="20"/>
              </w:rPr>
              <w:t xml:space="preserve">70 - 84</w:t>
            </w:r>
          </w:p>
        </w:tc>
        <w:tc>
          <w:tcPr>
            <w:tcW w:type="dxa" w:w="216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7B3D00"/>
                <w:sz w:val="20"/>
                <w:szCs w:val="20"/>
              </w:rPr>
              <w:t xml:space="preserve">Bueno</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Validar</w:t>
            </w:r>
          </w:p>
        </w:tc>
        <w:tc>
          <w:tcPr>
            <w:tcW w:type="dxa" w:w="3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Pasar a validacion de consistencia</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40 - 69</w:t>
            </w:r>
          </w:p>
        </w:tc>
        <w:tc>
          <w:tcPr>
            <w:tcW w:type="dxa" w:w="216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Arial" w:cs="Arial" w:eastAsia="Arial" w:hAnsi="Arial"/>
                <w:b/>
                <w:bCs/>
                <w:color w:val="8B1A1A"/>
                <w:sz w:val="20"/>
                <w:szCs w:val="20"/>
              </w:rPr>
              <w:t xml:space="preserve">Aceptable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Analizar / corregir</w:t>
            </w:r>
          </w:p>
        </w:tc>
        <w:tc>
          <w:tcPr>
            <w:tcW w:type="dxa" w:w="3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Reanalizar con sugerencias del agente</w:t>
            </w:r>
          </w:p>
        </w:tc>
      </w:tr>
      <w:tr>
        <w:trPr>
          <w:tblHeader w:val="false"/>
        </w:trP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0 - 39</w:t>
            </w:r>
          </w:p>
        </w:tc>
        <w:tc>
          <w:tcPr>
            <w:tcW w:type="dxa" w:w="2160"/>
            <w:tcBorders>
              <w:top w:val="single" w:color="CCCCCC" w:sz="1"/>
              <w:left w:val="single" w:color="CCCCCC" w:sz="1"/>
              <w:bottom w:val="single" w:color="CCCCCC" w:sz="1"/>
              <w:right w:val="single" w:color="CCCCCC" w:sz="1"/>
            </w:tcBorders>
            <w:shd w:fill="FFCDD2" w:val="clear"/>
            <w:tcMar>
              <w:top w:type="dxa" w:w="100"/>
              <w:left w:type="dxa" w:w="140"/>
              <w:bottom w:type="dxa" w:w="100"/>
              <w:right w:type="dxa" w:w="140"/>
            </w:tcMar>
          </w:tcPr>
          <w:p>
            <w:r>
              <w:rPr>
                <w:rFonts w:ascii="Arial" w:cs="Arial" w:eastAsia="Arial" w:hAnsi="Arial"/>
                <w:b/>
                <w:bCs/>
                <w:color w:val="8B1A1A"/>
                <w:sz w:val="20"/>
                <w:szCs w:val="20"/>
              </w:rPr>
              <w:t xml:space="preserve">Insuficiente</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Regenerar</w:t>
            </w:r>
          </w:p>
        </w:tc>
        <w:tc>
          <w:tcPr>
            <w:tcW w:type="dxa" w:w="3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Regenerar catalogo completo desde cero</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Nota: Si el numero de iteraciones alcanza el limite maximo (4) sin llegar a score &gt;= 85, el supervisor escala al humano independientemente del score.</w:t>
      </w:r>
    </w:p>
    <w:p>
      <w:pPr>
        <w:spacing w:after="80"/>
      </w:pPr>
      <w:r>
        <w:rPr>
          <w:rFonts w:ascii="Arial" w:cs="Arial" w:eastAsia="Arial" w:hAnsi="Arial"/>
          <w:sz w:val="20"/>
          <w:szCs w:val="20"/>
        </w:rPr>
        <w:t xml:space="preserve"/>
      </w:r>
    </w:p>
    <w:p>
      <w:pPr>
        <w:pStyle w:val="Heading1"/>
        <w:spacing w:after="180" w:before="360"/>
      </w:pPr>
      <w:r>
        <w:rPr>
          <w:rFonts w:ascii="Arial" w:cs="Arial" w:eastAsia="Arial" w:hAnsi="Arial"/>
          <w:b/>
          <w:bCs/>
          <w:color w:val="1F4E79"/>
          <w:sz w:val="36"/>
          <w:szCs w:val="36"/>
        </w:rPr>
        <w:t xml:space="preserve">5. Ejemplos por Dimension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96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40"/>
            </w:tcMar>
          </w:tcPr>
          <w:p>
            <w:r>
              <w:rPr>
                <w:rFonts w:ascii="Arial" w:cs="Arial" w:eastAsia="Arial" w:hAnsi="Arial"/>
                <w:b/>
                <w:bCs/>
                <w:color w:val="FFFFFF"/>
                <w:sz w:val="20"/>
                <w:szCs w:val="20"/>
              </w:rPr>
              <w:t xml:space="preserve">Incorrecto</w:t>
            </w:r>
          </w:p>
        </w:tc>
        <w:tc>
          <w:tcPr>
            <w:tcW w:type="dxa" w:w="3960"/>
            <w:tcBorders>
              <w:top w:val="single" w:color="CCCCCC" w:sz="1"/>
              <w:left w:val="single" w:color="CCCCCC" w:sz="1"/>
              <w:bottom w:val="single" w:color="CCCCCC" w:sz="1"/>
              <w:right w:val="single" w:color="CCCCCC" w:sz="1"/>
            </w:tcBorders>
            <w:shd w:fill="1E6B3C" w:val="clear"/>
            <w:tcMar>
              <w:top w:type="dxa" w:w="100"/>
              <w:left w:type="dxa" w:w="140"/>
              <w:bottom w:type="dxa" w:w="100"/>
              <w:right w:type="dxa" w:w="140"/>
            </w:tcMar>
          </w:tcPr>
          <w:p>
            <w:r>
              <w:rPr>
                <w:rFonts w:ascii="Arial" w:cs="Arial" w:eastAsia="Arial" w:hAnsi="Arial"/>
                <w:b/>
                <w:bCs/>
                <w:color w:val="FFFFFF"/>
                <w:sz w:val="20"/>
                <w:szCs w:val="20"/>
              </w:rPr>
              <w:t xml:space="preserve">Correcto</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Claridad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1A1A"/>
                <w:sz w:val="20"/>
                <w:szCs w:val="20"/>
              </w:rPr>
              <w:t xml:space="preserve">El sistema debera gestionar el perfil del usuario.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E6B3C"/>
                <w:sz w:val="20"/>
                <w:szCs w:val="20"/>
              </w:rPr>
              <w:t xml:space="preserve">El usuario registrado podra editar su nombre, correo y contrasena desde la seccion Mi perfil.</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Completitud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1A1A"/>
                <w:sz w:val="20"/>
                <w:szCs w:val="20"/>
              </w:rPr>
              <w:t xml:space="preserve">El sistema enviara una notificacion al completar el pedido.</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E6B3C"/>
                <w:sz w:val="20"/>
                <w:szCs w:val="20"/>
              </w:rPr>
              <w:t xml:space="preserve">El sistema enviara un correo de confirmacion al usuario en menos de 60s tras confirmar el pago, incluyendo numero de pedido y total.</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Verificabilidad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1A1A"/>
                <w:sz w:val="20"/>
                <w:szCs w:val="20"/>
              </w:rPr>
              <w:t xml:space="preserve">El sistema debera ser rapido y tener alta disponibilidad.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E6B3C"/>
                <w:sz w:val="20"/>
                <w:szCs w:val="20"/>
              </w:rPr>
              <w:t xml:space="preserve">El sistema respondera el 95% de consultas en menos de 2s bajo 500 usuarios concurrentes, con disponibilidad del 99.9% mensual.</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Atomicidad</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8B1A1A"/>
                <w:sz w:val="20"/>
                <w:szCs w:val="20"/>
              </w:rPr>
              <w:t xml:space="preserve">El usuario podra registrarse con correo y tambien iniciar sesion con Google y ademas recuperar su contrasena.</w:t>
            </w:r>
          </w:p>
        </w:tc>
        <w:tc>
          <w:tcPr>
            <w:tcW w:type="dxa" w:w="3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E6B3C"/>
                <w:sz w:val="20"/>
                <w:szCs w:val="20"/>
              </w:rPr>
              <w:t xml:space="preserve">RF-01: Registro con correo. RF-02: Login con Google OAuth 2.0. RF-03: Recuperacion de contrasena por correo.</w:t>
            </w:r>
          </w:p>
        </w:tc>
      </w:tr>
    </w:tbl>
    <w:p>
      <w:pPr>
        <w:spacing w:after="80"/>
      </w:pPr>
      <w:r>
        <w:rPr>
          <w:rFonts w:ascii="Arial" w:cs="Arial" w:eastAsia="Arial" w:hAnsi="Arial"/>
          <w:sz w:val="20"/>
          <w:szCs w:val="20"/>
        </w:rPr>
        <w:t xml:space="preserve"/>
      </w:r>
    </w:p>
    <w:p>
      <w:pPr>
        <w:pStyle w:val="Heading1"/>
        <w:spacing w:after="180" w:before="360"/>
      </w:pPr>
      <w:r>
        <w:rPr>
          <w:rFonts w:ascii="Arial" w:cs="Arial" w:eastAsia="Arial" w:hAnsi="Arial"/>
          <w:b/>
          <w:bCs/>
          <w:color w:val="1F4E79"/>
          <w:sz w:val="36"/>
          <w:szCs w:val="36"/>
        </w:rPr>
        <w:t xml:space="preserve">6. Checklist de Validacion de Consistencia</w:t>
      </w:r>
    </w:p>
    <w:p>
      <w:pPr>
        <w:spacing w:after="120"/>
      </w:pPr>
      <w:r>
        <w:rPr>
          <w:rFonts w:ascii="Arial" w:cs="Arial" w:eastAsia="Arial" w:hAnsi="Arial"/>
          <w:sz w:val="20"/>
          <w:szCs w:val="20"/>
        </w:rPr>
        <w:t xml:space="preserve">El agente de validacion (claude-opus-4-6) verifica los siguientes criterios sobre el catalogo completo:</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Criterio de validacion</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Prioridad</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Impacto si falla</w:t>
            </w:r>
          </w:p>
        </w:tc>
      </w:tr>
      <w:tr>
        <w:trPr>
          <w:tblHeader w:val="false"/>
        </w:trPr>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Existen dos requisitos que no pueden cumplirse simultaneamente?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Critica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Alto</w:t>
            </w:r>
          </w:p>
        </w:tc>
      </w:tr>
      <w:tr>
        <w:trPr>
          <w:tblHeader w:val="false"/>
        </w:trPr>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Algun requisito asume la existencia de uno no definido?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7B3D00"/>
                <w:sz w:val="20"/>
                <w:szCs w:val="20"/>
              </w:rPr>
              <w:t xml:space="preserve">Alta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Alto</w:t>
            </w:r>
          </w:p>
        </w:tc>
      </w:tr>
      <w:tr>
        <w:trPr>
          <w:tblHeader w:val="false"/>
        </w:trPr>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Los RNF de rendimiento son alcanzables en conjunto?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7B3D00"/>
                <w:sz w:val="20"/>
                <w:szCs w:val="20"/>
              </w:rPr>
              <w:t xml:space="preserve">Alta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8B1A1A"/>
                <w:sz w:val="20"/>
                <w:szCs w:val="20"/>
              </w:rPr>
              <w:t xml:space="preserve">Alto</w:t>
            </w:r>
          </w:p>
        </w:tc>
      </w:tr>
      <w:tr>
        <w:trPr>
          <w:tblHeader w:val="false"/>
        </w:trPr>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Toda funcionalidad implicita tiene su requisito explicito?</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7B3D00"/>
                <w:sz w:val="20"/>
                <w:szCs w:val="20"/>
              </w:rPr>
              <w:t xml:space="preserve">Alta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7B3D00"/>
                <w:sz w:val="20"/>
                <w:szCs w:val="20"/>
              </w:rPr>
              <w:t xml:space="preserve">Medio</w:t>
            </w:r>
          </w:p>
        </w:tc>
      </w:tr>
      <w:tr>
        <w:trPr>
          <w:tblHeader w:val="false"/>
        </w:trPr>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El catalogo cubre el manejo de errores de los flujos principales?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5D4037"/>
                <w:sz w:val="20"/>
                <w:szCs w:val="20"/>
              </w:rPr>
              <w:t xml:space="preserve">Media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7B3D00"/>
                <w:sz w:val="20"/>
                <w:szCs w:val="20"/>
              </w:rPr>
              <w:t xml:space="preserve">Medio</w:t>
            </w:r>
          </w:p>
        </w:tc>
      </w:tr>
      <w:tr>
        <w:trPr>
          <w:tblHeader w:val="false"/>
        </w:trPr>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Las dependencias entre RF estan documentadas?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5D4037"/>
                <w:sz w:val="20"/>
                <w:szCs w:val="20"/>
              </w:rPr>
              <w:t xml:space="preserve">Media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E6B3C"/>
                <w:sz w:val="20"/>
                <w:szCs w:val="20"/>
              </w:rPr>
              <w:t xml:space="preserve">Bajo</w:t>
            </w:r>
          </w:p>
        </w:tc>
      </w:tr>
      <w:tr>
        <w:trPr>
          <w:tblHeader w:val="false"/>
        </w:trPr>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Los actores son consistentes en todos los requisitos?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E6B3C"/>
                <w:sz w:val="20"/>
                <w:szCs w:val="20"/>
              </w:rPr>
              <w:t xml:space="preserve">Baja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bCs/>
                <w:color w:val="1E6B3C"/>
                <w:sz w:val="20"/>
                <w:szCs w:val="20"/>
              </w:rPr>
              <w:t xml:space="preserve">Bajo</w:t>
            </w:r>
          </w:p>
        </w:tc>
      </w:tr>
    </w:tbl>
    <w:p>
      <w:pPr>
        <w:spacing w:after="80"/>
      </w:pPr>
      <w:r>
        <w:rPr>
          <w:rFonts w:ascii="Arial" w:cs="Arial" w:eastAsia="Arial" w:hAnsi="Arial"/>
          <w:sz w:val="20"/>
          <w:szCs w:val="20"/>
        </w:rPr>
        <w:t xml:space="preserve"/>
      </w:r>
    </w:p>
    <w:p>
      <w:pPr>
        <w:pStyle w:val="Heading1"/>
        <w:spacing w:after="180" w:before="360"/>
      </w:pPr>
      <w:r>
        <w:rPr>
          <w:rFonts w:ascii="Arial" w:cs="Arial" w:eastAsia="Arial" w:hAnsi="Arial"/>
          <w:b/>
          <w:bCs/>
          <w:color w:val="1F4E79"/>
          <w:sz w:val="36"/>
          <w:szCs w:val="36"/>
        </w:rPr>
        <w:t xml:space="preserve">7. Referencias</w:t>
      </w:r>
    </w:p>
    <w:p>
      <w:pPr>
        <w:pStyle w:val="ListParagraph"/>
        <w:numPr>
          <w:ilvl w:val="0"/>
          <w:numId w:val="2"/>
        </w:numPr>
        <w:spacing w:after="80"/>
      </w:pPr>
      <w:r>
        <w:rPr>
          <w:rFonts w:ascii="Arial" w:cs="Arial" w:eastAsia="Arial" w:hAnsi="Arial"/>
          <w:sz w:val="20"/>
          <w:szCs w:val="20"/>
        </w:rPr>
        <w:t xml:space="preserve">IEEE Std 830-1998: IEEE Recommended Practice for Software Requirements Specifications</w:t>
      </w:r>
    </w:p>
    <w:p>
      <w:pPr>
        <w:pStyle w:val="ListParagraph"/>
        <w:numPr>
          <w:ilvl w:val="0"/>
          <w:numId w:val="2"/>
        </w:numPr>
        <w:spacing w:after="80"/>
      </w:pPr>
      <w:r>
        <w:rPr>
          <w:rFonts w:ascii="Arial" w:cs="Arial" w:eastAsia="Arial" w:hAnsi="Arial"/>
          <w:sz w:val="20"/>
          <w:szCs w:val="20"/>
        </w:rPr>
        <w:t xml:space="preserve">ISO/IEC 29148:2018: Systems and software engineering, Requirements engineering</w:t>
      </w:r>
    </w:p>
    <w:p>
      <w:pPr>
        <w:pStyle w:val="ListParagraph"/>
        <w:numPr>
          <w:ilvl w:val="0"/>
          <w:numId w:val="2"/>
        </w:numPr>
        <w:spacing w:after="80"/>
      </w:pPr>
      <w:r>
        <w:rPr>
          <w:rFonts w:ascii="Arial" w:cs="Arial" w:eastAsia="Arial" w:hAnsi="Arial"/>
          <w:sz w:val="20"/>
          <w:szCs w:val="20"/>
        </w:rPr>
        <w:t xml:space="preserve">BABOK v3: A Guide to the Business Analysis Body of Knowledge, IIBA 2015</w:t>
      </w:r>
    </w:p>
    <w:p>
      <w:pPr>
        <w:pStyle w:val="ListParagraph"/>
        <w:numPr>
          <w:ilvl w:val="0"/>
          <w:numId w:val="2"/>
        </w:numPr>
        <w:spacing w:after="80"/>
      </w:pPr>
      <w:r>
        <w:rPr>
          <w:rFonts w:ascii="Arial" w:cs="Arial" w:eastAsia="Arial" w:hAnsi="Arial"/>
          <w:sz w:val="20"/>
          <w:szCs w:val="20"/>
        </w:rPr>
        <w:t xml:space="preserve">Wiegers, K. &amp; Beatty, J. (2013). Software Requirements (3rd ed.). Microsoft Press</w:t>
      </w:r>
    </w:p>
    <w:p>
      <w:pPr>
        <w:spacing w:after="80"/>
      </w:pPr>
      <w:r>
        <w:rPr>
          <w:rFonts w:ascii="Arial" w:cs="Arial" w:eastAsia="Arial" w:hAnsi="Arial"/>
          <w:sz w:val="20"/>
          <w:szCs w:val="20"/>
        </w:rPr>
        <w:t xml:space="preserve"/>
      </w:r>
    </w:p>
    <w:p>
      <w:pPr>
        <w:pBdr>
          <w:top w:val="single" w:color="2E75B6" w:sz="6" w:space="1"/>
        </w:pBdr>
        <w:spacing w:after="80" w:before="240"/>
      </w:pPr>
      <w:r>
        <w:rPr>
          <w:rFonts w:ascii="Arial" w:cs="Arial" w:eastAsia="Arial" w:hAnsi="Arial"/>
          <w:b/>
          <w:bCs/>
          <w:sz w:val="20"/>
          <w:szCs w:val="20"/>
        </w:rPr>
        <w:t xml:space="preserve">Este documento forma parte de la knowledge base del Asistente Inteligente de Requisitos.</w:t>
      </w:r>
    </w:p>
    <w:p>
      <w:pPr>
        <w:spacing w:after="120"/>
      </w:pPr>
      <w:r>
        <w:rPr>
          <w:rFonts w:ascii="Arial" w:cs="Arial" w:eastAsia="Arial" w:hAnsi="Arial"/>
          <w:sz w:val="20"/>
          <w:szCs w:val="20"/>
        </w:rPr>
        <w:t xml:space="preserve">Ubicacion en el proyecto: data/knowledge_base/analisis/criterios_calidad_ieee.txt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right"/>
    </w:pPr>
    <w:r>
      <w:rPr>
        <w:rFonts w:ascii="Arial" w:cs="Arial" w:eastAsia="Arial" w:hAnsi="Arial"/>
        <w:color w:val="888888"/>
        <w:sz w:val="20"/>
        <w:szCs w:val="20"/>
      </w:rPr>
      <w:t xml:space="preserve">Pagina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de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4E79"/>
        <w:sz w:val="20"/>
        <w:szCs w:val="20"/>
      </w:rPr>
      <w:t xml:space="preserve">Criterios de Calidad de Requisitos  |  IEEE 830 / BABOK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2026-05-13T01:03:25.310Z</dcterms:created>
  <dcterms:modified xsi:type="dcterms:W3CDTF">2026-05-13T01:03:25.311Z</dcterms:modified>
</cp:coreProperties>
</file>

<file path=docProps/custom.xml><?xml version="1.0" encoding="utf-8"?>
<Properties xmlns="http://schemas.openxmlformats.org/officeDocument/2006/custom-properties" xmlns:vt="http://schemas.openxmlformats.org/officeDocument/2006/docPropsVTypes"/>
</file>