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S-Block (www.s-block.org) — ETHGlobal New York 2025 Submission</w:t>
      </w:r>
    </w:p>
    <w:p>
      <w:pPr>
        <w:pStyle w:val="Heading1"/>
      </w:pPr>
      <w:r>
        <w:t>1) Project Overview</w:t>
      </w:r>
    </w:p>
    <w:p>
      <w:r>
        <w:t>S-Block is a collaborative Web3.0 platform that lets communities, builders, and DAOs coordinate work, moderate content, and govern grants with verifiable proofs and cross-chain payouts.</w:t>
        <w:br/>
        <w:t>Problem: today’s collaboration happens in centralized tools with poor portability, weak provenance for contributions, and fragmented payments.</w:t>
        <w:br/>
        <w:t>Value: S-Block offers verifiable “proof-of-collaboration,” omnichain reputation, AI-assisted moderation/governance, and programmable payouts—so anyone can fund, build, and be fairly rewarded across chains.</w:t>
      </w:r>
    </w:p>
    <w:p>
      <w:pPr>
        <w:pStyle w:val="Heading1"/>
      </w:pPr>
      <w:r>
        <w:t>2) Technical Architecture</w:t>
      </w:r>
    </w:p>
    <w:p>
      <w:r>
        <w:t>Frontend: Next.js + wagmi hooks for contract calls, Privy for web2-friendly wallet/auth, ENS for human-readable project identities. Reads The Graph; writes to contracts.</w:t>
        <w:br/>
        <w:t>Smart contracts (Solidity):</w:t>
        <w:br/>
        <w:t>- SBlockRegistry, SBlockBountyVault (escrow/payouts via Chainlink Automation and CCIP),</w:t>
        <w:br/>
        <w:t>- SBlockAttestor (issues ERC-1155 proofs after Chainlink Functions validates off-chain work),</w:t>
        <w:br/>
        <w:t>- SBlockReputation (non-transferable LayerZero OFT for portable reputation),</w:t>
        <w:br/>
        <w:t>- SBlockGovernance (rep-weighted voting; Lit Protocol gates sensitive evidence).</w:t>
        <w:br/>
        <w:t>Off-chain API: Node server/serverless to pin metadata to Walrus, prepare Functions payloads, receive webhooks, and expose minimal endpoints to the frontend.</w:t>
        <w:br/>
        <w:t>AI/Agents: Artificial Superintelligence Alliance (ASA) agents (SingularityNET/Fetch.ai/Ocean) for matching, moderation summaries, and governance proposals.</w:t>
        <w:br/>
        <w:t>Storage: Walrus (with IPFS/Arweave fallback).</w:t>
        <w:br/>
        <w:t>Indexing: The Graph subgraph for fast reads.</w:t>
        <w:br/>
        <w:t>Interoperability: LayerZero for state across chains and S-REP; Chainlink CCIP pays contributors on preferred chains in USDC (Circle).</w:t>
      </w:r>
    </w:p>
    <w:p>
      <w:pPr>
        <w:pStyle w:val="Heading1"/>
      </w:pPr>
      <w:r>
        <w:t>3) Protocol Justifications</w:t>
      </w:r>
    </w:p>
    <w:p>
      <w:r>
        <w:t>- Chainlink (CCIP, Functions, Automation): Secure cross-chain payouts, verifiable off-chain proof checks, and reliable scheduling.</w:t>
        <w:br/>
        <w:t>- LayerZero (OFT + messaging): Omnichain S-REP reputation and mirrored task state deliver true chain-agnostic collaboration.</w:t>
        <w:br/>
        <w:t>- Artificial Superintelligence Alliance (ASA): Decentralized AI agents for moderation/governance drafting.</w:t>
        <w:br/>
        <w:t>- The Graph: Subgraphs power governance and contribution analytics.</w:t>
        <w:br/>
        <w:t>- Circle (USDC): Stable, composable payouts across L2s.</w:t>
        <w:br/>
        <w:t>- Walrus: Durable storage for deliverables and evidence.</w:t>
        <w:br/>
        <w:t>- Lit Protocol: Decentralized access control for encrypted reports and role-gated governance evidence.</w:t>
      </w:r>
    </w:p>
    <w:p>
      <w:pPr>
        <w:pStyle w:val="Heading1"/>
      </w:pPr>
      <w:r>
        <w:t>4) Development Stack</w:t>
      </w:r>
    </w:p>
    <w:p>
      <w:r>
        <w:t>Smart contracts: Solidity, Foundry, Hardhat, OpenZeppelin.</w:t>
        <w:br/>
        <w:t>Off-chain: Node.js/TypeScript, Chainlink Functions SDK, LayerZero SDK, Circle SDK.</w:t>
        <w:br/>
        <w:t>Frontend: Next.js/React, wagmi/ethers.js, Privy, ENS, Tailwind/UI kit.</w:t>
        <w:br/>
        <w:t>Indexing: The Graph.</w:t>
        <w:br/>
        <w:t>Storage: Walrus SDK (+ IPFS client); Arweave archival.</w:t>
        <w:br/>
        <w:t>Security &amp; ops: Slither, Foundry tests, Ledger multisig, Vercel, Cloudflare/Workers.</w:t>
      </w:r>
    </w:p>
    <w:p>
      <w:pPr>
        <w:pStyle w:val="Heading1"/>
      </w:pPr>
      <w:r>
        <w:t>5) Implementation Plan</w:t>
      </w:r>
    </w:p>
    <w:p>
      <w:r>
        <w:t>Roles: Solidity/interop engineer, frontend engineer, backend/agent integrator, DevOps/tester.</w:t>
        <w:br/>
        <w:t>Milestones (48–72h):</w:t>
        <w:br/>
        <w:t>1. Core contracts (`Registry`, `BountyVault`, `Attestor`, `Reputation(OFT)`) + unit tests.</w:t>
        <w:br/>
        <w:t>2. Subgraph indexing projects/tasks/proofs/reputation.</w:t>
        <w:br/>
        <w:t>3. ASA agent endpoint (matching + moderation summary) + Chainlink Functions job to validate GitHub PR.</w:t>
        <w:br/>
        <w:t>4. Frontend MVP: create task, fund bounty (USDC), apply, submit deliverable (Walrus), verify via Functions, mint proof NFT + S-REP, payout via CCIP.</w:t>
        <w:br/>
        <w:t>5. Automation for deadlines/refunds; Lit-gated evidence viewer.</w:t>
        <w:br/>
        <w:t>6. Demo: two users on different L2s earning S-REP and USDC.</w:t>
      </w:r>
    </w:p>
    <w:p>
      <w:pPr>
        <w:pStyle w:val="Heading1"/>
      </w:pPr>
      <w:r>
        <w:t>6) Resource Requirements</w:t>
      </w:r>
    </w:p>
    <w:p>
      <w:r>
        <w:t>Hosting: Vercel (frontend), Cloudflare/Fly.io (API), Walrus/IPFS pinning.</w:t>
        <w:br/>
        <w:t>Wallet &amp; identity: Privy embedded wallets; ENS project identities.</w:t>
        <w:br/>
        <w:t>On-/off-chain comms: Chainlink Functions &amp; Automation; LayerZero for OFT/state mirroring; CCIP for payouts.</w:t>
        <w:br/>
        <w:t>Storage &amp; security: Walrus for files; Lit for encrypted evidence; OpenZeppelin access control; Ledger for treasury/admin keys.</w:t>
      </w:r>
    </w:p>
    <w:p>
      <w:pPr>
        <w:pStyle w:val="Heading1"/>
      </w:pPr>
      <w:r>
        <w:t>7) Future Vision</w:t>
      </w:r>
    </w:p>
    <w:p>
      <w:r>
        <w:t>AI-first operations: Expand ASA agents, multi-agent deliberation, appeal workflows.</w:t>
        <w:br/>
        <w:t>Funding primitives: Quadratic grants, streaming/vesting, RFPs; Uniswap routing for multi-token donations.</w:t>
        <w:br/>
        <w:t>Richer identity &amp; verifiability: SBT-style credentials, DID bridges, EAS attestations.</w:t>
        <w:br/>
        <w:t>Scalability: App-specific rollup (Zircuit/Saga), subgraph sharding, storage tiering.</w:t>
        <w:br/>
        <w:t>Ecosystem partnerships: Universities, NGOs, public-goods funds, marketplaces for proof NFTs.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