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Subtitle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采用的技术架构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以基于</w:t>
      </w:r>
      <w:r>
        <w:rPr>
          <w:sz w:val="28"/>
          <w:szCs w:val="28"/>
          <w:rtl w:val="0"/>
          <w:lang w:val="zh-TW" w:eastAsia="zh-TW"/>
        </w:rPr>
        <w:t>C/S</w:t>
      </w:r>
      <w:r>
        <w:rPr>
          <w:sz w:val="28"/>
          <w:szCs w:val="28"/>
          <w:rtl w:val="0"/>
          <w:lang w:val="zh-CN" w:eastAsia="zh-CN"/>
        </w:rPr>
        <w:t>端和</w:t>
      </w:r>
      <w:r>
        <w:rPr>
          <w:sz w:val="28"/>
          <w:szCs w:val="28"/>
          <w:rtl w:val="0"/>
          <w:lang w:val="zh-CN" w:eastAsia="zh-CN"/>
        </w:rPr>
        <w:t>B/S</w:t>
      </w:r>
      <w:r>
        <w:rPr>
          <w:sz w:val="28"/>
          <w:szCs w:val="28"/>
          <w:rtl w:val="0"/>
          <w:lang w:val="zh-CN" w:eastAsia="zh-CN"/>
        </w:rPr>
        <w:t>端</w:t>
      </w:r>
      <w:r>
        <w:rPr>
          <w:sz w:val="28"/>
          <w:szCs w:val="28"/>
          <w:rtl w:val="0"/>
          <w:lang w:val="zh-TW" w:eastAsia="zh-TW"/>
        </w:rPr>
        <w:t>提供服务。</w:t>
      </w:r>
      <w:r>
        <w:rPr>
          <w:sz w:val="28"/>
          <w:szCs w:val="28"/>
          <w:rtl w:val="0"/>
          <w:lang w:val="en-US"/>
        </w:rPr>
        <w:t>C/S</w:t>
      </w:r>
      <w:r>
        <w:rPr>
          <w:sz w:val="28"/>
          <w:szCs w:val="28"/>
          <w:rtl w:val="0"/>
          <w:lang w:val="zh-CN" w:eastAsia="zh-CN"/>
        </w:rPr>
        <w:t>端完成主要功能包括人脸识别和远程监控，</w:t>
      </w:r>
      <w:r>
        <w:rPr>
          <w:sz w:val="28"/>
          <w:szCs w:val="28"/>
          <w:rtl w:val="0"/>
          <w:lang w:val="zh-CN" w:eastAsia="zh-CN"/>
        </w:rPr>
        <w:t>B/S</w:t>
      </w:r>
      <w:r>
        <w:rPr>
          <w:sz w:val="28"/>
          <w:szCs w:val="28"/>
          <w:rtl w:val="0"/>
          <w:lang w:val="zh-CN" w:eastAsia="zh-CN"/>
        </w:rPr>
        <w:t>端辅助</w:t>
      </w:r>
      <w:r>
        <w:rPr>
          <w:sz w:val="28"/>
          <w:szCs w:val="28"/>
          <w:rtl w:val="0"/>
          <w:lang w:val="zh-CN" w:eastAsia="zh-CN"/>
        </w:rPr>
        <w:t>C/S</w:t>
      </w:r>
      <w:r>
        <w:rPr>
          <w:sz w:val="28"/>
          <w:szCs w:val="28"/>
          <w:rtl w:val="0"/>
          <w:lang w:val="zh-CN" w:eastAsia="zh-CN"/>
        </w:rPr>
        <w:t>端，进行一些基础信息的完善，</w:t>
      </w:r>
      <w:r>
        <w:rPr>
          <w:sz w:val="28"/>
          <w:szCs w:val="28"/>
          <w:rtl w:val="0"/>
          <w:lang w:val="zh-CN" w:eastAsia="zh-CN"/>
        </w:rPr>
        <w:t>C/S</w:t>
      </w:r>
      <w:r>
        <w:rPr>
          <w:sz w:val="28"/>
          <w:szCs w:val="28"/>
          <w:rtl w:val="0"/>
          <w:lang w:val="zh-CN" w:eastAsia="zh-CN"/>
        </w:rPr>
        <w:t>前端主要使用</w:t>
      </w:r>
      <w:r>
        <w:rPr>
          <w:sz w:val="28"/>
          <w:szCs w:val="28"/>
          <w:rtl w:val="0"/>
          <w:lang w:val="zh-CN" w:eastAsia="zh-CN"/>
        </w:rPr>
        <w:t>Swing</w:t>
      </w:r>
      <w:r>
        <w:rPr>
          <w:sz w:val="28"/>
          <w:szCs w:val="28"/>
          <w:rtl w:val="0"/>
          <w:lang w:val="zh-CN" w:eastAsia="zh-CN"/>
        </w:rPr>
        <w:t>框架，远程监控采用数据共享模式，人脸识别采用</w:t>
      </w:r>
      <w:r>
        <w:rPr>
          <w:sz w:val="28"/>
          <w:szCs w:val="28"/>
          <w:rtl w:val="0"/>
          <w:lang w:val="zh-CN" w:eastAsia="zh-CN"/>
        </w:rPr>
        <w:t>OpenCV</w:t>
      </w:r>
      <w:r>
        <w:rPr>
          <w:sz w:val="28"/>
          <w:szCs w:val="28"/>
          <w:rtl w:val="0"/>
          <w:lang w:val="zh-CN" w:eastAsia="zh-CN"/>
        </w:rPr>
        <w:t>框架。</w:t>
      </w:r>
    </w:p>
    <w:p>
      <w:pPr>
        <w:pStyle w:val="Subtitle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平台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rtl w:val="0"/>
          <w:lang w:val="zh-CN" w:eastAsia="zh-CN"/>
        </w:rPr>
        <w:t>先通过</w:t>
      </w:r>
      <w:r>
        <w:rPr>
          <w:sz w:val="28"/>
          <w:szCs w:val="28"/>
          <w:rtl w:val="0"/>
          <w:lang w:val="zh-CN" w:eastAsia="zh-CN"/>
        </w:rPr>
        <w:t>软件学软试用，检验功能，后期在面向市场。</w:t>
      </w:r>
    </w:p>
    <w:p>
      <w:pPr>
        <w:pStyle w:val="Subtitle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软硬件、网络支持</w:t>
      </w:r>
    </w:p>
    <w:p>
      <w:pPr>
        <w:pStyle w:val="Normal.0"/>
        <w:ind w:firstLine="420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CN" w:eastAsia="zh-CN"/>
        </w:rPr>
        <w:t>需要服务器和网络宽带的支持。</w:t>
      </w:r>
    </w:p>
    <w:p>
      <w:pPr>
        <w:pStyle w:val="Subtitle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技术难点</w:t>
      </w:r>
    </w:p>
    <w:p>
      <w:pPr>
        <w:pStyle w:val="Normal.0"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rtl w:val="0"/>
          <w:lang w:val="zh-CN" w:eastAsia="zh-CN"/>
        </w:rPr>
        <w:t>需要承担多台电脑连接带来的</w:t>
      </w:r>
      <w:r>
        <w:rPr>
          <w:sz w:val="28"/>
          <w:szCs w:val="28"/>
          <w:rtl w:val="0"/>
          <w:lang w:val="zh-CN" w:eastAsia="zh-CN"/>
        </w:rPr>
        <w:t>CPU</w:t>
      </w:r>
      <w:r>
        <w:rPr>
          <w:sz w:val="28"/>
          <w:szCs w:val="28"/>
          <w:rtl w:val="0"/>
          <w:lang w:val="zh-CN" w:eastAsia="zh-CN"/>
        </w:rPr>
        <w:t>和内存压力。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ubtitle">
    <w:name w:val="Subtitle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40" w:after="60" w:line="312" w:lineRule="auto"/>
      <w:ind w:left="0" w:right="0" w:firstLine="0"/>
      <w:jc w:val="center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2"/>
      <w:szCs w:val="3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