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1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4"/>
        <w:gridCol w:w="1650"/>
        <w:gridCol w:w="8505"/>
        <w:gridCol w:w="995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b w:val="1"/>
                <w:bCs w:val="1"/>
                <w:rtl w:val="0"/>
                <w:lang w:val="zh-TW" w:eastAsia="zh-TW"/>
              </w:rPr>
              <w:t>事件描述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b w:val="1"/>
                <w:bCs w:val="1"/>
                <w:rtl w:val="0"/>
                <w:lang w:val="zh-TW" w:eastAsia="zh-TW"/>
              </w:rPr>
              <w:t>根本原因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b w:val="1"/>
                <w:bCs w:val="1"/>
                <w:rtl w:val="0"/>
                <w:lang w:val="zh-TW" w:eastAsia="zh-TW"/>
              </w:rPr>
              <w:t>类型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en-US"/>
              </w:rPr>
              <w:t>R1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CN" w:eastAsia="zh-CN"/>
              </w:rPr>
              <w:t>用户</w:t>
            </w:r>
            <w:r>
              <w:rPr>
                <w:rtl w:val="0"/>
                <w:lang w:val="zh-TW" w:eastAsia="zh-TW"/>
              </w:rPr>
              <w:t>认可度不高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TW" w:eastAsia="zh-TW"/>
              </w:rPr>
              <w:t>没有</w:t>
            </w:r>
            <w:r>
              <w:rPr>
                <w:rtl w:val="0"/>
                <w:lang w:val="zh-CN" w:eastAsia="zh-CN"/>
              </w:rPr>
              <w:t>给学生和授课教师的教学提供便利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TW" w:eastAsia="zh-TW"/>
              </w:rPr>
              <w:t>商业风险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en-US"/>
              </w:rPr>
              <w:t>R2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CN" w:eastAsia="zh-CN"/>
              </w:rPr>
              <w:t>学生和老师</w:t>
            </w:r>
            <w:r>
              <w:rPr>
                <w:rtl w:val="0"/>
                <w:lang w:val="zh-TW" w:eastAsia="zh-TW"/>
              </w:rPr>
              <w:t>参与度不高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CN" w:eastAsia="zh-CN"/>
              </w:rPr>
              <w:t>用户</w:t>
            </w:r>
            <w:r>
              <w:rPr>
                <w:rtl w:val="0"/>
                <w:lang w:val="zh-TW" w:eastAsia="zh-TW"/>
              </w:rPr>
              <w:t>对</w:t>
            </w:r>
            <w:r>
              <w:rPr>
                <w:rtl w:val="0"/>
                <w:lang w:val="zh-CN" w:eastAsia="zh-CN"/>
              </w:rPr>
              <w:t>授课辅助系统的</w:t>
            </w:r>
            <w:r>
              <w:rPr>
                <w:rtl w:val="0"/>
                <w:lang w:val="zh-TW" w:eastAsia="zh-TW"/>
              </w:rPr>
              <w:t>了解不够、信心不足，及需要做一定的配合缺乏意愿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TW" w:eastAsia="zh-TW"/>
              </w:rPr>
              <w:t>用户风险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en-US"/>
              </w:rPr>
              <w:t>R3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技术要求达不到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CN" w:eastAsia="zh-CN"/>
              </w:rPr>
              <w:t>开发人员技术有限，不能满足系统的性能需求。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CN" w:eastAsia="zh-CN"/>
              </w:rPr>
              <w:t>技术</w:t>
            </w:r>
            <w:r>
              <w:rPr>
                <w:rtl w:val="0"/>
                <w:lang w:val="zh-TW" w:eastAsia="zh-TW"/>
              </w:rPr>
              <w:t>风险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en-US"/>
              </w:rPr>
              <w:t>R4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人员不能及时到位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TW" w:eastAsia="zh-TW"/>
              </w:rPr>
              <w:t>无法快速组建技术团队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TW" w:eastAsia="zh-TW"/>
              </w:rPr>
              <w:t>人员风险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en-US"/>
              </w:rPr>
              <w:t>R5</w:t>
            </w:r>
          </w:p>
        </w:tc>
        <w:tc>
          <w:tcPr>
            <w:tcW w:type="dxa" w:w="1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无法获得足够的推广费用</w:t>
            </w:r>
          </w:p>
        </w:tc>
        <w:tc>
          <w:tcPr>
            <w:tcW w:type="dxa" w:w="8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TW" w:eastAsia="zh-TW"/>
              </w:rPr>
              <w:t>产品快速推广时，需要大量的资金，目前团队不具备，需要寻找投资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Normal.0"/>
              <w:ind w:right="39"/>
            </w:pPr>
            <w:r>
              <w:rPr>
                <w:rtl w:val="0"/>
                <w:lang w:val="zh-TW" w:eastAsia="zh-TW"/>
              </w:rPr>
              <w:t>资金风险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</w:pPr>
      <w:r/>
    </w:p>
    <w:sectPr>
      <w:headerReference w:type="default" r:id="rId4"/>
      <w:footerReference w:type="default" r:id="rId5"/>
      <w:pgSz w:w="16840" w:h="11900" w:orient="landscape"/>
      <w:pgMar w:top="1800" w:right="1440" w:bottom="180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