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8A8B0" w14:textId="1BF4B7E3" w:rsidR="00E665AE" w:rsidRDefault="00C11C8F" w:rsidP="00FA4EF8">
      <w:pPr>
        <w:pStyle w:val="Subtitle"/>
        <w:spacing w:line="240" w:lineRule="auto"/>
        <w:jc w:val="center"/>
        <w:rPr>
          <w:b/>
          <w:bCs/>
          <w:i w:val="0"/>
          <w:iCs w:val="0"/>
          <w:color w:val="17365D" w:themeColor="text2" w:themeShade="BF"/>
        </w:rPr>
      </w:pPr>
      <w:r>
        <w:rPr>
          <w:noProof/>
        </w:rPr>
        <w:drawing>
          <wp:anchor distT="0" distB="0" distL="114300" distR="114300" simplePos="0" relativeHeight="251658240" behindDoc="0" locked="0" layoutInCell="1" allowOverlap="1" wp14:anchorId="367CB5DB" wp14:editId="08BF5B61">
            <wp:simplePos x="0" y="0"/>
            <wp:positionH relativeFrom="column">
              <wp:posOffset>2470353</wp:posOffset>
            </wp:positionH>
            <wp:positionV relativeFrom="paragraph">
              <wp:posOffset>-439217</wp:posOffset>
            </wp:positionV>
            <wp:extent cx="526415" cy="598805"/>
            <wp:effectExtent l="0" t="0" r="6985" b="0"/>
            <wp:wrapThrough wrapText="bothSides">
              <wp:wrapPolygon edited="0">
                <wp:start x="782" y="0"/>
                <wp:lineTo x="0" y="687"/>
                <wp:lineTo x="0" y="14431"/>
                <wp:lineTo x="7035" y="20615"/>
                <wp:lineTo x="14070" y="20615"/>
                <wp:lineTo x="21105" y="14431"/>
                <wp:lineTo x="21105" y="687"/>
                <wp:lineTo x="20323" y="0"/>
                <wp:lineTo x="782" y="0"/>
              </wp:wrapPolygon>
            </wp:wrapThrough>
            <wp:docPr id="2" name="Picture 2" descr="A green and white sign with a book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een and white sign with a book and text&#10;&#10;AI-generated content may be incorrect."/>
                    <pic:cNvPicPr/>
                  </pic:nvPicPr>
                  <pic:blipFill>
                    <a:blip r:embed="rId6"/>
                    <a:stretch>
                      <a:fillRect/>
                    </a:stretch>
                  </pic:blipFill>
                  <pic:spPr>
                    <a:xfrm>
                      <a:off x="0" y="0"/>
                      <a:ext cx="526415" cy="598805"/>
                    </a:xfrm>
                    <a:prstGeom prst="rect">
                      <a:avLst/>
                    </a:prstGeom>
                  </pic:spPr>
                </pic:pic>
              </a:graphicData>
            </a:graphic>
            <wp14:sizeRelH relativeFrom="margin">
              <wp14:pctWidth>0</wp14:pctWidth>
            </wp14:sizeRelH>
            <wp14:sizeRelV relativeFrom="margin">
              <wp14:pctHeight>0</wp14:pctHeight>
            </wp14:sizeRelV>
          </wp:anchor>
        </w:drawing>
      </w:r>
    </w:p>
    <w:p w14:paraId="701368E0" w14:textId="7AADA446" w:rsidR="00231CEF" w:rsidRDefault="00EF09B9" w:rsidP="00FA4EF8">
      <w:pPr>
        <w:pStyle w:val="Subtitle"/>
        <w:spacing w:line="240" w:lineRule="auto"/>
        <w:jc w:val="center"/>
        <w:rPr>
          <w:b/>
          <w:bCs/>
          <w:i w:val="0"/>
          <w:iCs w:val="0"/>
          <w:color w:val="1D1B11" w:themeColor="background2" w:themeShade="1A"/>
          <w:sz w:val="28"/>
          <w:szCs w:val="28"/>
        </w:rPr>
      </w:pPr>
      <w:r w:rsidRPr="00BB3C59">
        <w:rPr>
          <w:b/>
          <w:bCs/>
          <w:i w:val="0"/>
          <w:iCs w:val="0"/>
          <w:color w:val="17365D" w:themeColor="text2" w:themeShade="BF"/>
        </w:rPr>
        <w:t>EE 3200</w:t>
      </w:r>
      <w:r w:rsidR="00FA4EF8" w:rsidRPr="00BB3C59">
        <w:rPr>
          <w:b/>
          <w:bCs/>
          <w:i w:val="0"/>
          <w:iCs w:val="0"/>
          <w:color w:val="17365D" w:themeColor="text2" w:themeShade="BF"/>
        </w:rPr>
        <w:t xml:space="preserve"> - </w:t>
      </w:r>
      <w:r w:rsidRPr="00BB3C59">
        <w:rPr>
          <w:b/>
          <w:bCs/>
          <w:i w:val="0"/>
          <w:iCs w:val="0"/>
          <w:color w:val="17365D" w:themeColor="text2" w:themeShade="BF"/>
        </w:rPr>
        <w:t>Electrical and Electronic Project Design</w:t>
      </w:r>
      <w:r w:rsidRPr="00BB3C59">
        <w:rPr>
          <w:b/>
          <w:bCs/>
        </w:rPr>
        <w:br/>
      </w:r>
      <w:r w:rsidRPr="00BB3C59">
        <w:rPr>
          <w:b/>
          <w:bCs/>
          <w:i w:val="0"/>
          <w:iCs w:val="0"/>
          <w:color w:val="1D1B11" w:themeColor="background2" w:themeShade="1A"/>
          <w:sz w:val="28"/>
          <w:szCs w:val="28"/>
        </w:rPr>
        <w:t>Department of Electrical and Electronic Engineering</w:t>
      </w:r>
    </w:p>
    <w:p w14:paraId="513C396C" w14:textId="4C315773" w:rsidR="00EF09B9" w:rsidRPr="00BB3C59" w:rsidRDefault="005F14A1" w:rsidP="00FA4EF8">
      <w:pPr>
        <w:pStyle w:val="Subtitle"/>
        <w:spacing w:line="240" w:lineRule="auto"/>
        <w:jc w:val="center"/>
        <w:rPr>
          <w:b/>
          <w:bCs/>
          <w:i w:val="0"/>
          <w:iCs w:val="0"/>
        </w:rPr>
      </w:pPr>
      <w:r>
        <w:rPr>
          <w:b/>
          <w:bCs/>
          <w:i w:val="0"/>
          <w:iCs w:val="0"/>
          <w:noProof/>
          <w:color w:val="1F497D" w:themeColor="text2"/>
        </w:rPr>
        <mc:AlternateContent>
          <mc:Choice Requires="wps">
            <w:drawing>
              <wp:anchor distT="0" distB="0" distL="114300" distR="114300" simplePos="0" relativeHeight="251654144" behindDoc="0" locked="0" layoutInCell="1" allowOverlap="1" wp14:anchorId="2EEF046C" wp14:editId="7E37A04A">
                <wp:simplePos x="0" y="0"/>
                <wp:positionH relativeFrom="column">
                  <wp:posOffset>254203</wp:posOffset>
                </wp:positionH>
                <wp:positionV relativeFrom="paragraph">
                  <wp:posOffset>460350</wp:posOffset>
                </wp:positionV>
                <wp:extent cx="4996180" cy="36145"/>
                <wp:effectExtent l="38100" t="38100" r="71120" b="97790"/>
                <wp:wrapNone/>
                <wp:docPr id="1" name="Straight Connector 1"/>
                <wp:cNvGraphicFramePr/>
                <a:graphic xmlns:a="http://schemas.openxmlformats.org/drawingml/2006/main">
                  <a:graphicData uri="http://schemas.microsoft.com/office/word/2010/wordprocessingShape">
                    <wps:wsp>
                      <wps:cNvCnPr/>
                      <wps:spPr>
                        <a:xfrm>
                          <a:off x="0" y="0"/>
                          <a:ext cx="4996180" cy="36145"/>
                        </a:xfrm>
                        <a:prstGeom prst="line">
                          <a:avLst/>
                        </a:prstGeom>
                        <a:ln w="3175">
                          <a:solidFill>
                            <a:schemeClr val="accent1">
                              <a:alpha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15A13" id="Straight Connector 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pt,36.25pt" to="413.4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" strokecolor="#4f81bd [3204]" strokeweight=".25pt">
                <v:stroke opacity="26214f"/>
                <v:shadow on="t" color="black" opacity="24903f" origin=",.5" offset="0,.55556mm"/>
              </v:line>
            </w:pict>
          </mc:Fallback>
        </mc:AlternateContent>
      </w:r>
      <w:r w:rsidR="00EF09B9" w:rsidRPr="00BB3C59">
        <w:rPr>
          <w:b/>
          <w:bCs/>
          <w:i w:val="0"/>
          <w:iCs w:val="0"/>
        </w:rPr>
        <w:br/>
      </w:r>
      <w:r w:rsidR="006A1EDB" w:rsidRPr="00BB3C59">
        <w:rPr>
          <w:b/>
          <w:bCs/>
          <w:i w:val="0"/>
          <w:iCs w:val="0"/>
          <w:color w:val="auto"/>
          <w:sz w:val="36"/>
          <w:szCs w:val="36"/>
        </w:rPr>
        <w:t>Khulna University of Engineering &amp; Technology</w:t>
      </w:r>
    </w:p>
    <w:p w14:paraId="4EEEC6B6" w14:textId="77777777" w:rsidR="00C526C6" w:rsidRDefault="00000000" w:rsidP="00977F59">
      <w:pPr>
        <w:jc w:val="center"/>
        <w:rPr>
          <w:b/>
          <w:bCs/>
          <w:sz w:val="32"/>
          <w:szCs w:val="32"/>
        </w:rPr>
      </w:pPr>
      <w:r>
        <w:br/>
      </w:r>
      <w:r>
        <w:br/>
      </w:r>
      <w:r>
        <w:br/>
      </w:r>
    </w:p>
    <w:p w14:paraId="0957B28D" w14:textId="3E549BEE" w:rsidR="008F49BC" w:rsidRPr="00977F59" w:rsidRDefault="00334FF9" w:rsidP="00977F59">
      <w:pPr>
        <w:jc w:val="center"/>
      </w:pPr>
      <w:r w:rsidRPr="009B7002">
        <w:rPr>
          <w:b/>
          <w:bCs/>
          <w:sz w:val="32"/>
          <w:szCs w:val="32"/>
        </w:rPr>
        <w:t>Design and Implementation of a Wireless ECG Monitoring System Using ESP32 and Firebase Cloud Integration</w:t>
      </w:r>
    </w:p>
    <w:p w14:paraId="5CC71ADD" w14:textId="61A7BFBB" w:rsidR="008F49BC" w:rsidRDefault="008F49BC" w:rsidP="000968A0">
      <w:pPr>
        <w:jc w:val="center"/>
        <w:rPr>
          <w:b/>
          <w:bCs/>
          <w:sz w:val="32"/>
          <w:szCs w:val="32"/>
        </w:rPr>
      </w:pPr>
    </w:p>
    <w:p w14:paraId="0C7E63C1" w14:textId="7B64972C" w:rsidR="008F49BC" w:rsidRDefault="008F49BC" w:rsidP="000968A0">
      <w:pPr>
        <w:jc w:val="center"/>
        <w:rPr>
          <w:b/>
          <w:bCs/>
          <w:sz w:val="32"/>
          <w:szCs w:val="32"/>
        </w:rPr>
      </w:pPr>
    </w:p>
    <w:p w14:paraId="29FF7BF4" w14:textId="75BB637A" w:rsidR="000F6491" w:rsidRPr="00977F59" w:rsidRDefault="00000000" w:rsidP="00977F59">
      <w:pPr>
        <w:jc w:val="center"/>
        <w:rPr>
          <w:b/>
          <w:bCs/>
          <w:sz w:val="32"/>
          <w:szCs w:val="32"/>
        </w:rPr>
      </w:pPr>
      <w:r w:rsidRPr="009B7002">
        <w:rPr>
          <w:b/>
          <w:bCs/>
          <w:sz w:val="32"/>
          <w:szCs w:val="32"/>
        </w:rPr>
        <w:br/>
      </w:r>
      <w:r w:rsidR="000F6491" w:rsidRPr="002110A5">
        <w:rPr>
          <w:b/>
          <w:bCs/>
          <w:color w:val="0D0D0D" w:themeColor="text1" w:themeTint="F2"/>
          <w:sz w:val="32"/>
          <w:szCs w:val="32"/>
        </w:rPr>
        <w:t>Submitted By</w:t>
      </w:r>
    </w:p>
    <w:p w14:paraId="2220C5B0" w14:textId="554A59CD" w:rsidR="000F6491" w:rsidRPr="00E002D5" w:rsidRDefault="000F6491" w:rsidP="00CD437B">
      <w:pPr>
        <w:spacing w:line="168" w:lineRule="auto"/>
        <w:jc w:val="center"/>
        <w:rPr>
          <w:b/>
          <w:bCs/>
          <w:color w:val="0D0D0D" w:themeColor="text1" w:themeTint="F2"/>
        </w:rPr>
      </w:pPr>
      <w:r w:rsidRPr="00E002D5">
        <w:rPr>
          <w:b/>
          <w:bCs/>
          <w:color w:val="0D0D0D" w:themeColor="text1" w:themeTint="F2"/>
        </w:rPr>
        <w:t xml:space="preserve">Name: Md. </w:t>
      </w:r>
      <w:proofErr w:type="spellStart"/>
      <w:r w:rsidRPr="00E002D5">
        <w:rPr>
          <w:b/>
          <w:bCs/>
          <w:color w:val="0D0D0D" w:themeColor="text1" w:themeTint="F2"/>
        </w:rPr>
        <w:t>Ohiduzzaman</w:t>
      </w:r>
      <w:proofErr w:type="spellEnd"/>
      <w:r w:rsidRPr="00E002D5">
        <w:rPr>
          <w:b/>
          <w:bCs/>
          <w:color w:val="0D0D0D" w:themeColor="text1" w:themeTint="F2"/>
        </w:rPr>
        <w:t xml:space="preserve"> </w:t>
      </w:r>
      <w:proofErr w:type="spellStart"/>
      <w:r w:rsidRPr="00E002D5">
        <w:rPr>
          <w:b/>
          <w:bCs/>
          <w:color w:val="0D0D0D" w:themeColor="text1" w:themeTint="F2"/>
        </w:rPr>
        <w:t>Sajol</w:t>
      </w:r>
      <w:proofErr w:type="spellEnd"/>
    </w:p>
    <w:p w14:paraId="0EEAEFA1" w14:textId="2063EAE9" w:rsidR="000F6491" w:rsidRPr="00E002D5" w:rsidRDefault="000F6491" w:rsidP="00CD437B">
      <w:pPr>
        <w:spacing w:line="168" w:lineRule="auto"/>
        <w:jc w:val="center"/>
        <w:rPr>
          <w:b/>
          <w:bCs/>
          <w:color w:val="0D0D0D" w:themeColor="text1" w:themeTint="F2"/>
        </w:rPr>
      </w:pPr>
      <w:r w:rsidRPr="00E002D5">
        <w:rPr>
          <w:b/>
          <w:bCs/>
          <w:color w:val="0D0D0D" w:themeColor="text1" w:themeTint="F2"/>
        </w:rPr>
        <w:t>Roll: 2003043</w:t>
      </w:r>
    </w:p>
    <w:p w14:paraId="4D9B88F8" w14:textId="57EF1570" w:rsidR="000F6491" w:rsidRPr="00E002D5" w:rsidRDefault="000F6491" w:rsidP="00CD437B">
      <w:pPr>
        <w:spacing w:line="168" w:lineRule="auto"/>
        <w:jc w:val="center"/>
        <w:rPr>
          <w:b/>
          <w:bCs/>
          <w:color w:val="0D0D0D" w:themeColor="text1" w:themeTint="F2"/>
          <w:vertAlign w:val="superscript"/>
        </w:rPr>
      </w:pPr>
      <w:r w:rsidRPr="00E002D5">
        <w:rPr>
          <w:b/>
          <w:bCs/>
          <w:color w:val="0D0D0D" w:themeColor="text1" w:themeTint="F2"/>
        </w:rPr>
        <w:t>Year: 3</w:t>
      </w:r>
      <w:r w:rsidRPr="00E002D5">
        <w:rPr>
          <w:b/>
          <w:bCs/>
          <w:color w:val="0D0D0D" w:themeColor="text1" w:themeTint="F2"/>
          <w:vertAlign w:val="superscript"/>
        </w:rPr>
        <w:t>rd</w:t>
      </w:r>
    </w:p>
    <w:p w14:paraId="461C2FA4" w14:textId="0A1649E6" w:rsidR="000E291C" w:rsidRDefault="000F6491" w:rsidP="00CD437B">
      <w:pPr>
        <w:spacing w:line="168" w:lineRule="auto"/>
        <w:jc w:val="center"/>
        <w:rPr>
          <w:b/>
          <w:bCs/>
          <w:color w:val="0D0D0D" w:themeColor="text1" w:themeTint="F2"/>
          <w:vertAlign w:val="superscript"/>
        </w:rPr>
      </w:pPr>
      <w:r w:rsidRPr="00E002D5">
        <w:rPr>
          <w:b/>
          <w:bCs/>
          <w:color w:val="0D0D0D" w:themeColor="text1" w:themeTint="F2"/>
        </w:rPr>
        <w:t>Term: 2</w:t>
      </w:r>
      <w:r w:rsidRPr="00E002D5">
        <w:rPr>
          <w:b/>
          <w:bCs/>
          <w:color w:val="0D0D0D" w:themeColor="text1" w:themeTint="F2"/>
          <w:vertAlign w:val="superscript"/>
        </w:rPr>
        <w:t>nd</w:t>
      </w:r>
    </w:p>
    <w:p w14:paraId="36F39626" w14:textId="77777777" w:rsidR="008C5019" w:rsidRDefault="008C5019" w:rsidP="00CD437B">
      <w:pPr>
        <w:spacing w:line="168" w:lineRule="auto"/>
        <w:jc w:val="center"/>
        <w:rPr>
          <w:b/>
          <w:bCs/>
          <w:color w:val="0D0D0D" w:themeColor="text1" w:themeTint="F2"/>
          <w:vertAlign w:val="superscript"/>
        </w:rPr>
      </w:pPr>
    </w:p>
    <w:p w14:paraId="4A1DFB34" w14:textId="68E1F332" w:rsidR="008C5019" w:rsidRPr="008C5019" w:rsidRDefault="008C5019" w:rsidP="00CD437B">
      <w:pPr>
        <w:spacing w:line="168" w:lineRule="auto"/>
        <w:jc w:val="center"/>
        <w:rPr>
          <w:b/>
          <w:bCs/>
          <w:color w:val="0D0D0D" w:themeColor="text1" w:themeTint="F2"/>
          <w:sz w:val="28"/>
          <w:szCs w:val="28"/>
        </w:rPr>
      </w:pPr>
      <w:r w:rsidRPr="008C5019">
        <w:rPr>
          <w:b/>
          <w:bCs/>
          <w:color w:val="0D0D0D" w:themeColor="text1" w:themeTint="F2"/>
          <w:sz w:val="28"/>
          <w:szCs w:val="28"/>
        </w:rPr>
        <w:t>Date of Submission</w:t>
      </w:r>
    </w:p>
    <w:p w14:paraId="6DF0B3CA" w14:textId="5AFDA75F" w:rsidR="008C5019" w:rsidRPr="008C5019" w:rsidRDefault="008C5019" w:rsidP="00CD437B">
      <w:pPr>
        <w:spacing w:line="168" w:lineRule="auto"/>
        <w:jc w:val="center"/>
        <w:rPr>
          <w:b/>
          <w:bCs/>
          <w:color w:val="0D0D0D" w:themeColor="text1" w:themeTint="F2"/>
        </w:rPr>
      </w:pPr>
      <w:r>
        <w:rPr>
          <w:b/>
          <w:bCs/>
          <w:color w:val="0D0D0D" w:themeColor="text1" w:themeTint="F2"/>
        </w:rPr>
        <w:t>August 24, 2025</w:t>
      </w:r>
    </w:p>
    <w:p w14:paraId="05CE2AAA" w14:textId="77777777" w:rsidR="00920E3B" w:rsidRDefault="00920E3B" w:rsidP="00CD437B">
      <w:pPr>
        <w:spacing w:line="168" w:lineRule="auto"/>
        <w:jc w:val="center"/>
        <w:rPr>
          <w:b/>
          <w:bCs/>
          <w:color w:val="0D0D0D" w:themeColor="text1" w:themeTint="F2"/>
          <w:vertAlign w:val="superscript"/>
        </w:rPr>
      </w:pPr>
    </w:p>
    <w:p w14:paraId="3E0F9DE4" w14:textId="0D4F3942" w:rsidR="000E291C" w:rsidRPr="002110A5" w:rsidRDefault="000E291C" w:rsidP="00966089">
      <w:pPr>
        <w:spacing w:line="192" w:lineRule="auto"/>
        <w:jc w:val="center"/>
        <w:rPr>
          <w:b/>
          <w:bCs/>
          <w:color w:val="0D0D0D" w:themeColor="text1" w:themeTint="F2"/>
          <w:sz w:val="32"/>
          <w:szCs w:val="32"/>
        </w:rPr>
      </w:pPr>
      <w:r w:rsidRPr="002110A5">
        <w:rPr>
          <w:b/>
          <w:bCs/>
          <w:color w:val="0D0D0D" w:themeColor="text1" w:themeTint="F2"/>
          <w:sz w:val="32"/>
          <w:szCs w:val="32"/>
        </w:rPr>
        <w:t>Submitted To</w:t>
      </w:r>
      <w:r w:rsidR="008B64D9">
        <w:rPr>
          <w:b/>
          <w:bCs/>
          <w:color w:val="0D0D0D" w:themeColor="text1" w:themeTint="F2"/>
          <w:sz w:val="32"/>
          <w:szCs w:val="32"/>
        </w:rPr>
        <w:t xml:space="preserve"> (Supervisor)</w:t>
      </w:r>
    </w:p>
    <w:p w14:paraId="5E188A40" w14:textId="141DB8BA" w:rsidR="000E291C" w:rsidRDefault="000E291C" w:rsidP="00966089">
      <w:pPr>
        <w:spacing w:line="192" w:lineRule="auto"/>
        <w:jc w:val="center"/>
        <w:rPr>
          <w:b/>
          <w:bCs/>
          <w:color w:val="0D0D0D" w:themeColor="text1" w:themeTint="F2"/>
        </w:rPr>
      </w:pPr>
      <w:r>
        <w:rPr>
          <w:b/>
          <w:bCs/>
          <w:color w:val="0D0D0D" w:themeColor="text1" w:themeTint="F2"/>
        </w:rPr>
        <w:t xml:space="preserve">Dr. Mohammad </w:t>
      </w:r>
      <w:proofErr w:type="spellStart"/>
      <w:r>
        <w:rPr>
          <w:b/>
          <w:bCs/>
          <w:color w:val="0D0D0D" w:themeColor="text1" w:themeTint="F2"/>
        </w:rPr>
        <w:t>Shaifur</w:t>
      </w:r>
      <w:proofErr w:type="spellEnd"/>
      <w:r>
        <w:rPr>
          <w:b/>
          <w:bCs/>
          <w:color w:val="0D0D0D" w:themeColor="text1" w:themeTint="F2"/>
        </w:rPr>
        <w:t xml:space="preserve"> Rahman</w:t>
      </w:r>
    </w:p>
    <w:p w14:paraId="6D47FB49" w14:textId="53446593" w:rsidR="00BE1B5B" w:rsidRPr="00A65854" w:rsidRDefault="000E291C" w:rsidP="00966089">
      <w:pPr>
        <w:spacing w:line="192" w:lineRule="auto"/>
        <w:jc w:val="center"/>
        <w:rPr>
          <w:b/>
          <w:bCs/>
          <w:i/>
          <w:iCs/>
          <w:color w:val="0D0D0D" w:themeColor="text1" w:themeTint="F2"/>
          <w:sz w:val="18"/>
          <w:szCs w:val="18"/>
        </w:rPr>
      </w:pPr>
      <w:r w:rsidRPr="00A65854">
        <w:rPr>
          <w:b/>
          <w:bCs/>
          <w:i/>
          <w:iCs/>
          <w:color w:val="0D0D0D" w:themeColor="text1" w:themeTint="F2"/>
          <w:sz w:val="18"/>
          <w:szCs w:val="18"/>
        </w:rPr>
        <w:t>Professor, Dept. of EEE, KUET</w:t>
      </w:r>
      <w:r w:rsidR="00000000" w:rsidRPr="00A65854">
        <w:rPr>
          <w:i/>
          <w:iCs/>
          <w:sz w:val="18"/>
          <w:szCs w:val="18"/>
        </w:rPr>
        <w:br w:type="page"/>
      </w:r>
    </w:p>
    <w:p w14:paraId="7D801800" w14:textId="77777777" w:rsidR="00BE1B5B" w:rsidRDefault="00000000">
      <w:pPr>
        <w:pStyle w:val="Heading1"/>
      </w:pPr>
      <w:r>
        <w:lastRenderedPageBreak/>
        <w:t>Abstract</w:t>
      </w:r>
    </w:p>
    <w:p w14:paraId="3625BB33" w14:textId="77777777" w:rsidR="00BE1B5B" w:rsidRDefault="00000000">
      <w:r>
        <w:t>Electrocardiography (ECG) is one of the most widely used non-invasive methods for monitoring heart health. Traditional ECG monitoring systems are expensive, bulky, and often restricted to clinical environments. This project presents the design and implementation of a low-cost wireless ECG monitoring system using the ESP32 microcontroller, the AD8232 biopotential sensor, and Firebase cloud services. The system acquires real-time ECG signals through disposable electrodes, transmits the data via Wi-Fi to a Firebase real-time database, and visualizes the processed signals on a web-based dashboard. The dashboard performs basic signal processing, including heart rate (BPM) calculation and condition classification (e.g., normal, bradycardia, tachycardia). This project demonstrates the feasibility of using IoT technology for continuous, remote, and cost-effective health monitoring applications, paving the way for future developments in telemedicine and wearable devices.</w:t>
      </w:r>
    </w:p>
    <w:p w14:paraId="608B6F76" w14:textId="77777777" w:rsidR="00BE1B5B" w:rsidRDefault="00000000">
      <w:pPr>
        <w:pStyle w:val="Heading1"/>
      </w:pPr>
      <w:r>
        <w:t>1. Introduction</w:t>
      </w:r>
    </w:p>
    <w:p w14:paraId="603FFD33" w14:textId="77777777" w:rsidR="00BE1B5B" w:rsidRDefault="00000000">
      <w:r>
        <w:t>Cardiovascular diseases (CVDs) remain the leading cause of mortality worldwide, accounting for nearly 17.9 million deaths annually. Early detection of irregularities in cardiac activity can significantly reduce risks associated with heart failure, arrhythmia, and sudden cardiac arrest. Electrocardiography (ECG) is a primary tool used for diagnosing such conditions by recording the electrical activity of the heart.</w:t>
      </w:r>
      <w:r>
        <w:br/>
      </w:r>
      <w:r>
        <w:br/>
        <w:t>However, conventional ECG machines are costly, require skilled operators, and are not portable for everyday use. With the advent of low-cost sensors, microcontrollers, and cloud platforms, Internet of Things (IoT)-based health monitoring systems have emerged as promising alternatives. These systems can provide real-time, remote, and continuous monitoring at a fraction of the cost.</w:t>
      </w:r>
      <w:r>
        <w:br/>
      </w:r>
      <w:r>
        <w:br/>
        <w:t>This project aims to design and implement a wireless ECG monitoring system that integrates hardware and software to provide real-time data acquisition, transmission, processing, and visualization. The system leverages ESP32 for data collection, Firebase for cloud synchronization, and a web application for user-friendly visualization and health condition analysis.</w:t>
      </w:r>
    </w:p>
    <w:p w14:paraId="7DF47319" w14:textId="77777777" w:rsidR="00901DB2" w:rsidRPr="00901DB2" w:rsidRDefault="00901DB2" w:rsidP="00015B48">
      <w:pPr>
        <w:spacing w:line="240" w:lineRule="auto"/>
        <w:rPr>
          <w:rFonts w:asciiTheme="majorHAnsi" w:hAnsiTheme="majorHAnsi" w:cstheme="majorHAnsi"/>
          <w:b/>
          <w:bCs/>
          <w:sz w:val="28"/>
          <w:szCs w:val="28"/>
        </w:rPr>
      </w:pPr>
      <w:r w:rsidRPr="00901DB2">
        <w:rPr>
          <w:rFonts w:asciiTheme="majorHAnsi" w:hAnsiTheme="majorHAnsi" w:cstheme="majorHAnsi"/>
          <w:b/>
          <w:bCs/>
          <w:sz w:val="28"/>
          <w:szCs w:val="28"/>
        </w:rPr>
        <w:t>Objectives</w:t>
      </w:r>
    </w:p>
    <w:p w14:paraId="25F07F3E" w14:textId="77777777" w:rsidR="00901DB2" w:rsidRPr="00901DB2" w:rsidRDefault="00901DB2" w:rsidP="00015B48">
      <w:pPr>
        <w:numPr>
          <w:ilvl w:val="0"/>
          <w:numId w:val="10"/>
        </w:numPr>
        <w:spacing w:line="240" w:lineRule="auto"/>
      </w:pPr>
      <w:r w:rsidRPr="00901DB2">
        <w:t>To design a low-cost ECG acquisition system using the AD8232 sensor and ESP32 microcontroller.</w:t>
      </w:r>
    </w:p>
    <w:p w14:paraId="164E3C6D" w14:textId="77777777" w:rsidR="00901DB2" w:rsidRPr="00901DB2" w:rsidRDefault="00901DB2" w:rsidP="00015B48">
      <w:pPr>
        <w:numPr>
          <w:ilvl w:val="0"/>
          <w:numId w:val="10"/>
        </w:numPr>
        <w:spacing w:line="240" w:lineRule="auto"/>
      </w:pPr>
      <w:r w:rsidRPr="00901DB2">
        <w:t>To transmit ECG data wirelessly to a cloud database (Firebase).</w:t>
      </w:r>
    </w:p>
    <w:p w14:paraId="5270DF56" w14:textId="77777777" w:rsidR="00901DB2" w:rsidRPr="00901DB2" w:rsidRDefault="00901DB2" w:rsidP="00015B48">
      <w:pPr>
        <w:numPr>
          <w:ilvl w:val="0"/>
          <w:numId w:val="10"/>
        </w:numPr>
        <w:spacing w:line="240" w:lineRule="auto"/>
      </w:pPr>
      <w:r w:rsidRPr="00901DB2">
        <w:t>To process the ECG data server-side for BPM calculation and condition classification.</w:t>
      </w:r>
    </w:p>
    <w:p w14:paraId="4F34D9DB" w14:textId="77777777" w:rsidR="00901DB2" w:rsidRPr="00901DB2" w:rsidRDefault="00901DB2" w:rsidP="00015B48">
      <w:pPr>
        <w:numPr>
          <w:ilvl w:val="0"/>
          <w:numId w:val="10"/>
        </w:numPr>
        <w:spacing w:line="240" w:lineRule="auto"/>
      </w:pPr>
      <w:r w:rsidRPr="00901DB2">
        <w:t>To develop a web-based dashboard for real-time visualization and monitoring.</w:t>
      </w:r>
    </w:p>
    <w:p w14:paraId="39968AD0" w14:textId="77777777" w:rsidR="00901DB2" w:rsidRPr="00901DB2" w:rsidRDefault="00901DB2" w:rsidP="00015B48">
      <w:pPr>
        <w:numPr>
          <w:ilvl w:val="0"/>
          <w:numId w:val="10"/>
        </w:numPr>
        <w:spacing w:line="240" w:lineRule="auto"/>
      </w:pPr>
      <w:r w:rsidRPr="00901DB2">
        <w:t>To evaluate system performance and limitations in practical scenarios.</w:t>
      </w:r>
    </w:p>
    <w:p w14:paraId="3EFF4738" w14:textId="77777777" w:rsidR="00901DB2" w:rsidRDefault="00901DB2"/>
    <w:p w14:paraId="11E1669F" w14:textId="77777777" w:rsidR="00BE1B5B" w:rsidRDefault="00000000">
      <w:pPr>
        <w:pStyle w:val="Heading1"/>
      </w:pPr>
      <w:r>
        <w:t>2. Literature Review</w:t>
      </w:r>
    </w:p>
    <w:p w14:paraId="6C261C78" w14:textId="77777777" w:rsidR="00403E49" w:rsidRDefault="00B359AC" w:rsidP="009E5D06">
      <w:pPr>
        <w:pStyle w:val="Heading2"/>
      </w:pPr>
      <w:r w:rsidRPr="00B359AC">
        <w:t>2.1 Existing ECG Monitoring Systems</w:t>
      </w:r>
    </w:p>
    <w:p w14:paraId="6D69264E" w14:textId="59389E84" w:rsidR="00B359AC" w:rsidRPr="00B359AC" w:rsidRDefault="00B359AC" w:rsidP="00B359AC">
      <w:pPr>
        <w:rPr>
          <w:b/>
          <w:bCs/>
        </w:rPr>
      </w:pPr>
      <w:r w:rsidRPr="00B359AC">
        <w:t>Traditional hospital-grade ECG devices typically consist of multi-lead systems connected to a processing unit that displays signals on a monitor or prints them on paper. While highly accurate, these systems are bulky and not suitable for continuous remote monitoring. Portable Holter monitors exist but are expensive and require specialized handling.</w:t>
      </w:r>
    </w:p>
    <w:p w14:paraId="75EF7971" w14:textId="77777777" w:rsidR="00B359AC" w:rsidRPr="00B359AC" w:rsidRDefault="00B359AC" w:rsidP="009E5D06">
      <w:pPr>
        <w:pStyle w:val="Heading2"/>
      </w:pPr>
      <w:r w:rsidRPr="00B359AC">
        <w:t>2.2 IoT-Based Health Monitoring</w:t>
      </w:r>
    </w:p>
    <w:p w14:paraId="7F12CEAC" w14:textId="77777777" w:rsidR="00B359AC" w:rsidRPr="00B359AC" w:rsidRDefault="00B359AC" w:rsidP="00B359AC">
      <w:r w:rsidRPr="00B359AC">
        <w:t>Recent research has focused on IoT-enabled health monitoring solutions. These systems utilize microcontrollers (such as Arduino, ESP32, or Raspberry Pi) connected to biosensors to capture physiological signals and transmit them over Wi-Fi or Bluetooth to cloud platforms. The data can then be accessed remotely via mobile apps or web interfaces.</w:t>
      </w:r>
    </w:p>
    <w:p w14:paraId="0F8F889C" w14:textId="77777777" w:rsidR="00B359AC" w:rsidRPr="00B359AC" w:rsidRDefault="00B359AC" w:rsidP="009E5D06">
      <w:pPr>
        <w:pStyle w:val="Heading2"/>
      </w:pPr>
      <w:r w:rsidRPr="00B359AC">
        <w:t>2.3 Limitations of Existing Systems</w:t>
      </w:r>
    </w:p>
    <w:p w14:paraId="10788059" w14:textId="77777777" w:rsidR="00B359AC" w:rsidRPr="00B359AC" w:rsidRDefault="00B359AC" w:rsidP="00963E62">
      <w:pPr>
        <w:spacing w:line="240" w:lineRule="auto"/>
      </w:pPr>
      <w:r w:rsidRPr="00B359AC">
        <w:t>Most commercial and research IoT ECG systems face challenges such as:</w:t>
      </w:r>
    </w:p>
    <w:p w14:paraId="79E0883B" w14:textId="77777777" w:rsidR="00B359AC" w:rsidRPr="00B359AC" w:rsidRDefault="00B359AC" w:rsidP="00963E62">
      <w:pPr>
        <w:numPr>
          <w:ilvl w:val="0"/>
          <w:numId w:val="11"/>
        </w:numPr>
        <w:spacing w:line="240" w:lineRule="auto"/>
      </w:pPr>
      <w:r w:rsidRPr="00B359AC">
        <w:t>High cost of deployment.</w:t>
      </w:r>
    </w:p>
    <w:p w14:paraId="35D73E96" w14:textId="77777777" w:rsidR="00B359AC" w:rsidRPr="00B359AC" w:rsidRDefault="00B359AC" w:rsidP="00963E62">
      <w:pPr>
        <w:numPr>
          <w:ilvl w:val="0"/>
          <w:numId w:val="11"/>
        </w:numPr>
        <w:spacing w:line="240" w:lineRule="auto"/>
      </w:pPr>
      <w:r w:rsidRPr="00B359AC">
        <w:t>Limited data security and privacy.</w:t>
      </w:r>
    </w:p>
    <w:p w14:paraId="1D88E3C6" w14:textId="77777777" w:rsidR="00B359AC" w:rsidRPr="00B359AC" w:rsidRDefault="00B359AC" w:rsidP="00963E62">
      <w:pPr>
        <w:numPr>
          <w:ilvl w:val="0"/>
          <w:numId w:val="11"/>
        </w:numPr>
        <w:spacing w:line="240" w:lineRule="auto"/>
      </w:pPr>
      <w:r w:rsidRPr="00B359AC">
        <w:t>Restricted usability due to poor electrode placement or signal noise.</w:t>
      </w:r>
    </w:p>
    <w:p w14:paraId="2796F042" w14:textId="77777777" w:rsidR="00B359AC" w:rsidRPr="00B359AC" w:rsidRDefault="00B359AC" w:rsidP="00963E62">
      <w:pPr>
        <w:numPr>
          <w:ilvl w:val="0"/>
          <w:numId w:val="11"/>
        </w:numPr>
        <w:spacing w:line="240" w:lineRule="auto"/>
      </w:pPr>
      <w:r w:rsidRPr="00B359AC">
        <w:t>Lack of real-time processing for meaningful clinical interpretation.</w:t>
      </w:r>
    </w:p>
    <w:p w14:paraId="6F80F8C5" w14:textId="648BD8D5" w:rsidR="00BE1B5B" w:rsidRDefault="00000000" w:rsidP="00D60031">
      <w:pPr>
        <w:pStyle w:val="Heading1"/>
      </w:pPr>
      <w:r>
        <w:t>3. System Design and Methodology</w:t>
      </w:r>
    </w:p>
    <w:p w14:paraId="6E4789A9" w14:textId="44871DE5" w:rsidR="00003D58" w:rsidRPr="00003D58" w:rsidRDefault="00003D58" w:rsidP="009E5D06">
      <w:pPr>
        <w:pStyle w:val="Heading2"/>
      </w:pPr>
      <w:r w:rsidRPr="00003D58">
        <w:t>3.1 System Overview</w:t>
      </w:r>
    </w:p>
    <w:p w14:paraId="497917FF" w14:textId="77777777" w:rsidR="00003D58" w:rsidRPr="00003D58" w:rsidRDefault="00003D58" w:rsidP="00003D58">
      <w:r w:rsidRPr="00003D58">
        <w:t>The system consists of three primary components:</w:t>
      </w:r>
    </w:p>
    <w:p w14:paraId="459A785D" w14:textId="77777777" w:rsidR="00003D58" w:rsidRPr="00003D58" w:rsidRDefault="00003D58" w:rsidP="00003D58">
      <w:pPr>
        <w:numPr>
          <w:ilvl w:val="0"/>
          <w:numId w:val="12"/>
        </w:numPr>
      </w:pPr>
      <w:r w:rsidRPr="00003D58">
        <w:rPr>
          <w:rStyle w:val="Heading3Char"/>
        </w:rPr>
        <w:t>Signal Acquisition</w:t>
      </w:r>
      <w:r w:rsidRPr="00003D58">
        <w:rPr>
          <w:b/>
          <w:bCs/>
        </w:rPr>
        <w:t>:</w:t>
      </w:r>
      <w:r w:rsidRPr="00003D58">
        <w:t xml:space="preserve"> ECG signal captured by AD8232 through disposable electrodes.</w:t>
      </w:r>
    </w:p>
    <w:p w14:paraId="520862BF" w14:textId="77777777" w:rsidR="00003D58" w:rsidRPr="00003D58" w:rsidRDefault="00003D58" w:rsidP="00003D58">
      <w:pPr>
        <w:numPr>
          <w:ilvl w:val="0"/>
          <w:numId w:val="12"/>
        </w:numPr>
      </w:pPr>
      <w:r w:rsidRPr="00003D58">
        <w:rPr>
          <w:rStyle w:val="Heading3Char"/>
        </w:rPr>
        <w:t>Signal Transmission</w:t>
      </w:r>
      <w:r w:rsidRPr="00003D58">
        <w:rPr>
          <w:b/>
          <w:bCs/>
        </w:rPr>
        <w:t>:</w:t>
      </w:r>
      <w:r w:rsidRPr="00003D58">
        <w:t xml:space="preserve"> ESP32 samples the signal (at 250 Hz), converts it to digital form, and transmits it to Firebase over Wi-Fi.</w:t>
      </w:r>
    </w:p>
    <w:p w14:paraId="5F7F6157" w14:textId="02FA3BCD" w:rsidR="00D24A87" w:rsidRDefault="00003D58" w:rsidP="00D24A87">
      <w:pPr>
        <w:numPr>
          <w:ilvl w:val="0"/>
          <w:numId w:val="12"/>
        </w:numPr>
      </w:pPr>
      <w:r w:rsidRPr="00003D58">
        <w:rPr>
          <w:rStyle w:val="Heading3Char"/>
        </w:rPr>
        <w:t>Signal Visualization &amp; Processing</w:t>
      </w:r>
      <w:r w:rsidRPr="00003D58">
        <w:rPr>
          <w:b/>
          <w:bCs/>
        </w:rPr>
        <w:t>:</w:t>
      </w:r>
      <w:r w:rsidRPr="00003D58">
        <w:t xml:space="preserve"> A web application retrieves data from Firebase, plots the ECG waveform, calculates BPM, and identifies basic cardiac conditions.</w:t>
      </w:r>
    </w:p>
    <w:p w14:paraId="769FDA7E" w14:textId="0A80DA08" w:rsidR="00834C5C" w:rsidRDefault="00834C5C" w:rsidP="00834C5C">
      <w:pPr>
        <w:pStyle w:val="Heading2"/>
      </w:pPr>
      <w:r>
        <w:t>3.2 Block Diagram</w:t>
      </w:r>
    </w:p>
    <w:p w14:paraId="7C0D23D8" w14:textId="6D0515EC" w:rsidR="00D24A87" w:rsidRPr="00D24A87" w:rsidRDefault="00D24A87" w:rsidP="00D24A87">
      <w:r>
        <w:rPr>
          <w:noProof/>
        </w:rPr>
        <w:drawing>
          <wp:inline distT="0" distB="0" distL="0" distR="0" wp14:anchorId="7726E42F" wp14:editId="64693AD2">
            <wp:extent cx="5486400" cy="690113"/>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EA59827" w14:textId="77777777" w:rsidR="003375A8" w:rsidRPr="003375A8" w:rsidRDefault="003375A8" w:rsidP="00C33F90">
      <w:pPr>
        <w:pStyle w:val="Heading2"/>
      </w:pPr>
      <w:r w:rsidRPr="003375A8">
        <w:lastRenderedPageBreak/>
        <w:t>3.3 Hardware Components</w:t>
      </w:r>
    </w:p>
    <w:p w14:paraId="01CAC17A" w14:textId="77777777" w:rsidR="003375A8" w:rsidRPr="003375A8" w:rsidRDefault="003375A8" w:rsidP="003375A8">
      <w:pPr>
        <w:numPr>
          <w:ilvl w:val="0"/>
          <w:numId w:val="13"/>
        </w:numPr>
      </w:pPr>
      <w:r w:rsidRPr="003375A8">
        <w:rPr>
          <w:rStyle w:val="Heading3Char"/>
        </w:rPr>
        <w:t>ESP32 Development Board</w:t>
      </w:r>
      <w:r w:rsidRPr="003375A8">
        <w:rPr>
          <w:b/>
          <w:bCs/>
        </w:rPr>
        <w:t>:</w:t>
      </w:r>
      <w:r w:rsidRPr="003375A8">
        <w:t xml:space="preserve"> Dual-core microcontroller with Wi-Fi and Bluetooth capabilities.</w:t>
      </w:r>
    </w:p>
    <w:p w14:paraId="5A6D065D" w14:textId="77777777" w:rsidR="003375A8" w:rsidRPr="003375A8" w:rsidRDefault="003375A8" w:rsidP="003375A8">
      <w:pPr>
        <w:numPr>
          <w:ilvl w:val="0"/>
          <w:numId w:val="13"/>
        </w:numPr>
      </w:pPr>
      <w:r w:rsidRPr="003375A8">
        <w:rPr>
          <w:rStyle w:val="Heading3Char"/>
        </w:rPr>
        <w:t>AD8232 ECG Sensor</w:t>
      </w:r>
      <w:r w:rsidRPr="003375A8">
        <w:rPr>
          <w:b/>
          <w:bCs/>
        </w:rPr>
        <w:t>:</w:t>
      </w:r>
      <w:r w:rsidRPr="003375A8">
        <w:t xml:space="preserve"> Low-power biopotential amplifier optimized for ECG and heart-rate monitoring.</w:t>
      </w:r>
    </w:p>
    <w:p w14:paraId="2399FB9A" w14:textId="77777777" w:rsidR="003375A8" w:rsidRPr="003375A8" w:rsidRDefault="003375A8" w:rsidP="003375A8">
      <w:pPr>
        <w:numPr>
          <w:ilvl w:val="0"/>
          <w:numId w:val="13"/>
        </w:numPr>
      </w:pPr>
      <w:r w:rsidRPr="003375A8">
        <w:rPr>
          <w:rStyle w:val="Heading3Char"/>
        </w:rPr>
        <w:t>Disposable Gel Electrodes</w:t>
      </w:r>
      <w:r w:rsidRPr="003375A8">
        <w:rPr>
          <w:b/>
          <w:bCs/>
        </w:rPr>
        <w:t>:</w:t>
      </w:r>
      <w:r w:rsidRPr="003375A8">
        <w:t xml:space="preserve"> Used for acquiring biopotential signals from the skin.</w:t>
      </w:r>
    </w:p>
    <w:p w14:paraId="6555F6F2" w14:textId="77777777" w:rsidR="003375A8" w:rsidRPr="003375A8" w:rsidRDefault="003375A8" w:rsidP="003375A8">
      <w:pPr>
        <w:numPr>
          <w:ilvl w:val="0"/>
          <w:numId w:val="13"/>
        </w:numPr>
      </w:pPr>
      <w:r w:rsidRPr="003375A8">
        <w:rPr>
          <w:rStyle w:val="Heading3Char"/>
        </w:rPr>
        <w:t>Power Supply</w:t>
      </w:r>
      <w:r w:rsidRPr="003375A8">
        <w:rPr>
          <w:b/>
          <w:bCs/>
        </w:rPr>
        <w:t>:</w:t>
      </w:r>
      <w:r w:rsidRPr="003375A8">
        <w:t xml:space="preserve"> 5V USB supply for ESP32 and sensor.</w:t>
      </w:r>
    </w:p>
    <w:p w14:paraId="2DEF7E01" w14:textId="77777777" w:rsidR="003375A8" w:rsidRPr="003375A8" w:rsidRDefault="003375A8" w:rsidP="00C33F90">
      <w:pPr>
        <w:pStyle w:val="Heading2"/>
      </w:pPr>
      <w:r w:rsidRPr="003375A8">
        <w:t>3.4 Software Components</w:t>
      </w:r>
    </w:p>
    <w:p w14:paraId="57C1A8E7" w14:textId="77777777" w:rsidR="003375A8" w:rsidRPr="003375A8" w:rsidRDefault="003375A8" w:rsidP="003375A8">
      <w:pPr>
        <w:numPr>
          <w:ilvl w:val="0"/>
          <w:numId w:val="14"/>
        </w:numPr>
      </w:pPr>
      <w:r w:rsidRPr="003375A8">
        <w:rPr>
          <w:rStyle w:val="Heading3Char"/>
        </w:rPr>
        <w:t>Arduino IDE</w:t>
      </w:r>
      <w:r w:rsidRPr="003375A8">
        <w:rPr>
          <w:b/>
          <w:bCs/>
        </w:rPr>
        <w:t>:</w:t>
      </w:r>
      <w:r w:rsidRPr="003375A8">
        <w:t xml:space="preserve"> Used for ESP32 programming.</w:t>
      </w:r>
    </w:p>
    <w:p w14:paraId="3B799D21" w14:textId="77777777" w:rsidR="003375A8" w:rsidRPr="003375A8" w:rsidRDefault="003375A8" w:rsidP="003375A8">
      <w:pPr>
        <w:numPr>
          <w:ilvl w:val="0"/>
          <w:numId w:val="14"/>
        </w:numPr>
      </w:pPr>
      <w:r w:rsidRPr="003375A8">
        <w:rPr>
          <w:rStyle w:val="Heading3Char"/>
        </w:rPr>
        <w:t>Firebase Realtime Database</w:t>
      </w:r>
      <w:r w:rsidRPr="003375A8">
        <w:rPr>
          <w:b/>
          <w:bCs/>
        </w:rPr>
        <w:t>:</w:t>
      </w:r>
      <w:r w:rsidRPr="003375A8">
        <w:t xml:space="preserve"> Cloud storage for ECG data.</w:t>
      </w:r>
    </w:p>
    <w:p w14:paraId="438DD474" w14:textId="77777777" w:rsidR="003375A8" w:rsidRPr="003375A8" w:rsidRDefault="003375A8" w:rsidP="003375A8">
      <w:pPr>
        <w:numPr>
          <w:ilvl w:val="0"/>
          <w:numId w:val="14"/>
        </w:numPr>
      </w:pPr>
      <w:r w:rsidRPr="003375A8">
        <w:rPr>
          <w:rStyle w:val="Heading3Char"/>
        </w:rPr>
        <w:t>Firebase ESP Client Library</w:t>
      </w:r>
      <w:r w:rsidRPr="003375A8">
        <w:rPr>
          <w:b/>
          <w:bCs/>
        </w:rPr>
        <w:t>:</w:t>
      </w:r>
      <w:r w:rsidRPr="003375A8">
        <w:t xml:space="preserve"> Facilitates ESP32-to-Firebase communication.</w:t>
      </w:r>
    </w:p>
    <w:p w14:paraId="331C3B56" w14:textId="77777777" w:rsidR="003375A8" w:rsidRPr="003375A8" w:rsidRDefault="003375A8" w:rsidP="003375A8">
      <w:pPr>
        <w:numPr>
          <w:ilvl w:val="0"/>
          <w:numId w:val="14"/>
        </w:numPr>
      </w:pPr>
      <w:r w:rsidRPr="003375A8">
        <w:rPr>
          <w:rStyle w:val="Heading3Char"/>
        </w:rPr>
        <w:t>Web Application</w:t>
      </w:r>
      <w:r w:rsidRPr="003375A8">
        <w:rPr>
          <w:b/>
          <w:bCs/>
        </w:rPr>
        <w:t>:</w:t>
      </w:r>
      <w:r w:rsidRPr="003375A8">
        <w:t xml:space="preserve"> Developed using HTML, CSS, and JavaScript for live visualization.</w:t>
      </w:r>
    </w:p>
    <w:p w14:paraId="5D1D19DF" w14:textId="77777777" w:rsidR="003375A8" w:rsidRPr="003375A8" w:rsidRDefault="003375A8" w:rsidP="00C33F90">
      <w:pPr>
        <w:pStyle w:val="Heading2"/>
      </w:pPr>
      <w:r w:rsidRPr="003375A8">
        <w:t>3.5 Data Flow</w:t>
      </w:r>
    </w:p>
    <w:p w14:paraId="407672BA" w14:textId="77777777" w:rsidR="003375A8" w:rsidRPr="003375A8" w:rsidRDefault="003375A8" w:rsidP="003375A8">
      <w:pPr>
        <w:numPr>
          <w:ilvl w:val="0"/>
          <w:numId w:val="15"/>
        </w:numPr>
      </w:pPr>
      <w:r w:rsidRPr="003375A8">
        <w:t>Analog ECG signal acquired by AD8232.</w:t>
      </w:r>
    </w:p>
    <w:p w14:paraId="1B1C26EF" w14:textId="77777777" w:rsidR="003375A8" w:rsidRPr="003375A8" w:rsidRDefault="003375A8" w:rsidP="003375A8">
      <w:pPr>
        <w:numPr>
          <w:ilvl w:val="0"/>
          <w:numId w:val="15"/>
        </w:numPr>
      </w:pPr>
      <w:r w:rsidRPr="003375A8">
        <w:t>ESP32 samples signal via ADC at 250 Hz.</w:t>
      </w:r>
    </w:p>
    <w:p w14:paraId="220E5EBD" w14:textId="77777777" w:rsidR="003375A8" w:rsidRPr="003375A8" w:rsidRDefault="003375A8" w:rsidP="003375A8">
      <w:pPr>
        <w:numPr>
          <w:ilvl w:val="0"/>
          <w:numId w:val="15"/>
        </w:numPr>
      </w:pPr>
      <w:r w:rsidRPr="003375A8">
        <w:t>Data transmitted to Firebase in small chunks.</w:t>
      </w:r>
    </w:p>
    <w:p w14:paraId="1C55502E" w14:textId="77777777" w:rsidR="003375A8" w:rsidRPr="003375A8" w:rsidRDefault="003375A8" w:rsidP="003375A8">
      <w:pPr>
        <w:numPr>
          <w:ilvl w:val="0"/>
          <w:numId w:val="15"/>
        </w:numPr>
      </w:pPr>
      <w:r w:rsidRPr="003375A8">
        <w:t>Web app retrieves and plots signal in real-time.</w:t>
      </w:r>
    </w:p>
    <w:p w14:paraId="0FF1AE2F" w14:textId="77777777" w:rsidR="003375A8" w:rsidRPr="003375A8" w:rsidRDefault="003375A8" w:rsidP="003375A8">
      <w:pPr>
        <w:numPr>
          <w:ilvl w:val="0"/>
          <w:numId w:val="15"/>
        </w:numPr>
      </w:pPr>
      <w:r w:rsidRPr="003375A8">
        <w:t>Signal processing applied: BPM detection (via peak detection) and condition classification.</w:t>
      </w:r>
    </w:p>
    <w:p w14:paraId="07B715F4" w14:textId="77777777" w:rsidR="005B1CC4" w:rsidRDefault="005B1CC4" w:rsidP="00C66275">
      <w:pPr>
        <w:pStyle w:val="Heading1"/>
      </w:pPr>
    </w:p>
    <w:p w14:paraId="12681AE7" w14:textId="77D028B8" w:rsidR="00BE1B5B" w:rsidRDefault="00000000" w:rsidP="00C66275">
      <w:pPr>
        <w:pStyle w:val="Heading1"/>
      </w:pPr>
      <w:r>
        <w:t>4. Implementation</w:t>
      </w:r>
    </w:p>
    <w:p w14:paraId="592F4026" w14:textId="2C38686F" w:rsidR="00C66275" w:rsidRPr="00C66275" w:rsidRDefault="00C66275" w:rsidP="002D20A9">
      <w:pPr>
        <w:pStyle w:val="Heading2"/>
      </w:pPr>
      <w:r w:rsidRPr="00C66275">
        <w:t>4.1 Hardware Setup</w:t>
      </w:r>
    </w:p>
    <w:p w14:paraId="04BCDB02" w14:textId="77777777" w:rsidR="00C66275" w:rsidRPr="00C66275" w:rsidRDefault="00C66275" w:rsidP="00C66275">
      <w:r w:rsidRPr="00C66275">
        <w:t>The AD8232 module was connected to the ESP32 as follows:</w:t>
      </w:r>
    </w:p>
    <w:p w14:paraId="5C2A901A" w14:textId="77777777" w:rsidR="00C66275" w:rsidRPr="00C66275" w:rsidRDefault="00C66275" w:rsidP="00C66275">
      <w:pPr>
        <w:numPr>
          <w:ilvl w:val="0"/>
          <w:numId w:val="16"/>
        </w:numPr>
      </w:pPr>
      <w:r w:rsidRPr="00C66275">
        <w:t>Output → ESP32 ADC pin (GPIO 34).</w:t>
      </w:r>
    </w:p>
    <w:p w14:paraId="67E70E02" w14:textId="77777777" w:rsidR="00C66275" w:rsidRPr="00C66275" w:rsidRDefault="00C66275" w:rsidP="00C66275">
      <w:pPr>
        <w:numPr>
          <w:ilvl w:val="0"/>
          <w:numId w:val="16"/>
        </w:numPr>
      </w:pPr>
      <w:r w:rsidRPr="00C66275">
        <w:t>LO+ / LO- pins connected for electrode lead-off detection.</w:t>
      </w:r>
    </w:p>
    <w:p w14:paraId="26115764" w14:textId="6A4756A2" w:rsidR="00C66275" w:rsidRDefault="007C0B16" w:rsidP="00C66275">
      <w:pPr>
        <w:numPr>
          <w:ilvl w:val="0"/>
          <w:numId w:val="16"/>
        </w:numPr>
      </w:pPr>
      <w:r>
        <w:rPr>
          <w:noProof/>
        </w:rPr>
        <w:lastRenderedPageBreak/>
        <w:drawing>
          <wp:anchor distT="0" distB="0" distL="114300" distR="114300" simplePos="0" relativeHeight="251662336" behindDoc="0" locked="0" layoutInCell="1" allowOverlap="1" wp14:anchorId="5686163A" wp14:editId="52B856B5">
            <wp:simplePos x="0" y="0"/>
            <wp:positionH relativeFrom="column">
              <wp:posOffset>3810</wp:posOffset>
            </wp:positionH>
            <wp:positionV relativeFrom="paragraph">
              <wp:posOffset>715884</wp:posOffset>
            </wp:positionV>
            <wp:extent cx="5485765" cy="2951480"/>
            <wp:effectExtent l="0" t="0" r="635"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2"/>
                    <a:srcRect l="-1" t="14941" r="787" b="17783"/>
                    <a:stretch/>
                  </pic:blipFill>
                  <pic:spPr bwMode="auto">
                    <a:xfrm>
                      <a:off x="0" y="0"/>
                      <a:ext cx="5485765" cy="2951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6275" w:rsidRPr="00C66275">
        <w:t>Power pins connected to 3.3V and GND.</w:t>
      </w:r>
      <w:r w:rsidR="00C66275" w:rsidRPr="00C66275">
        <w:br/>
        <w:t>Three disposable electrodes were used: Right arm (RA), Left arm (LA), and Right leg (RL) as reference.</w:t>
      </w:r>
    </w:p>
    <w:p w14:paraId="6AE752A4" w14:textId="0290061E" w:rsidR="007C0B16" w:rsidRDefault="007C0B16" w:rsidP="007C0B16">
      <w:pPr>
        <w:rPr>
          <w:noProof/>
        </w:rPr>
      </w:pPr>
    </w:p>
    <w:p w14:paraId="6F93728D" w14:textId="306ED3D9" w:rsidR="007C0B16" w:rsidRPr="00C66275" w:rsidRDefault="007C0B16" w:rsidP="007C0B16"/>
    <w:p w14:paraId="02526A0E" w14:textId="77777777" w:rsidR="00C66275" w:rsidRPr="00C66275" w:rsidRDefault="00C66275" w:rsidP="002D20A9">
      <w:pPr>
        <w:pStyle w:val="Heading2"/>
      </w:pPr>
      <w:r w:rsidRPr="00C66275">
        <w:t>4.2 Firmware Development</w:t>
      </w:r>
    </w:p>
    <w:p w14:paraId="2EBB3C95" w14:textId="77777777" w:rsidR="00C66275" w:rsidRPr="00C66275" w:rsidRDefault="00C66275" w:rsidP="00C66275">
      <w:r w:rsidRPr="00C66275">
        <w:t xml:space="preserve">The ESP32 code was written in Arduino IDE using the </w:t>
      </w:r>
      <w:proofErr w:type="spellStart"/>
      <w:r w:rsidRPr="00C66275">
        <w:rPr>
          <w:b/>
          <w:bCs/>
        </w:rPr>
        <w:t>Firebase_ESP_Client</w:t>
      </w:r>
      <w:proofErr w:type="spellEnd"/>
      <w:r w:rsidRPr="00C66275">
        <w:t xml:space="preserve"> library.</w:t>
      </w:r>
    </w:p>
    <w:p w14:paraId="600FDB06" w14:textId="77777777" w:rsidR="00C66275" w:rsidRPr="00C66275" w:rsidRDefault="00C66275" w:rsidP="00C66275">
      <w:pPr>
        <w:numPr>
          <w:ilvl w:val="0"/>
          <w:numId w:val="17"/>
        </w:numPr>
      </w:pPr>
      <w:r w:rsidRPr="00C66275">
        <w:t>Sampling frequency: 250 Hz.</w:t>
      </w:r>
    </w:p>
    <w:p w14:paraId="5B525D2E" w14:textId="77777777" w:rsidR="00C66275" w:rsidRPr="00C66275" w:rsidRDefault="00C66275" w:rsidP="00C66275">
      <w:pPr>
        <w:numPr>
          <w:ilvl w:val="0"/>
          <w:numId w:val="17"/>
        </w:numPr>
      </w:pPr>
      <w:r w:rsidRPr="00C66275">
        <w:t>Data buffered in small chunks before uploading to Firebase.</w:t>
      </w:r>
    </w:p>
    <w:p w14:paraId="01CD8C0D" w14:textId="77777777" w:rsidR="00C66275" w:rsidRPr="00C66275" w:rsidRDefault="00C66275" w:rsidP="00C66275">
      <w:pPr>
        <w:numPr>
          <w:ilvl w:val="0"/>
          <w:numId w:val="17"/>
        </w:numPr>
      </w:pPr>
      <w:r w:rsidRPr="00C66275">
        <w:t>JSON format used for data transfer to maintain structured records.</w:t>
      </w:r>
    </w:p>
    <w:p w14:paraId="45827623" w14:textId="77777777" w:rsidR="00C66275" w:rsidRPr="00C66275" w:rsidRDefault="00C66275" w:rsidP="002D20A9">
      <w:pPr>
        <w:pStyle w:val="Heading2"/>
      </w:pPr>
      <w:r w:rsidRPr="00C66275">
        <w:t>4.3 Firebase Setup</w:t>
      </w:r>
    </w:p>
    <w:p w14:paraId="38FAE506" w14:textId="77777777" w:rsidR="00C66275" w:rsidRPr="00C66275" w:rsidRDefault="00C66275" w:rsidP="00C66275">
      <w:pPr>
        <w:numPr>
          <w:ilvl w:val="0"/>
          <w:numId w:val="18"/>
        </w:numPr>
      </w:pPr>
      <w:r w:rsidRPr="00C66275">
        <w:t>A new Firebase project was created with Realtime Database enabled.</w:t>
      </w:r>
    </w:p>
    <w:p w14:paraId="40834A29" w14:textId="36A43836" w:rsidR="00A0739D" w:rsidRDefault="00C66275" w:rsidP="00A0739D">
      <w:pPr>
        <w:numPr>
          <w:ilvl w:val="0"/>
          <w:numId w:val="18"/>
        </w:numPr>
      </w:pPr>
      <w:r w:rsidRPr="00C66275">
        <w:t>ESP32 authenticated using an API key and project credentials.</w:t>
      </w:r>
    </w:p>
    <w:p w14:paraId="0368A769" w14:textId="23EB4F54" w:rsidR="00FA4DE9" w:rsidRDefault="00A0739D" w:rsidP="002D20A9">
      <w:pPr>
        <w:numPr>
          <w:ilvl w:val="0"/>
          <w:numId w:val="18"/>
        </w:numPr>
      </w:pPr>
      <w:r w:rsidRPr="00A0739D">
        <w:drawing>
          <wp:anchor distT="0" distB="0" distL="114300" distR="114300" simplePos="0" relativeHeight="251661312" behindDoc="0" locked="0" layoutInCell="1" allowOverlap="1" wp14:anchorId="6BDD4C5D" wp14:editId="2055FFBF">
            <wp:simplePos x="0" y="0"/>
            <wp:positionH relativeFrom="column">
              <wp:posOffset>3810</wp:posOffset>
            </wp:positionH>
            <wp:positionV relativeFrom="paragraph">
              <wp:posOffset>326390</wp:posOffset>
            </wp:positionV>
            <wp:extent cx="5486400" cy="6813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1434"/>
                    <a:stretch/>
                  </pic:blipFill>
                  <pic:spPr bwMode="auto">
                    <a:xfrm>
                      <a:off x="0" y="0"/>
                      <a:ext cx="5486400" cy="6813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Database Structured as:</w:t>
      </w:r>
    </w:p>
    <w:p w14:paraId="27D34C5A" w14:textId="77777777" w:rsidR="00FA4DE9" w:rsidRDefault="00FA4DE9" w:rsidP="00FA4DE9">
      <w:pPr>
        <w:rPr>
          <w:b/>
          <w:bCs/>
        </w:rPr>
      </w:pPr>
    </w:p>
    <w:p w14:paraId="1009F305" w14:textId="5BA0185B" w:rsidR="00FA4DE9" w:rsidRPr="00FA4DE9" w:rsidRDefault="00FA4DE9" w:rsidP="00FA4DE9">
      <w:pPr>
        <w:pStyle w:val="Heading2"/>
      </w:pPr>
      <w:r w:rsidRPr="00FA4DE9">
        <w:lastRenderedPageBreak/>
        <w:t>4.4 Web Dashboard Development</w:t>
      </w:r>
    </w:p>
    <w:p w14:paraId="68BCB3C5" w14:textId="77777777" w:rsidR="00FA4DE9" w:rsidRPr="00FA4DE9" w:rsidRDefault="00FA4DE9" w:rsidP="00FA4DE9">
      <w:r w:rsidRPr="00FA4DE9">
        <w:t>The web application retrieves ECG data in real-time using Firebase JavaScript SDK. Features include:</w:t>
      </w:r>
    </w:p>
    <w:p w14:paraId="2A498C2C" w14:textId="77777777" w:rsidR="00FA4DE9" w:rsidRPr="00FA4DE9" w:rsidRDefault="00FA4DE9" w:rsidP="00FA4DE9">
      <w:pPr>
        <w:numPr>
          <w:ilvl w:val="0"/>
          <w:numId w:val="19"/>
        </w:numPr>
      </w:pPr>
      <w:r w:rsidRPr="00FA4DE9">
        <w:rPr>
          <w:b/>
          <w:bCs/>
        </w:rPr>
        <w:t>Real-time ECG plotting</w:t>
      </w:r>
      <w:r w:rsidRPr="00FA4DE9">
        <w:t xml:space="preserve"> using Chart.js.</w:t>
      </w:r>
    </w:p>
    <w:p w14:paraId="62933445" w14:textId="77777777" w:rsidR="00FA4DE9" w:rsidRPr="00FA4DE9" w:rsidRDefault="00FA4DE9" w:rsidP="00FA4DE9">
      <w:pPr>
        <w:numPr>
          <w:ilvl w:val="0"/>
          <w:numId w:val="19"/>
        </w:numPr>
      </w:pPr>
      <w:r w:rsidRPr="00FA4DE9">
        <w:rPr>
          <w:b/>
          <w:bCs/>
        </w:rPr>
        <w:t>BPM calculation</w:t>
      </w:r>
      <w:r w:rsidRPr="00FA4DE9">
        <w:t xml:space="preserve"> through peak detection.</w:t>
      </w:r>
    </w:p>
    <w:p w14:paraId="4449356D" w14:textId="77777777" w:rsidR="00FA4DE9" w:rsidRPr="00FA4DE9" w:rsidRDefault="00FA4DE9" w:rsidP="00FA4DE9">
      <w:pPr>
        <w:numPr>
          <w:ilvl w:val="0"/>
          <w:numId w:val="19"/>
        </w:numPr>
      </w:pPr>
      <w:r w:rsidRPr="00FA4DE9">
        <w:rPr>
          <w:b/>
          <w:bCs/>
        </w:rPr>
        <w:t>Condition classification:</w:t>
      </w:r>
    </w:p>
    <w:p w14:paraId="479361D3" w14:textId="77777777" w:rsidR="00FA4DE9" w:rsidRPr="00FA4DE9" w:rsidRDefault="00FA4DE9" w:rsidP="00FA4DE9">
      <w:pPr>
        <w:numPr>
          <w:ilvl w:val="1"/>
          <w:numId w:val="19"/>
        </w:numPr>
      </w:pPr>
      <w:r w:rsidRPr="00FA4DE9">
        <w:t>Normal (60–100 BPM).</w:t>
      </w:r>
    </w:p>
    <w:p w14:paraId="7C1CC393" w14:textId="77777777" w:rsidR="00FA4DE9" w:rsidRPr="00FA4DE9" w:rsidRDefault="00FA4DE9" w:rsidP="00FA4DE9">
      <w:pPr>
        <w:numPr>
          <w:ilvl w:val="1"/>
          <w:numId w:val="19"/>
        </w:numPr>
      </w:pPr>
      <w:r w:rsidRPr="00FA4DE9">
        <w:t>Bradycardia (&lt;60 BPM).</w:t>
      </w:r>
    </w:p>
    <w:p w14:paraId="7687DC21" w14:textId="77777777" w:rsidR="00FA4DE9" w:rsidRPr="00FA4DE9" w:rsidRDefault="00FA4DE9" w:rsidP="00FA4DE9">
      <w:pPr>
        <w:numPr>
          <w:ilvl w:val="1"/>
          <w:numId w:val="19"/>
        </w:numPr>
      </w:pPr>
      <w:r w:rsidRPr="00FA4DE9">
        <w:t>Tachycardia (&gt;100 BPM).</w:t>
      </w:r>
    </w:p>
    <w:p w14:paraId="5514D666" w14:textId="77777777" w:rsidR="00FA4DE9" w:rsidRPr="00FA4DE9" w:rsidRDefault="00FA4DE9" w:rsidP="00FA4DE9">
      <w:pPr>
        <w:numPr>
          <w:ilvl w:val="0"/>
          <w:numId w:val="19"/>
        </w:numPr>
      </w:pPr>
      <w:r w:rsidRPr="00FA4DE9">
        <w:rPr>
          <w:b/>
          <w:bCs/>
        </w:rPr>
        <w:t>UI styling:</w:t>
      </w:r>
      <w:r w:rsidRPr="00FA4DE9">
        <w:t xml:space="preserve"> Responsive design, clean layout with CSS styling for readability.</w:t>
      </w:r>
    </w:p>
    <w:p w14:paraId="3865D2AA" w14:textId="49D39C63" w:rsidR="00BE1B5B" w:rsidRDefault="00000000" w:rsidP="002D20A9">
      <w:pPr>
        <w:pStyle w:val="Heading1"/>
      </w:pPr>
      <w:r>
        <w:t>5. Results and Analysis</w:t>
      </w:r>
    </w:p>
    <w:p w14:paraId="41CA0A73" w14:textId="1CA57A60" w:rsidR="00D84010" w:rsidRPr="00D84010" w:rsidRDefault="00D84010" w:rsidP="00D84010">
      <w:pPr>
        <w:pStyle w:val="Heading2"/>
      </w:pPr>
      <w:r w:rsidRPr="00D84010">
        <w:t>5.1 System Functionality</w:t>
      </w:r>
    </w:p>
    <w:p w14:paraId="7EFFB9F0" w14:textId="2DF63FF0" w:rsidR="00D84010" w:rsidRPr="00D84010" w:rsidRDefault="00D84010" w:rsidP="00D84010">
      <w:pPr>
        <w:numPr>
          <w:ilvl w:val="0"/>
          <w:numId w:val="20"/>
        </w:numPr>
      </w:pPr>
      <w:r w:rsidRPr="00D84010">
        <w:t xml:space="preserve">ECG waveform successfully acquired, transmitted, and displayed on </w:t>
      </w:r>
      <w:r w:rsidRPr="00D84010">
        <w:rPr>
          <w:b/>
          <w:bCs/>
        </w:rPr>
        <w:t>web dashboard</w:t>
      </w:r>
      <w:r w:rsidR="0071045E">
        <w:rPr>
          <w:b/>
          <w:bCs/>
        </w:rPr>
        <w:t xml:space="preserve"> </w:t>
      </w:r>
      <w:r w:rsidR="0071045E">
        <w:t xml:space="preserve">which can be found in this URL: </w:t>
      </w:r>
      <w:hyperlink r:id="rId14" w:history="1">
        <w:r w:rsidR="0071045E" w:rsidRPr="0071045E">
          <w:rPr>
            <w:rStyle w:val="Hyperlink"/>
            <w:b/>
            <w:bCs/>
            <w:i/>
            <w:iCs/>
          </w:rPr>
          <w:t>https://ecg-monitor-ohid.web.app/</w:t>
        </w:r>
        <w:r w:rsidRPr="00D84010">
          <w:rPr>
            <w:rStyle w:val="Hyperlink"/>
            <w:b/>
            <w:bCs/>
            <w:i/>
            <w:iCs/>
          </w:rPr>
          <w:t>.</w:t>
        </w:r>
      </w:hyperlink>
    </w:p>
    <w:p w14:paraId="338D1610" w14:textId="77777777" w:rsidR="00D84010" w:rsidRPr="00D84010" w:rsidRDefault="00D84010" w:rsidP="00D84010">
      <w:pPr>
        <w:numPr>
          <w:ilvl w:val="0"/>
          <w:numId w:val="20"/>
        </w:numPr>
      </w:pPr>
      <w:r w:rsidRPr="00D84010">
        <w:t>Real-time BPM calculation achieved with ~1-second delay.</w:t>
      </w:r>
    </w:p>
    <w:p w14:paraId="4694309D" w14:textId="77777777" w:rsidR="00D84010" w:rsidRPr="00D84010" w:rsidRDefault="00D84010" w:rsidP="00D84010">
      <w:pPr>
        <w:numPr>
          <w:ilvl w:val="0"/>
          <w:numId w:val="20"/>
        </w:numPr>
      </w:pPr>
      <w:r w:rsidRPr="00D84010">
        <w:t>Condition analysis correctly displayed based on BPM thresholds.</w:t>
      </w:r>
    </w:p>
    <w:p w14:paraId="3E19D7D8" w14:textId="77777777" w:rsidR="00D84010" w:rsidRPr="00D84010" w:rsidRDefault="00D84010" w:rsidP="00D84010">
      <w:pPr>
        <w:pStyle w:val="Heading2"/>
      </w:pPr>
      <w:r w:rsidRPr="00D84010">
        <w:t>5.2 Observations</w:t>
      </w:r>
    </w:p>
    <w:p w14:paraId="007A4706" w14:textId="77777777" w:rsidR="00D84010" w:rsidRPr="00D84010" w:rsidRDefault="00D84010" w:rsidP="00D84010">
      <w:pPr>
        <w:numPr>
          <w:ilvl w:val="0"/>
          <w:numId w:val="21"/>
        </w:numPr>
      </w:pPr>
      <w:r w:rsidRPr="00D84010">
        <w:t>Without proper electrode placement, the ECG signal flattened due to poor contact.</w:t>
      </w:r>
    </w:p>
    <w:p w14:paraId="6E036494" w14:textId="77777777" w:rsidR="00D84010" w:rsidRPr="00D84010" w:rsidRDefault="00D84010" w:rsidP="00D84010">
      <w:pPr>
        <w:numPr>
          <w:ilvl w:val="0"/>
          <w:numId w:val="21"/>
        </w:numPr>
      </w:pPr>
      <w:r w:rsidRPr="00D84010">
        <w:t>The system detected consistent BPM in stable conditions but showed errors when noise or motion artifacts were present.</w:t>
      </w:r>
    </w:p>
    <w:p w14:paraId="133672D6" w14:textId="77777777" w:rsidR="00D84010" w:rsidRPr="00D84010" w:rsidRDefault="00D84010" w:rsidP="00D84010">
      <w:pPr>
        <w:numPr>
          <w:ilvl w:val="0"/>
          <w:numId w:val="21"/>
        </w:numPr>
      </w:pPr>
      <w:r w:rsidRPr="00D84010">
        <w:t>A typical test showed a heart rate of ~72 BPM, correctly classified as normal.</w:t>
      </w:r>
    </w:p>
    <w:p w14:paraId="2AE03E81" w14:textId="77777777" w:rsidR="00D84010" w:rsidRPr="00D84010" w:rsidRDefault="00D84010" w:rsidP="00D84010">
      <w:pPr>
        <w:pStyle w:val="Heading2"/>
      </w:pPr>
      <w:r w:rsidRPr="00D84010">
        <w:t>5.3 Limitations</w:t>
      </w:r>
    </w:p>
    <w:p w14:paraId="77CAAEA1" w14:textId="77777777" w:rsidR="00D84010" w:rsidRPr="00D84010" w:rsidRDefault="00D84010" w:rsidP="00D84010">
      <w:pPr>
        <w:numPr>
          <w:ilvl w:val="0"/>
          <w:numId w:val="22"/>
        </w:numPr>
      </w:pPr>
      <w:r w:rsidRPr="00D84010">
        <w:t>Susceptible to noise from poor electrode placement.</w:t>
      </w:r>
    </w:p>
    <w:p w14:paraId="359A598A" w14:textId="77777777" w:rsidR="00D84010" w:rsidRPr="00D84010" w:rsidRDefault="00D84010" w:rsidP="00D84010">
      <w:pPr>
        <w:numPr>
          <w:ilvl w:val="0"/>
          <w:numId w:val="22"/>
        </w:numPr>
      </w:pPr>
      <w:r w:rsidRPr="00D84010">
        <w:t>Single-lead ECG only (limited diagnostic accuracy).</w:t>
      </w:r>
    </w:p>
    <w:p w14:paraId="7D69D121" w14:textId="77777777" w:rsidR="00D84010" w:rsidRPr="00D84010" w:rsidRDefault="00D84010" w:rsidP="00D84010">
      <w:pPr>
        <w:numPr>
          <w:ilvl w:val="0"/>
          <w:numId w:val="22"/>
        </w:numPr>
      </w:pPr>
      <w:r w:rsidRPr="00D84010">
        <w:t>Basic BPM-based classification only (no advanced arrhythmia detection).</w:t>
      </w:r>
    </w:p>
    <w:p w14:paraId="4CBBE603" w14:textId="77777777" w:rsidR="00CA3F2F" w:rsidRDefault="00CA3F2F" w:rsidP="00CA75CC">
      <w:pPr>
        <w:pStyle w:val="Heading1"/>
      </w:pPr>
    </w:p>
    <w:p w14:paraId="4752CB4D" w14:textId="38143B49" w:rsidR="00BE1B5B" w:rsidRDefault="00000000" w:rsidP="00CA75CC">
      <w:pPr>
        <w:pStyle w:val="Heading1"/>
      </w:pPr>
      <w:r>
        <w:t>6. Discussion</w:t>
      </w:r>
    </w:p>
    <w:p w14:paraId="2F5FF9DC" w14:textId="62B4678A" w:rsidR="00DF36CB" w:rsidRPr="00DF36CB" w:rsidRDefault="00DF36CB" w:rsidP="00DF36CB">
      <w:r w:rsidRPr="00DF36CB">
        <w:t>The developed system demonstrates the potential of combining ESP32 and Firebase for real-time biomedical signal monitoring. While the accuracy is limited compared to clinical-grade ECG machines, it provides valuable insights for preliminary health monitoring and educational purposes.</w:t>
      </w:r>
    </w:p>
    <w:p w14:paraId="10013E26" w14:textId="77777777" w:rsidR="00DF36CB" w:rsidRPr="00DF36CB" w:rsidRDefault="00DF36CB" w:rsidP="00DF36CB">
      <w:r w:rsidRPr="00DF36CB">
        <w:t>The project highlights the balance between cost, simplicity, and functionality. With improvements in filtering, multi-lead acquisition, and AI-based classification, the system can evolve into a practical telemedicine solution.</w:t>
      </w:r>
    </w:p>
    <w:p w14:paraId="6C775288" w14:textId="77777777" w:rsidR="001F0A7A" w:rsidRDefault="001F0A7A" w:rsidP="008E4097">
      <w:pPr>
        <w:pStyle w:val="Heading1"/>
      </w:pPr>
    </w:p>
    <w:p w14:paraId="272CF0A4" w14:textId="602AFEA1" w:rsidR="00BE1B5B" w:rsidRDefault="00000000" w:rsidP="008E4097">
      <w:pPr>
        <w:pStyle w:val="Heading1"/>
      </w:pPr>
      <w:r>
        <w:t>7. Conclusion and Future Work</w:t>
      </w:r>
    </w:p>
    <w:p w14:paraId="4BE736C9" w14:textId="22E9BC73" w:rsidR="001F0A7A" w:rsidRPr="001F0A7A" w:rsidRDefault="001F0A7A" w:rsidP="001F0A7A">
      <w:pPr>
        <w:pStyle w:val="Heading2"/>
      </w:pPr>
      <w:r w:rsidRPr="001F0A7A">
        <w:t>Conclusion</w:t>
      </w:r>
    </w:p>
    <w:p w14:paraId="002DA493" w14:textId="77777777" w:rsidR="001F0A7A" w:rsidRDefault="001F0A7A" w:rsidP="001F0A7A">
      <w:r w:rsidRPr="001F0A7A">
        <w:t>The project successfully demonstrated a wireless ECG monitoring system using ESP32, AD8232, and Firebase. It achieved real-time data acquisition, transmission, processing, and visualization through a web-based dashboard. The system offers an affordable, accessible, and portable solution for ECG monitoring, aligning with the global demand for low-cost healthcare technologies.</w:t>
      </w:r>
    </w:p>
    <w:p w14:paraId="277EFD86" w14:textId="0CBABB9A" w:rsidR="00E3771C" w:rsidRDefault="00E3771C" w:rsidP="00E3771C">
      <w:pPr>
        <w:pStyle w:val="Heading2"/>
      </w:pPr>
      <w:r>
        <w:t>Source Code Files and Project Related Resources</w:t>
      </w:r>
    </w:p>
    <w:p w14:paraId="3F1BB9EA" w14:textId="6A2ED0F4" w:rsidR="00E3771C" w:rsidRPr="0009218C" w:rsidRDefault="0009218C" w:rsidP="00E3771C">
      <w:pPr>
        <w:rPr>
          <w:i/>
          <w:iCs/>
        </w:rPr>
      </w:pPr>
      <w:r>
        <w:t>All the resources including source code files, firebase configuration files etc. can be found in this repository</w:t>
      </w:r>
      <w:r w:rsidR="00943F7B">
        <w:t xml:space="preserve">: </w:t>
      </w:r>
      <w:hyperlink r:id="rId15" w:history="1">
        <w:r w:rsidR="00943F7B" w:rsidRPr="00D26F17">
          <w:rPr>
            <w:rStyle w:val="Hyperlink"/>
            <w:i/>
            <w:iCs/>
          </w:rPr>
          <w:t>https://github.com/projectohid/EE-3200-Electrical-and-Electronic-Project-Design</w:t>
        </w:r>
      </w:hyperlink>
    </w:p>
    <w:p w14:paraId="720F4FED" w14:textId="77777777" w:rsidR="001F0A7A" w:rsidRPr="001F0A7A" w:rsidRDefault="001F0A7A" w:rsidP="001F0A7A">
      <w:pPr>
        <w:pStyle w:val="Heading2"/>
      </w:pPr>
      <w:r w:rsidRPr="001F0A7A">
        <w:t>Future Work</w:t>
      </w:r>
    </w:p>
    <w:p w14:paraId="507A1D9A" w14:textId="77777777" w:rsidR="001F0A7A" w:rsidRPr="001F0A7A" w:rsidRDefault="001F0A7A" w:rsidP="001F0A7A">
      <w:pPr>
        <w:numPr>
          <w:ilvl w:val="0"/>
          <w:numId w:val="23"/>
        </w:numPr>
      </w:pPr>
      <w:r w:rsidRPr="001F0A7A">
        <w:t>Implementation of digital filtering (bandpass, notch filters) to remove noise.</w:t>
      </w:r>
    </w:p>
    <w:p w14:paraId="77CE7163" w14:textId="77777777" w:rsidR="001F0A7A" w:rsidRPr="001F0A7A" w:rsidRDefault="001F0A7A" w:rsidP="001F0A7A">
      <w:pPr>
        <w:numPr>
          <w:ilvl w:val="0"/>
          <w:numId w:val="23"/>
        </w:numPr>
      </w:pPr>
      <w:r w:rsidRPr="001F0A7A">
        <w:t>Multi-lead ECG support for improved diagnostic accuracy.</w:t>
      </w:r>
    </w:p>
    <w:p w14:paraId="45E0D801" w14:textId="77777777" w:rsidR="001F0A7A" w:rsidRPr="001F0A7A" w:rsidRDefault="001F0A7A" w:rsidP="001F0A7A">
      <w:pPr>
        <w:numPr>
          <w:ilvl w:val="0"/>
          <w:numId w:val="23"/>
        </w:numPr>
      </w:pPr>
      <w:r w:rsidRPr="001F0A7A">
        <w:t>AI-based arrhythmia detection using machine learning models.</w:t>
      </w:r>
    </w:p>
    <w:p w14:paraId="5DCB6DB6" w14:textId="77777777" w:rsidR="001F0A7A" w:rsidRPr="001F0A7A" w:rsidRDefault="001F0A7A" w:rsidP="001F0A7A">
      <w:pPr>
        <w:numPr>
          <w:ilvl w:val="0"/>
          <w:numId w:val="23"/>
        </w:numPr>
      </w:pPr>
      <w:r w:rsidRPr="001F0A7A">
        <w:t>Development of a mobile application for increased portability.</w:t>
      </w:r>
    </w:p>
    <w:p w14:paraId="603CC6AB" w14:textId="77777777" w:rsidR="001F0A7A" w:rsidRPr="001F0A7A" w:rsidRDefault="001F0A7A" w:rsidP="001F0A7A">
      <w:pPr>
        <w:numPr>
          <w:ilvl w:val="0"/>
          <w:numId w:val="23"/>
        </w:numPr>
      </w:pPr>
      <w:r w:rsidRPr="001F0A7A">
        <w:t>Integration of data security and encryption for medical compliance.</w:t>
      </w:r>
    </w:p>
    <w:p w14:paraId="421100C7" w14:textId="77777777" w:rsidR="00CA3F2F" w:rsidRDefault="00CA3F2F" w:rsidP="00484551">
      <w:pPr>
        <w:pStyle w:val="Heading1"/>
      </w:pPr>
    </w:p>
    <w:p w14:paraId="39963B7E" w14:textId="77777777" w:rsidR="00CA3F2F" w:rsidRDefault="00CA3F2F" w:rsidP="00484551">
      <w:pPr>
        <w:pStyle w:val="Heading1"/>
      </w:pPr>
    </w:p>
    <w:p w14:paraId="4FE8269B" w14:textId="77777777" w:rsidR="00CA3F2F" w:rsidRDefault="00CA3F2F" w:rsidP="00484551">
      <w:pPr>
        <w:pStyle w:val="Heading1"/>
      </w:pPr>
    </w:p>
    <w:p w14:paraId="028A6402" w14:textId="537523B8" w:rsidR="00BE1B5B" w:rsidRDefault="00000000" w:rsidP="00484551">
      <w:pPr>
        <w:pStyle w:val="Heading1"/>
      </w:pPr>
      <w:r>
        <w:t>8. References</w:t>
      </w:r>
    </w:p>
    <w:p w14:paraId="122B5256" w14:textId="2BFBF83F" w:rsidR="00BE1B5B" w:rsidRDefault="00000000">
      <w:r>
        <w:t>[1] Analog Devices, "AD8232 Heart Rate Monitor Front End," Datasheet, 2019.</w:t>
      </w:r>
      <w:r>
        <w:br/>
        <w:t xml:space="preserve">[2] Google Firebase, "Firebase Realtime Database Documentation," Available: </w:t>
      </w:r>
      <w:hyperlink r:id="rId16" w:history="1">
        <w:r w:rsidRPr="00805BFB">
          <w:rPr>
            <w:rStyle w:val="Hyperlink"/>
          </w:rPr>
          <w:t>https://firebase.google.com/docs/database</w:t>
        </w:r>
      </w:hyperlink>
      <w:r>
        <w:br/>
        <w:t>[3] Espressif Systems, "ESP32 Technical Reference Manual," 2020.</w:t>
      </w:r>
      <w:r>
        <w:br/>
        <w:t xml:space="preserve">[4] World Health Organization, "Cardiovascular diseases (CVDs)," 2021. Available: </w:t>
      </w:r>
      <w:hyperlink r:id="rId17" w:history="1">
        <w:r w:rsidRPr="00805BFB">
          <w:rPr>
            <w:rStyle w:val="Hyperlink"/>
          </w:rPr>
          <w:t>https://www.who.int/news-room/fact-sheets/detail/cardiovascular-diseas</w:t>
        </w:r>
        <w:r w:rsidRPr="00805BFB">
          <w:rPr>
            <w:rStyle w:val="Hyperlink"/>
          </w:rPr>
          <w:t>e</w:t>
        </w:r>
        <w:r w:rsidRPr="00805BFB">
          <w:rPr>
            <w:rStyle w:val="Hyperlink"/>
          </w:rPr>
          <w:t>s-(cvds)</w:t>
        </w:r>
      </w:hyperlink>
      <w:r>
        <w:br/>
        <w:t>[5] J. Gubbi, R. Buyya, S. Marusic, and M. Palaniswami, "Internet of Things (IoT): A vision, architectural elements, and future directions," Future Generation Computer Systems, vol. 29, no. 7, pp. 1645–1660, 2013.</w:t>
      </w:r>
    </w:p>
    <w:sectPr w:rsidR="00BE1B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253D4E"/>
    <w:multiLevelType w:val="multilevel"/>
    <w:tmpl w:val="1970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B929D3"/>
    <w:multiLevelType w:val="multilevel"/>
    <w:tmpl w:val="68DA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F97A40"/>
    <w:multiLevelType w:val="multilevel"/>
    <w:tmpl w:val="601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A763C1"/>
    <w:multiLevelType w:val="multilevel"/>
    <w:tmpl w:val="7E70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7D60EA"/>
    <w:multiLevelType w:val="multilevel"/>
    <w:tmpl w:val="732C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470D83"/>
    <w:multiLevelType w:val="multilevel"/>
    <w:tmpl w:val="0ACE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AA695F"/>
    <w:multiLevelType w:val="multilevel"/>
    <w:tmpl w:val="615C9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EB16F4"/>
    <w:multiLevelType w:val="multilevel"/>
    <w:tmpl w:val="65BA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EB5695"/>
    <w:multiLevelType w:val="multilevel"/>
    <w:tmpl w:val="D18C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894E20"/>
    <w:multiLevelType w:val="multilevel"/>
    <w:tmpl w:val="B344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C0705"/>
    <w:multiLevelType w:val="multilevel"/>
    <w:tmpl w:val="0512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B5F07"/>
    <w:multiLevelType w:val="multilevel"/>
    <w:tmpl w:val="B750E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693A90"/>
    <w:multiLevelType w:val="multilevel"/>
    <w:tmpl w:val="E22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FD59C0"/>
    <w:multiLevelType w:val="multilevel"/>
    <w:tmpl w:val="B19AC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190679">
    <w:abstractNumId w:val="8"/>
  </w:num>
  <w:num w:numId="2" w16cid:durableId="1703045080">
    <w:abstractNumId w:val="6"/>
  </w:num>
  <w:num w:numId="3" w16cid:durableId="901789497">
    <w:abstractNumId w:val="5"/>
  </w:num>
  <w:num w:numId="4" w16cid:durableId="1364163819">
    <w:abstractNumId w:val="4"/>
  </w:num>
  <w:num w:numId="5" w16cid:durableId="1898931041">
    <w:abstractNumId w:val="7"/>
  </w:num>
  <w:num w:numId="6" w16cid:durableId="669451859">
    <w:abstractNumId w:val="3"/>
  </w:num>
  <w:num w:numId="7" w16cid:durableId="718092901">
    <w:abstractNumId w:val="2"/>
  </w:num>
  <w:num w:numId="8" w16cid:durableId="155079302">
    <w:abstractNumId w:val="1"/>
  </w:num>
  <w:num w:numId="9" w16cid:durableId="1736514336">
    <w:abstractNumId w:val="0"/>
  </w:num>
  <w:num w:numId="10" w16cid:durableId="1434745208">
    <w:abstractNumId w:val="15"/>
  </w:num>
  <w:num w:numId="11" w16cid:durableId="2036728974">
    <w:abstractNumId w:val="9"/>
  </w:num>
  <w:num w:numId="12" w16cid:durableId="835413701">
    <w:abstractNumId w:val="10"/>
  </w:num>
  <w:num w:numId="13" w16cid:durableId="431703279">
    <w:abstractNumId w:val="16"/>
  </w:num>
  <w:num w:numId="14" w16cid:durableId="565342729">
    <w:abstractNumId w:val="19"/>
  </w:num>
  <w:num w:numId="15" w16cid:durableId="1270623418">
    <w:abstractNumId w:val="12"/>
  </w:num>
  <w:num w:numId="16" w16cid:durableId="2019455448">
    <w:abstractNumId w:val="13"/>
  </w:num>
  <w:num w:numId="17" w16cid:durableId="1396003545">
    <w:abstractNumId w:val="18"/>
  </w:num>
  <w:num w:numId="18" w16cid:durableId="403526009">
    <w:abstractNumId w:val="17"/>
  </w:num>
  <w:num w:numId="19" w16cid:durableId="609046328">
    <w:abstractNumId w:val="22"/>
  </w:num>
  <w:num w:numId="20" w16cid:durableId="38940463">
    <w:abstractNumId w:val="11"/>
  </w:num>
  <w:num w:numId="21" w16cid:durableId="1738748481">
    <w:abstractNumId w:val="21"/>
  </w:num>
  <w:num w:numId="22" w16cid:durableId="895700818">
    <w:abstractNumId w:val="14"/>
  </w:num>
  <w:num w:numId="23" w16cid:durableId="7794210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D58"/>
    <w:rsid w:val="00015B48"/>
    <w:rsid w:val="00034616"/>
    <w:rsid w:val="0006063C"/>
    <w:rsid w:val="0009218C"/>
    <w:rsid w:val="000968A0"/>
    <w:rsid w:val="000E291C"/>
    <w:rsid w:val="000F1141"/>
    <w:rsid w:val="000F6491"/>
    <w:rsid w:val="0015074B"/>
    <w:rsid w:val="001B2C5C"/>
    <w:rsid w:val="001F0A7A"/>
    <w:rsid w:val="002110A5"/>
    <w:rsid w:val="00231CEF"/>
    <w:rsid w:val="00260C02"/>
    <w:rsid w:val="00271877"/>
    <w:rsid w:val="0029639D"/>
    <w:rsid w:val="002D20A9"/>
    <w:rsid w:val="00326F90"/>
    <w:rsid w:val="00334FF9"/>
    <w:rsid w:val="003375A8"/>
    <w:rsid w:val="00403E49"/>
    <w:rsid w:val="00426666"/>
    <w:rsid w:val="00484551"/>
    <w:rsid w:val="005210EA"/>
    <w:rsid w:val="005425CE"/>
    <w:rsid w:val="00550081"/>
    <w:rsid w:val="005661CB"/>
    <w:rsid w:val="00596A77"/>
    <w:rsid w:val="005B1CC4"/>
    <w:rsid w:val="005F14A1"/>
    <w:rsid w:val="006A1EDB"/>
    <w:rsid w:val="0071045E"/>
    <w:rsid w:val="007521C9"/>
    <w:rsid w:val="007966E1"/>
    <w:rsid w:val="007A22F6"/>
    <w:rsid w:val="007C0B16"/>
    <w:rsid w:val="007D3727"/>
    <w:rsid w:val="00805BFB"/>
    <w:rsid w:val="00834C5C"/>
    <w:rsid w:val="008B64D9"/>
    <w:rsid w:val="008B69D2"/>
    <w:rsid w:val="008C5019"/>
    <w:rsid w:val="008E4097"/>
    <w:rsid w:val="008F49BC"/>
    <w:rsid w:val="00901DB2"/>
    <w:rsid w:val="00920E3B"/>
    <w:rsid w:val="00925779"/>
    <w:rsid w:val="00926DC5"/>
    <w:rsid w:val="00943F7B"/>
    <w:rsid w:val="00963E62"/>
    <w:rsid w:val="0096563A"/>
    <w:rsid w:val="00966089"/>
    <w:rsid w:val="00975E27"/>
    <w:rsid w:val="00977F59"/>
    <w:rsid w:val="009B2393"/>
    <w:rsid w:val="009B7002"/>
    <w:rsid w:val="009C0C65"/>
    <w:rsid w:val="009E5D06"/>
    <w:rsid w:val="00A0739D"/>
    <w:rsid w:val="00A65854"/>
    <w:rsid w:val="00A6731E"/>
    <w:rsid w:val="00AA1D8D"/>
    <w:rsid w:val="00B02106"/>
    <w:rsid w:val="00B116CB"/>
    <w:rsid w:val="00B359AC"/>
    <w:rsid w:val="00B47730"/>
    <w:rsid w:val="00BB3C59"/>
    <w:rsid w:val="00BE1B5B"/>
    <w:rsid w:val="00BF4E61"/>
    <w:rsid w:val="00C11C8F"/>
    <w:rsid w:val="00C33F90"/>
    <w:rsid w:val="00C526C6"/>
    <w:rsid w:val="00C66275"/>
    <w:rsid w:val="00C94DB3"/>
    <w:rsid w:val="00CA3F2F"/>
    <w:rsid w:val="00CA75CC"/>
    <w:rsid w:val="00CB0664"/>
    <w:rsid w:val="00CD437B"/>
    <w:rsid w:val="00D24A87"/>
    <w:rsid w:val="00D27D67"/>
    <w:rsid w:val="00D43D79"/>
    <w:rsid w:val="00D55985"/>
    <w:rsid w:val="00D60031"/>
    <w:rsid w:val="00D7558B"/>
    <w:rsid w:val="00D84010"/>
    <w:rsid w:val="00DB4452"/>
    <w:rsid w:val="00DF36CB"/>
    <w:rsid w:val="00E002D5"/>
    <w:rsid w:val="00E07E78"/>
    <w:rsid w:val="00E25A27"/>
    <w:rsid w:val="00E3771C"/>
    <w:rsid w:val="00E665AE"/>
    <w:rsid w:val="00ED7A0C"/>
    <w:rsid w:val="00EE5628"/>
    <w:rsid w:val="00EF09B9"/>
    <w:rsid w:val="00F56330"/>
    <w:rsid w:val="00F60D56"/>
    <w:rsid w:val="00FA4DE9"/>
    <w:rsid w:val="00FA4EF8"/>
    <w:rsid w:val="00FC693F"/>
    <w:rsid w:val="00FE30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36F56"/>
  <w14:defaultImageDpi w14:val="300"/>
  <w15:docId w15:val="{27C6C6F3-0A3E-4796-8DB7-17BC5C8E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F36CB"/>
    <w:rPr>
      <w:rFonts w:ascii="Times New Roman" w:hAnsi="Times New Roman" w:cs="Times New Roman"/>
      <w:sz w:val="24"/>
      <w:szCs w:val="24"/>
    </w:rPr>
  </w:style>
  <w:style w:type="character" w:styleId="Hyperlink">
    <w:name w:val="Hyperlink"/>
    <w:basedOn w:val="DefaultParagraphFont"/>
    <w:uiPriority w:val="99"/>
    <w:unhideWhenUsed/>
    <w:rsid w:val="00805BFB"/>
    <w:rPr>
      <w:color w:val="0000FF" w:themeColor="hyperlink"/>
      <w:u w:val="single"/>
    </w:rPr>
  </w:style>
  <w:style w:type="character" w:styleId="UnresolvedMention">
    <w:name w:val="Unresolved Mention"/>
    <w:basedOn w:val="DefaultParagraphFont"/>
    <w:uiPriority w:val="99"/>
    <w:semiHidden/>
    <w:unhideWhenUsed/>
    <w:rsid w:val="00805BFB"/>
    <w:rPr>
      <w:color w:val="605E5C"/>
      <w:shd w:val="clear" w:color="auto" w:fill="E1DFDD"/>
    </w:rPr>
  </w:style>
  <w:style w:type="character" w:styleId="FollowedHyperlink">
    <w:name w:val="FollowedHyperlink"/>
    <w:basedOn w:val="DefaultParagraphFont"/>
    <w:uiPriority w:val="99"/>
    <w:semiHidden/>
    <w:unhideWhenUsed/>
    <w:rsid w:val="00805B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2505">
      <w:bodyDiv w:val="1"/>
      <w:marLeft w:val="0"/>
      <w:marRight w:val="0"/>
      <w:marTop w:val="0"/>
      <w:marBottom w:val="0"/>
      <w:divBdr>
        <w:top w:val="none" w:sz="0" w:space="0" w:color="auto"/>
        <w:left w:val="none" w:sz="0" w:space="0" w:color="auto"/>
        <w:bottom w:val="none" w:sz="0" w:space="0" w:color="auto"/>
        <w:right w:val="none" w:sz="0" w:space="0" w:color="auto"/>
      </w:divBdr>
    </w:div>
    <w:div w:id="111557085">
      <w:bodyDiv w:val="1"/>
      <w:marLeft w:val="0"/>
      <w:marRight w:val="0"/>
      <w:marTop w:val="0"/>
      <w:marBottom w:val="0"/>
      <w:divBdr>
        <w:top w:val="none" w:sz="0" w:space="0" w:color="auto"/>
        <w:left w:val="none" w:sz="0" w:space="0" w:color="auto"/>
        <w:bottom w:val="none" w:sz="0" w:space="0" w:color="auto"/>
        <w:right w:val="none" w:sz="0" w:space="0" w:color="auto"/>
      </w:divBdr>
    </w:div>
    <w:div w:id="290284936">
      <w:bodyDiv w:val="1"/>
      <w:marLeft w:val="0"/>
      <w:marRight w:val="0"/>
      <w:marTop w:val="0"/>
      <w:marBottom w:val="0"/>
      <w:divBdr>
        <w:top w:val="none" w:sz="0" w:space="0" w:color="auto"/>
        <w:left w:val="none" w:sz="0" w:space="0" w:color="auto"/>
        <w:bottom w:val="none" w:sz="0" w:space="0" w:color="auto"/>
        <w:right w:val="none" w:sz="0" w:space="0" w:color="auto"/>
      </w:divBdr>
    </w:div>
    <w:div w:id="445462845">
      <w:bodyDiv w:val="1"/>
      <w:marLeft w:val="0"/>
      <w:marRight w:val="0"/>
      <w:marTop w:val="0"/>
      <w:marBottom w:val="0"/>
      <w:divBdr>
        <w:top w:val="none" w:sz="0" w:space="0" w:color="auto"/>
        <w:left w:val="none" w:sz="0" w:space="0" w:color="auto"/>
        <w:bottom w:val="none" w:sz="0" w:space="0" w:color="auto"/>
        <w:right w:val="none" w:sz="0" w:space="0" w:color="auto"/>
      </w:divBdr>
    </w:div>
    <w:div w:id="559630423">
      <w:bodyDiv w:val="1"/>
      <w:marLeft w:val="0"/>
      <w:marRight w:val="0"/>
      <w:marTop w:val="0"/>
      <w:marBottom w:val="0"/>
      <w:divBdr>
        <w:top w:val="none" w:sz="0" w:space="0" w:color="auto"/>
        <w:left w:val="none" w:sz="0" w:space="0" w:color="auto"/>
        <w:bottom w:val="none" w:sz="0" w:space="0" w:color="auto"/>
        <w:right w:val="none" w:sz="0" w:space="0" w:color="auto"/>
      </w:divBdr>
    </w:div>
    <w:div w:id="612054037">
      <w:bodyDiv w:val="1"/>
      <w:marLeft w:val="0"/>
      <w:marRight w:val="0"/>
      <w:marTop w:val="0"/>
      <w:marBottom w:val="0"/>
      <w:divBdr>
        <w:top w:val="none" w:sz="0" w:space="0" w:color="auto"/>
        <w:left w:val="none" w:sz="0" w:space="0" w:color="auto"/>
        <w:bottom w:val="none" w:sz="0" w:space="0" w:color="auto"/>
        <w:right w:val="none" w:sz="0" w:space="0" w:color="auto"/>
      </w:divBdr>
    </w:div>
    <w:div w:id="629169193">
      <w:bodyDiv w:val="1"/>
      <w:marLeft w:val="0"/>
      <w:marRight w:val="0"/>
      <w:marTop w:val="0"/>
      <w:marBottom w:val="0"/>
      <w:divBdr>
        <w:top w:val="none" w:sz="0" w:space="0" w:color="auto"/>
        <w:left w:val="none" w:sz="0" w:space="0" w:color="auto"/>
        <w:bottom w:val="none" w:sz="0" w:space="0" w:color="auto"/>
        <w:right w:val="none" w:sz="0" w:space="0" w:color="auto"/>
      </w:divBdr>
    </w:div>
    <w:div w:id="663168045">
      <w:bodyDiv w:val="1"/>
      <w:marLeft w:val="0"/>
      <w:marRight w:val="0"/>
      <w:marTop w:val="0"/>
      <w:marBottom w:val="0"/>
      <w:divBdr>
        <w:top w:val="none" w:sz="0" w:space="0" w:color="auto"/>
        <w:left w:val="none" w:sz="0" w:space="0" w:color="auto"/>
        <w:bottom w:val="none" w:sz="0" w:space="0" w:color="auto"/>
        <w:right w:val="none" w:sz="0" w:space="0" w:color="auto"/>
      </w:divBdr>
    </w:div>
    <w:div w:id="896473790">
      <w:bodyDiv w:val="1"/>
      <w:marLeft w:val="0"/>
      <w:marRight w:val="0"/>
      <w:marTop w:val="0"/>
      <w:marBottom w:val="0"/>
      <w:divBdr>
        <w:top w:val="none" w:sz="0" w:space="0" w:color="auto"/>
        <w:left w:val="none" w:sz="0" w:space="0" w:color="auto"/>
        <w:bottom w:val="none" w:sz="0" w:space="0" w:color="auto"/>
        <w:right w:val="none" w:sz="0" w:space="0" w:color="auto"/>
      </w:divBdr>
    </w:div>
    <w:div w:id="994646183">
      <w:bodyDiv w:val="1"/>
      <w:marLeft w:val="0"/>
      <w:marRight w:val="0"/>
      <w:marTop w:val="0"/>
      <w:marBottom w:val="0"/>
      <w:divBdr>
        <w:top w:val="none" w:sz="0" w:space="0" w:color="auto"/>
        <w:left w:val="none" w:sz="0" w:space="0" w:color="auto"/>
        <w:bottom w:val="none" w:sz="0" w:space="0" w:color="auto"/>
        <w:right w:val="none" w:sz="0" w:space="0" w:color="auto"/>
      </w:divBdr>
    </w:div>
    <w:div w:id="1168254634">
      <w:bodyDiv w:val="1"/>
      <w:marLeft w:val="0"/>
      <w:marRight w:val="0"/>
      <w:marTop w:val="0"/>
      <w:marBottom w:val="0"/>
      <w:divBdr>
        <w:top w:val="none" w:sz="0" w:space="0" w:color="auto"/>
        <w:left w:val="none" w:sz="0" w:space="0" w:color="auto"/>
        <w:bottom w:val="none" w:sz="0" w:space="0" w:color="auto"/>
        <w:right w:val="none" w:sz="0" w:space="0" w:color="auto"/>
      </w:divBdr>
    </w:div>
    <w:div w:id="1202479270">
      <w:bodyDiv w:val="1"/>
      <w:marLeft w:val="0"/>
      <w:marRight w:val="0"/>
      <w:marTop w:val="0"/>
      <w:marBottom w:val="0"/>
      <w:divBdr>
        <w:top w:val="none" w:sz="0" w:space="0" w:color="auto"/>
        <w:left w:val="none" w:sz="0" w:space="0" w:color="auto"/>
        <w:bottom w:val="none" w:sz="0" w:space="0" w:color="auto"/>
        <w:right w:val="none" w:sz="0" w:space="0" w:color="auto"/>
      </w:divBdr>
    </w:div>
    <w:div w:id="1213078548">
      <w:bodyDiv w:val="1"/>
      <w:marLeft w:val="0"/>
      <w:marRight w:val="0"/>
      <w:marTop w:val="0"/>
      <w:marBottom w:val="0"/>
      <w:divBdr>
        <w:top w:val="none" w:sz="0" w:space="0" w:color="auto"/>
        <w:left w:val="none" w:sz="0" w:space="0" w:color="auto"/>
        <w:bottom w:val="none" w:sz="0" w:space="0" w:color="auto"/>
        <w:right w:val="none" w:sz="0" w:space="0" w:color="auto"/>
      </w:divBdr>
    </w:div>
    <w:div w:id="1393000018">
      <w:bodyDiv w:val="1"/>
      <w:marLeft w:val="0"/>
      <w:marRight w:val="0"/>
      <w:marTop w:val="0"/>
      <w:marBottom w:val="0"/>
      <w:divBdr>
        <w:top w:val="none" w:sz="0" w:space="0" w:color="auto"/>
        <w:left w:val="none" w:sz="0" w:space="0" w:color="auto"/>
        <w:bottom w:val="none" w:sz="0" w:space="0" w:color="auto"/>
        <w:right w:val="none" w:sz="0" w:space="0" w:color="auto"/>
      </w:divBdr>
    </w:div>
    <w:div w:id="1475444090">
      <w:bodyDiv w:val="1"/>
      <w:marLeft w:val="0"/>
      <w:marRight w:val="0"/>
      <w:marTop w:val="0"/>
      <w:marBottom w:val="0"/>
      <w:divBdr>
        <w:top w:val="none" w:sz="0" w:space="0" w:color="auto"/>
        <w:left w:val="none" w:sz="0" w:space="0" w:color="auto"/>
        <w:bottom w:val="none" w:sz="0" w:space="0" w:color="auto"/>
        <w:right w:val="none" w:sz="0" w:space="0" w:color="auto"/>
      </w:divBdr>
    </w:div>
    <w:div w:id="1555314988">
      <w:bodyDiv w:val="1"/>
      <w:marLeft w:val="0"/>
      <w:marRight w:val="0"/>
      <w:marTop w:val="0"/>
      <w:marBottom w:val="0"/>
      <w:divBdr>
        <w:top w:val="none" w:sz="0" w:space="0" w:color="auto"/>
        <w:left w:val="none" w:sz="0" w:space="0" w:color="auto"/>
        <w:bottom w:val="none" w:sz="0" w:space="0" w:color="auto"/>
        <w:right w:val="none" w:sz="0" w:space="0" w:color="auto"/>
      </w:divBdr>
    </w:div>
    <w:div w:id="1556698357">
      <w:bodyDiv w:val="1"/>
      <w:marLeft w:val="0"/>
      <w:marRight w:val="0"/>
      <w:marTop w:val="0"/>
      <w:marBottom w:val="0"/>
      <w:divBdr>
        <w:top w:val="none" w:sz="0" w:space="0" w:color="auto"/>
        <w:left w:val="none" w:sz="0" w:space="0" w:color="auto"/>
        <w:bottom w:val="none" w:sz="0" w:space="0" w:color="auto"/>
        <w:right w:val="none" w:sz="0" w:space="0" w:color="auto"/>
      </w:divBdr>
    </w:div>
    <w:div w:id="1845782508">
      <w:bodyDiv w:val="1"/>
      <w:marLeft w:val="0"/>
      <w:marRight w:val="0"/>
      <w:marTop w:val="0"/>
      <w:marBottom w:val="0"/>
      <w:divBdr>
        <w:top w:val="none" w:sz="0" w:space="0" w:color="auto"/>
        <w:left w:val="none" w:sz="0" w:space="0" w:color="auto"/>
        <w:bottom w:val="none" w:sz="0" w:space="0" w:color="auto"/>
        <w:right w:val="none" w:sz="0" w:space="0" w:color="auto"/>
      </w:divBdr>
    </w:div>
    <w:div w:id="1953128525">
      <w:bodyDiv w:val="1"/>
      <w:marLeft w:val="0"/>
      <w:marRight w:val="0"/>
      <w:marTop w:val="0"/>
      <w:marBottom w:val="0"/>
      <w:divBdr>
        <w:top w:val="none" w:sz="0" w:space="0" w:color="auto"/>
        <w:left w:val="none" w:sz="0" w:space="0" w:color="auto"/>
        <w:bottom w:val="none" w:sz="0" w:space="0" w:color="auto"/>
        <w:right w:val="none" w:sz="0" w:space="0" w:color="auto"/>
      </w:divBdr>
    </w:div>
    <w:div w:id="2046371300">
      <w:bodyDiv w:val="1"/>
      <w:marLeft w:val="0"/>
      <w:marRight w:val="0"/>
      <w:marTop w:val="0"/>
      <w:marBottom w:val="0"/>
      <w:divBdr>
        <w:top w:val="none" w:sz="0" w:space="0" w:color="auto"/>
        <w:left w:val="none" w:sz="0" w:space="0" w:color="auto"/>
        <w:bottom w:val="none" w:sz="0" w:space="0" w:color="auto"/>
        <w:right w:val="none" w:sz="0" w:space="0" w:color="auto"/>
      </w:divBdr>
    </w:div>
    <w:div w:id="2053966554">
      <w:bodyDiv w:val="1"/>
      <w:marLeft w:val="0"/>
      <w:marRight w:val="0"/>
      <w:marTop w:val="0"/>
      <w:marBottom w:val="0"/>
      <w:divBdr>
        <w:top w:val="none" w:sz="0" w:space="0" w:color="auto"/>
        <w:left w:val="none" w:sz="0" w:space="0" w:color="auto"/>
        <w:bottom w:val="none" w:sz="0" w:space="0" w:color="auto"/>
        <w:right w:val="none" w:sz="0" w:space="0" w:color="auto"/>
      </w:divBdr>
    </w:div>
    <w:div w:id="21112693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hyperlink" Target="https://www.who.int/news-room/fact-sheets/detail/cardiovascular-diseases-(cvds)" TargetMode="External"/><Relationship Id="rId2" Type="http://schemas.openxmlformats.org/officeDocument/2006/relationships/numbering" Target="numbering.xml"/><Relationship Id="rId16" Type="http://schemas.openxmlformats.org/officeDocument/2006/relationships/hyperlink" Target="https://firebase.google.com/docs/databas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yperlink" Target="https://github.com/projectohid/EE-3200-Electrical-and-Electronic-Project-Design" TargetMode="Externa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ecg-monitor-ohid.web.ap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03E9A9-5D62-48FB-82F7-E5C14AE5A24C}" type="doc">
      <dgm:prSet loTypeId="urn:microsoft.com/office/officeart/2005/8/layout/process1" loCatId="process" qsTypeId="urn:microsoft.com/office/officeart/2005/8/quickstyle/simple1" qsCatId="simple" csTypeId="urn:microsoft.com/office/officeart/2005/8/colors/accent1_2" csCatId="accent1" phldr="1"/>
      <dgm:spPr/>
    </dgm:pt>
    <dgm:pt modelId="{18FFD26F-A6B2-4432-8C0F-C730FBAA20EB}">
      <dgm:prSet phldrT="[Text]"/>
      <dgm:spPr/>
      <dgm:t>
        <a:bodyPr/>
        <a:lstStyle/>
        <a:p>
          <a:r>
            <a:rPr lang="en-US"/>
            <a:t>Electrodes</a:t>
          </a:r>
        </a:p>
      </dgm:t>
    </dgm:pt>
    <dgm:pt modelId="{275E3743-FEEE-4975-B295-8DE44CE033A2}" type="parTrans" cxnId="{1649AA18-DD7D-4AD5-8EB3-6BF86DB9B6A6}">
      <dgm:prSet/>
      <dgm:spPr/>
      <dgm:t>
        <a:bodyPr/>
        <a:lstStyle/>
        <a:p>
          <a:endParaRPr lang="en-US"/>
        </a:p>
      </dgm:t>
    </dgm:pt>
    <dgm:pt modelId="{EFE0CD4B-D692-4DE9-8326-7AE29DAD4310}" type="sibTrans" cxnId="{1649AA18-DD7D-4AD5-8EB3-6BF86DB9B6A6}">
      <dgm:prSet/>
      <dgm:spPr/>
      <dgm:t>
        <a:bodyPr/>
        <a:lstStyle/>
        <a:p>
          <a:endParaRPr lang="en-US"/>
        </a:p>
      </dgm:t>
    </dgm:pt>
    <dgm:pt modelId="{AF9A41E5-CB63-479C-8F34-7425E89671B3}">
      <dgm:prSet phldrT="[Text]"/>
      <dgm:spPr/>
      <dgm:t>
        <a:bodyPr/>
        <a:lstStyle/>
        <a:p>
          <a:r>
            <a:rPr lang="en-US"/>
            <a:t>Firabase RTDB</a:t>
          </a:r>
        </a:p>
      </dgm:t>
    </dgm:pt>
    <dgm:pt modelId="{9BBE12D9-06D0-4873-811F-E4F0685F7E02}" type="parTrans" cxnId="{CCB7D8E6-987D-44E7-8394-42F1417B6F16}">
      <dgm:prSet/>
      <dgm:spPr/>
      <dgm:t>
        <a:bodyPr/>
        <a:lstStyle/>
        <a:p>
          <a:endParaRPr lang="en-US"/>
        </a:p>
      </dgm:t>
    </dgm:pt>
    <dgm:pt modelId="{05406C29-52DB-4024-B2E4-6B91444F83A3}" type="sibTrans" cxnId="{CCB7D8E6-987D-44E7-8394-42F1417B6F16}">
      <dgm:prSet/>
      <dgm:spPr/>
      <dgm:t>
        <a:bodyPr/>
        <a:lstStyle/>
        <a:p>
          <a:endParaRPr lang="en-US"/>
        </a:p>
      </dgm:t>
    </dgm:pt>
    <dgm:pt modelId="{284DA7A7-E4BF-4629-9757-F4E9CC25C422}">
      <dgm:prSet phldrT="[Text]"/>
      <dgm:spPr/>
      <dgm:t>
        <a:bodyPr/>
        <a:lstStyle/>
        <a:p>
          <a:r>
            <a:rPr lang="en-US"/>
            <a:t>Web Dashboard</a:t>
          </a:r>
        </a:p>
      </dgm:t>
    </dgm:pt>
    <dgm:pt modelId="{2718DFB3-C666-414D-A64B-7A86C825D55D}" type="parTrans" cxnId="{A2587E18-31B3-4A1A-84D2-DCBB0F65ACB4}">
      <dgm:prSet/>
      <dgm:spPr/>
      <dgm:t>
        <a:bodyPr/>
        <a:lstStyle/>
        <a:p>
          <a:endParaRPr lang="en-US"/>
        </a:p>
      </dgm:t>
    </dgm:pt>
    <dgm:pt modelId="{71686ED2-F0BF-4DF2-A594-C9EB8078C130}" type="sibTrans" cxnId="{A2587E18-31B3-4A1A-84D2-DCBB0F65ACB4}">
      <dgm:prSet/>
      <dgm:spPr/>
      <dgm:t>
        <a:bodyPr/>
        <a:lstStyle/>
        <a:p>
          <a:endParaRPr lang="en-US"/>
        </a:p>
      </dgm:t>
    </dgm:pt>
    <dgm:pt modelId="{3FDE5F8E-BDCA-49F8-AC5F-69C464E3296D}">
      <dgm:prSet phldrT="[Text]"/>
      <dgm:spPr/>
      <dgm:t>
        <a:bodyPr/>
        <a:lstStyle/>
        <a:p>
          <a:r>
            <a:rPr lang="en-US"/>
            <a:t>AD8232 Sensor</a:t>
          </a:r>
        </a:p>
      </dgm:t>
    </dgm:pt>
    <dgm:pt modelId="{AD2C81B1-B0B0-4CDB-B31F-47FEE1AD05AE}" type="parTrans" cxnId="{C18C3436-289B-4428-85F2-BD7E15DF437C}">
      <dgm:prSet/>
      <dgm:spPr/>
      <dgm:t>
        <a:bodyPr/>
        <a:lstStyle/>
        <a:p>
          <a:endParaRPr lang="en-US"/>
        </a:p>
      </dgm:t>
    </dgm:pt>
    <dgm:pt modelId="{C7CC06E3-93D6-4672-B496-EFC63F74C9A3}" type="sibTrans" cxnId="{C18C3436-289B-4428-85F2-BD7E15DF437C}">
      <dgm:prSet/>
      <dgm:spPr/>
      <dgm:t>
        <a:bodyPr/>
        <a:lstStyle/>
        <a:p>
          <a:endParaRPr lang="en-US"/>
        </a:p>
      </dgm:t>
    </dgm:pt>
    <dgm:pt modelId="{9A423552-FF38-48CD-AADC-E2D3B50325CC}">
      <dgm:prSet phldrT="[Text]"/>
      <dgm:spPr/>
      <dgm:t>
        <a:bodyPr/>
        <a:lstStyle/>
        <a:p>
          <a:r>
            <a:rPr lang="en-US"/>
            <a:t>ESP32</a:t>
          </a:r>
        </a:p>
      </dgm:t>
    </dgm:pt>
    <dgm:pt modelId="{307683E6-9F18-492B-AA98-537AA0C8B51F}" type="parTrans" cxnId="{E55EA33C-0537-426D-AC93-0F0E9DCD3255}">
      <dgm:prSet/>
      <dgm:spPr/>
      <dgm:t>
        <a:bodyPr/>
        <a:lstStyle/>
        <a:p>
          <a:endParaRPr lang="en-US"/>
        </a:p>
      </dgm:t>
    </dgm:pt>
    <dgm:pt modelId="{B875C495-8944-452E-8ACC-31BAB74DE1C4}" type="sibTrans" cxnId="{E55EA33C-0537-426D-AC93-0F0E9DCD3255}">
      <dgm:prSet/>
      <dgm:spPr/>
      <dgm:t>
        <a:bodyPr/>
        <a:lstStyle/>
        <a:p>
          <a:endParaRPr lang="en-US"/>
        </a:p>
      </dgm:t>
    </dgm:pt>
    <dgm:pt modelId="{F5905BF3-F3B5-4E52-B2B1-2300A1C05C97}">
      <dgm:prSet phldrT="[Text]"/>
      <dgm:spPr/>
      <dgm:t>
        <a:bodyPr/>
        <a:lstStyle/>
        <a:p>
          <a:r>
            <a:rPr lang="en-US"/>
            <a:t>Wi-Fi</a:t>
          </a:r>
        </a:p>
      </dgm:t>
    </dgm:pt>
    <dgm:pt modelId="{CD3DF173-EEFD-43DA-B5DC-B65B63308375}" type="parTrans" cxnId="{F1940E8A-1B28-4924-A102-A7430710A486}">
      <dgm:prSet/>
      <dgm:spPr/>
      <dgm:t>
        <a:bodyPr/>
        <a:lstStyle/>
        <a:p>
          <a:endParaRPr lang="en-US"/>
        </a:p>
      </dgm:t>
    </dgm:pt>
    <dgm:pt modelId="{E23F84EC-DEDA-45AF-8DDE-1185A8F732BF}" type="sibTrans" cxnId="{F1940E8A-1B28-4924-A102-A7430710A486}">
      <dgm:prSet/>
      <dgm:spPr/>
      <dgm:t>
        <a:bodyPr/>
        <a:lstStyle/>
        <a:p>
          <a:endParaRPr lang="en-US"/>
        </a:p>
      </dgm:t>
    </dgm:pt>
    <dgm:pt modelId="{2DB55DF2-5C8C-49D5-9622-473194AA716F}" type="pres">
      <dgm:prSet presAssocID="{3B03E9A9-5D62-48FB-82F7-E5C14AE5A24C}" presName="Name0" presStyleCnt="0">
        <dgm:presLayoutVars>
          <dgm:dir/>
          <dgm:resizeHandles val="exact"/>
        </dgm:presLayoutVars>
      </dgm:prSet>
      <dgm:spPr/>
    </dgm:pt>
    <dgm:pt modelId="{F30E3B40-567A-4644-AECF-C90D0194DB29}" type="pres">
      <dgm:prSet presAssocID="{18FFD26F-A6B2-4432-8C0F-C730FBAA20EB}" presName="node" presStyleLbl="node1" presStyleIdx="0" presStyleCnt="6">
        <dgm:presLayoutVars>
          <dgm:bulletEnabled val="1"/>
        </dgm:presLayoutVars>
      </dgm:prSet>
      <dgm:spPr/>
    </dgm:pt>
    <dgm:pt modelId="{C09E544D-360D-42DC-B68D-B8C0E4E76AE6}" type="pres">
      <dgm:prSet presAssocID="{EFE0CD4B-D692-4DE9-8326-7AE29DAD4310}" presName="sibTrans" presStyleLbl="sibTrans2D1" presStyleIdx="0" presStyleCnt="5"/>
      <dgm:spPr/>
    </dgm:pt>
    <dgm:pt modelId="{1FC80439-5400-4DA6-B61E-A4236080108B}" type="pres">
      <dgm:prSet presAssocID="{EFE0CD4B-D692-4DE9-8326-7AE29DAD4310}" presName="connectorText" presStyleLbl="sibTrans2D1" presStyleIdx="0" presStyleCnt="5"/>
      <dgm:spPr/>
    </dgm:pt>
    <dgm:pt modelId="{E16FF2EA-A671-4780-A544-9A06559E2B5E}" type="pres">
      <dgm:prSet presAssocID="{3FDE5F8E-BDCA-49F8-AC5F-69C464E3296D}" presName="node" presStyleLbl="node1" presStyleIdx="1" presStyleCnt="6">
        <dgm:presLayoutVars>
          <dgm:bulletEnabled val="1"/>
        </dgm:presLayoutVars>
      </dgm:prSet>
      <dgm:spPr/>
    </dgm:pt>
    <dgm:pt modelId="{D58E7F7C-7F15-446B-AB3D-2CA08F69CD33}" type="pres">
      <dgm:prSet presAssocID="{C7CC06E3-93D6-4672-B496-EFC63F74C9A3}" presName="sibTrans" presStyleLbl="sibTrans2D1" presStyleIdx="1" presStyleCnt="5"/>
      <dgm:spPr/>
    </dgm:pt>
    <dgm:pt modelId="{83ED8716-8534-467E-9569-DD0CF9A4B4DE}" type="pres">
      <dgm:prSet presAssocID="{C7CC06E3-93D6-4672-B496-EFC63F74C9A3}" presName="connectorText" presStyleLbl="sibTrans2D1" presStyleIdx="1" presStyleCnt="5"/>
      <dgm:spPr/>
    </dgm:pt>
    <dgm:pt modelId="{1C8A76AD-3BCD-4E87-BEA5-09DE785E5FB6}" type="pres">
      <dgm:prSet presAssocID="{9A423552-FF38-48CD-AADC-E2D3B50325CC}" presName="node" presStyleLbl="node1" presStyleIdx="2" presStyleCnt="6">
        <dgm:presLayoutVars>
          <dgm:bulletEnabled val="1"/>
        </dgm:presLayoutVars>
      </dgm:prSet>
      <dgm:spPr/>
    </dgm:pt>
    <dgm:pt modelId="{4AA5CD76-9322-4762-9474-D85D7D49946F}" type="pres">
      <dgm:prSet presAssocID="{B875C495-8944-452E-8ACC-31BAB74DE1C4}" presName="sibTrans" presStyleLbl="sibTrans2D1" presStyleIdx="2" presStyleCnt="5"/>
      <dgm:spPr/>
    </dgm:pt>
    <dgm:pt modelId="{B7BD983E-C21F-41AE-95B2-9ED11D4F9930}" type="pres">
      <dgm:prSet presAssocID="{B875C495-8944-452E-8ACC-31BAB74DE1C4}" presName="connectorText" presStyleLbl="sibTrans2D1" presStyleIdx="2" presStyleCnt="5"/>
      <dgm:spPr/>
    </dgm:pt>
    <dgm:pt modelId="{62552482-3F66-48C9-B659-A5CEB15034FD}" type="pres">
      <dgm:prSet presAssocID="{F5905BF3-F3B5-4E52-B2B1-2300A1C05C97}" presName="node" presStyleLbl="node1" presStyleIdx="3" presStyleCnt="6">
        <dgm:presLayoutVars>
          <dgm:bulletEnabled val="1"/>
        </dgm:presLayoutVars>
      </dgm:prSet>
      <dgm:spPr/>
    </dgm:pt>
    <dgm:pt modelId="{73641271-8D12-492E-A44F-3E79681BE227}" type="pres">
      <dgm:prSet presAssocID="{E23F84EC-DEDA-45AF-8DDE-1185A8F732BF}" presName="sibTrans" presStyleLbl="sibTrans2D1" presStyleIdx="3" presStyleCnt="5"/>
      <dgm:spPr/>
    </dgm:pt>
    <dgm:pt modelId="{8EC022E7-CEA0-4407-969D-BE70F1205FFD}" type="pres">
      <dgm:prSet presAssocID="{E23F84EC-DEDA-45AF-8DDE-1185A8F732BF}" presName="connectorText" presStyleLbl="sibTrans2D1" presStyleIdx="3" presStyleCnt="5"/>
      <dgm:spPr/>
    </dgm:pt>
    <dgm:pt modelId="{37EB338D-A7E7-4C54-B176-9E2AB4385D21}" type="pres">
      <dgm:prSet presAssocID="{AF9A41E5-CB63-479C-8F34-7425E89671B3}" presName="node" presStyleLbl="node1" presStyleIdx="4" presStyleCnt="6">
        <dgm:presLayoutVars>
          <dgm:bulletEnabled val="1"/>
        </dgm:presLayoutVars>
      </dgm:prSet>
      <dgm:spPr/>
    </dgm:pt>
    <dgm:pt modelId="{C9591F39-B4C0-4CEA-9203-522E0C6FBA75}" type="pres">
      <dgm:prSet presAssocID="{05406C29-52DB-4024-B2E4-6B91444F83A3}" presName="sibTrans" presStyleLbl="sibTrans2D1" presStyleIdx="4" presStyleCnt="5"/>
      <dgm:spPr/>
    </dgm:pt>
    <dgm:pt modelId="{66BAB5EB-A0E5-4D65-B492-809CB6CFA184}" type="pres">
      <dgm:prSet presAssocID="{05406C29-52DB-4024-B2E4-6B91444F83A3}" presName="connectorText" presStyleLbl="sibTrans2D1" presStyleIdx="4" presStyleCnt="5"/>
      <dgm:spPr/>
    </dgm:pt>
    <dgm:pt modelId="{6A27D407-9526-4B04-9697-305AC51CB24D}" type="pres">
      <dgm:prSet presAssocID="{284DA7A7-E4BF-4629-9757-F4E9CC25C422}" presName="node" presStyleLbl="node1" presStyleIdx="5" presStyleCnt="6">
        <dgm:presLayoutVars>
          <dgm:bulletEnabled val="1"/>
        </dgm:presLayoutVars>
      </dgm:prSet>
      <dgm:spPr/>
    </dgm:pt>
  </dgm:ptLst>
  <dgm:cxnLst>
    <dgm:cxn modelId="{61EF1006-A46D-42D1-8A2F-D47CAF824941}" type="presOf" srcId="{18FFD26F-A6B2-4432-8C0F-C730FBAA20EB}" destId="{F30E3B40-567A-4644-AECF-C90D0194DB29}" srcOrd="0" destOrd="0" presId="urn:microsoft.com/office/officeart/2005/8/layout/process1"/>
    <dgm:cxn modelId="{441AC608-7A3F-4496-8C83-C0224E725ECA}" type="presOf" srcId="{EFE0CD4B-D692-4DE9-8326-7AE29DAD4310}" destId="{1FC80439-5400-4DA6-B61E-A4236080108B}" srcOrd="1" destOrd="0" presId="urn:microsoft.com/office/officeart/2005/8/layout/process1"/>
    <dgm:cxn modelId="{A2587E18-31B3-4A1A-84D2-DCBB0F65ACB4}" srcId="{3B03E9A9-5D62-48FB-82F7-E5C14AE5A24C}" destId="{284DA7A7-E4BF-4629-9757-F4E9CC25C422}" srcOrd="5" destOrd="0" parTransId="{2718DFB3-C666-414D-A64B-7A86C825D55D}" sibTransId="{71686ED2-F0BF-4DF2-A594-C9EB8078C130}"/>
    <dgm:cxn modelId="{1649AA18-DD7D-4AD5-8EB3-6BF86DB9B6A6}" srcId="{3B03E9A9-5D62-48FB-82F7-E5C14AE5A24C}" destId="{18FFD26F-A6B2-4432-8C0F-C730FBAA20EB}" srcOrd="0" destOrd="0" parTransId="{275E3743-FEEE-4975-B295-8DE44CE033A2}" sibTransId="{EFE0CD4B-D692-4DE9-8326-7AE29DAD4310}"/>
    <dgm:cxn modelId="{422F8B1D-49D4-4382-9316-F93C3F996581}" type="presOf" srcId="{C7CC06E3-93D6-4672-B496-EFC63F74C9A3}" destId="{83ED8716-8534-467E-9569-DD0CF9A4B4DE}" srcOrd="1" destOrd="0" presId="urn:microsoft.com/office/officeart/2005/8/layout/process1"/>
    <dgm:cxn modelId="{C18C3436-289B-4428-85F2-BD7E15DF437C}" srcId="{3B03E9A9-5D62-48FB-82F7-E5C14AE5A24C}" destId="{3FDE5F8E-BDCA-49F8-AC5F-69C464E3296D}" srcOrd="1" destOrd="0" parTransId="{AD2C81B1-B0B0-4CDB-B31F-47FEE1AD05AE}" sibTransId="{C7CC06E3-93D6-4672-B496-EFC63F74C9A3}"/>
    <dgm:cxn modelId="{61919237-F7CF-4CA0-8D86-37D54E3999AF}" type="presOf" srcId="{AF9A41E5-CB63-479C-8F34-7425E89671B3}" destId="{37EB338D-A7E7-4C54-B176-9E2AB4385D21}" srcOrd="0" destOrd="0" presId="urn:microsoft.com/office/officeart/2005/8/layout/process1"/>
    <dgm:cxn modelId="{E55EA33C-0537-426D-AC93-0F0E9DCD3255}" srcId="{3B03E9A9-5D62-48FB-82F7-E5C14AE5A24C}" destId="{9A423552-FF38-48CD-AADC-E2D3B50325CC}" srcOrd="2" destOrd="0" parTransId="{307683E6-9F18-492B-AA98-537AA0C8B51F}" sibTransId="{B875C495-8944-452E-8ACC-31BAB74DE1C4}"/>
    <dgm:cxn modelId="{09D9013F-4B95-4382-845A-1A943E11D31F}" type="presOf" srcId="{284DA7A7-E4BF-4629-9757-F4E9CC25C422}" destId="{6A27D407-9526-4B04-9697-305AC51CB24D}" srcOrd="0" destOrd="0" presId="urn:microsoft.com/office/officeart/2005/8/layout/process1"/>
    <dgm:cxn modelId="{1E6DCE5E-E805-47DE-8DDB-D81458B55337}" type="presOf" srcId="{05406C29-52DB-4024-B2E4-6B91444F83A3}" destId="{66BAB5EB-A0E5-4D65-B492-809CB6CFA184}" srcOrd="1" destOrd="0" presId="urn:microsoft.com/office/officeart/2005/8/layout/process1"/>
    <dgm:cxn modelId="{1C4DD05F-F00E-417C-A3C3-6D985E210561}" type="presOf" srcId="{B875C495-8944-452E-8ACC-31BAB74DE1C4}" destId="{B7BD983E-C21F-41AE-95B2-9ED11D4F9930}" srcOrd="1" destOrd="0" presId="urn:microsoft.com/office/officeart/2005/8/layout/process1"/>
    <dgm:cxn modelId="{D8EEDB83-66B2-4E6E-AE36-4BA8691F9C06}" type="presOf" srcId="{3B03E9A9-5D62-48FB-82F7-E5C14AE5A24C}" destId="{2DB55DF2-5C8C-49D5-9622-473194AA716F}" srcOrd="0" destOrd="0" presId="urn:microsoft.com/office/officeart/2005/8/layout/process1"/>
    <dgm:cxn modelId="{F1940E8A-1B28-4924-A102-A7430710A486}" srcId="{3B03E9A9-5D62-48FB-82F7-E5C14AE5A24C}" destId="{F5905BF3-F3B5-4E52-B2B1-2300A1C05C97}" srcOrd="3" destOrd="0" parTransId="{CD3DF173-EEFD-43DA-B5DC-B65B63308375}" sibTransId="{E23F84EC-DEDA-45AF-8DDE-1185A8F732BF}"/>
    <dgm:cxn modelId="{A7D6C099-4C05-4F69-A36F-C49DEB27A35C}" type="presOf" srcId="{B875C495-8944-452E-8ACC-31BAB74DE1C4}" destId="{4AA5CD76-9322-4762-9474-D85D7D49946F}" srcOrd="0" destOrd="0" presId="urn:microsoft.com/office/officeart/2005/8/layout/process1"/>
    <dgm:cxn modelId="{FF20289B-E4EB-4343-AF08-53A2A49726E0}" type="presOf" srcId="{3FDE5F8E-BDCA-49F8-AC5F-69C464E3296D}" destId="{E16FF2EA-A671-4780-A544-9A06559E2B5E}" srcOrd="0" destOrd="0" presId="urn:microsoft.com/office/officeart/2005/8/layout/process1"/>
    <dgm:cxn modelId="{6963ADAC-2D00-47A3-B6B6-073EFFFB23CF}" type="presOf" srcId="{E23F84EC-DEDA-45AF-8DDE-1185A8F732BF}" destId="{73641271-8D12-492E-A44F-3E79681BE227}" srcOrd="0" destOrd="0" presId="urn:microsoft.com/office/officeart/2005/8/layout/process1"/>
    <dgm:cxn modelId="{C58E6AC2-F508-4F72-AAA6-BC23AA2834B1}" type="presOf" srcId="{C7CC06E3-93D6-4672-B496-EFC63F74C9A3}" destId="{D58E7F7C-7F15-446B-AB3D-2CA08F69CD33}" srcOrd="0" destOrd="0" presId="urn:microsoft.com/office/officeart/2005/8/layout/process1"/>
    <dgm:cxn modelId="{AFA9F1DC-2E0A-437E-8CA4-A45367C5AA6F}" type="presOf" srcId="{E23F84EC-DEDA-45AF-8DDE-1185A8F732BF}" destId="{8EC022E7-CEA0-4407-969D-BE70F1205FFD}" srcOrd="1" destOrd="0" presId="urn:microsoft.com/office/officeart/2005/8/layout/process1"/>
    <dgm:cxn modelId="{CCB7D8E6-987D-44E7-8394-42F1417B6F16}" srcId="{3B03E9A9-5D62-48FB-82F7-E5C14AE5A24C}" destId="{AF9A41E5-CB63-479C-8F34-7425E89671B3}" srcOrd="4" destOrd="0" parTransId="{9BBE12D9-06D0-4873-811F-E4F0685F7E02}" sibTransId="{05406C29-52DB-4024-B2E4-6B91444F83A3}"/>
    <dgm:cxn modelId="{8B84FBE6-3244-4590-A23E-54352788A3D0}" type="presOf" srcId="{05406C29-52DB-4024-B2E4-6B91444F83A3}" destId="{C9591F39-B4C0-4CEA-9203-522E0C6FBA75}" srcOrd="0" destOrd="0" presId="urn:microsoft.com/office/officeart/2005/8/layout/process1"/>
    <dgm:cxn modelId="{E5F19EEF-A717-43C7-A5D4-4BE9C77CA941}" type="presOf" srcId="{9A423552-FF38-48CD-AADC-E2D3B50325CC}" destId="{1C8A76AD-3BCD-4E87-BEA5-09DE785E5FB6}" srcOrd="0" destOrd="0" presId="urn:microsoft.com/office/officeart/2005/8/layout/process1"/>
    <dgm:cxn modelId="{834834FA-391E-4756-829E-F2D1BA35D62B}" type="presOf" srcId="{F5905BF3-F3B5-4E52-B2B1-2300A1C05C97}" destId="{62552482-3F66-48C9-B659-A5CEB15034FD}" srcOrd="0" destOrd="0" presId="urn:microsoft.com/office/officeart/2005/8/layout/process1"/>
    <dgm:cxn modelId="{B88E2EFD-5288-4C96-A16C-106AEA179E18}" type="presOf" srcId="{EFE0CD4B-D692-4DE9-8326-7AE29DAD4310}" destId="{C09E544D-360D-42DC-B68D-B8C0E4E76AE6}" srcOrd="0" destOrd="0" presId="urn:microsoft.com/office/officeart/2005/8/layout/process1"/>
    <dgm:cxn modelId="{59191EAC-DA2E-4DF3-AF08-AB994DADEBF9}" type="presParOf" srcId="{2DB55DF2-5C8C-49D5-9622-473194AA716F}" destId="{F30E3B40-567A-4644-AECF-C90D0194DB29}" srcOrd="0" destOrd="0" presId="urn:microsoft.com/office/officeart/2005/8/layout/process1"/>
    <dgm:cxn modelId="{0C0EA4F0-A7FC-4FDE-B572-FB61A2DC7FBF}" type="presParOf" srcId="{2DB55DF2-5C8C-49D5-9622-473194AA716F}" destId="{C09E544D-360D-42DC-B68D-B8C0E4E76AE6}" srcOrd="1" destOrd="0" presId="urn:microsoft.com/office/officeart/2005/8/layout/process1"/>
    <dgm:cxn modelId="{D6619133-0EDF-449F-903B-850A8AAC97C4}" type="presParOf" srcId="{C09E544D-360D-42DC-B68D-B8C0E4E76AE6}" destId="{1FC80439-5400-4DA6-B61E-A4236080108B}" srcOrd="0" destOrd="0" presId="urn:microsoft.com/office/officeart/2005/8/layout/process1"/>
    <dgm:cxn modelId="{78BE8395-4D7F-4242-88F3-861D3321DF8E}" type="presParOf" srcId="{2DB55DF2-5C8C-49D5-9622-473194AA716F}" destId="{E16FF2EA-A671-4780-A544-9A06559E2B5E}" srcOrd="2" destOrd="0" presId="urn:microsoft.com/office/officeart/2005/8/layout/process1"/>
    <dgm:cxn modelId="{C46621BA-626F-4A4C-9CE4-A1CDE465F590}" type="presParOf" srcId="{2DB55DF2-5C8C-49D5-9622-473194AA716F}" destId="{D58E7F7C-7F15-446B-AB3D-2CA08F69CD33}" srcOrd="3" destOrd="0" presId="urn:microsoft.com/office/officeart/2005/8/layout/process1"/>
    <dgm:cxn modelId="{B1565B57-F41E-4501-8282-BF39E0DE1164}" type="presParOf" srcId="{D58E7F7C-7F15-446B-AB3D-2CA08F69CD33}" destId="{83ED8716-8534-467E-9569-DD0CF9A4B4DE}" srcOrd="0" destOrd="0" presId="urn:microsoft.com/office/officeart/2005/8/layout/process1"/>
    <dgm:cxn modelId="{021788C1-4BEF-49D1-8E65-5738E3ED3BBC}" type="presParOf" srcId="{2DB55DF2-5C8C-49D5-9622-473194AA716F}" destId="{1C8A76AD-3BCD-4E87-BEA5-09DE785E5FB6}" srcOrd="4" destOrd="0" presId="urn:microsoft.com/office/officeart/2005/8/layout/process1"/>
    <dgm:cxn modelId="{0B9E975F-1965-4D18-9929-393B6EC1D601}" type="presParOf" srcId="{2DB55DF2-5C8C-49D5-9622-473194AA716F}" destId="{4AA5CD76-9322-4762-9474-D85D7D49946F}" srcOrd="5" destOrd="0" presId="urn:microsoft.com/office/officeart/2005/8/layout/process1"/>
    <dgm:cxn modelId="{17E7A8C0-96F6-4DB0-BE19-731064A3F3E5}" type="presParOf" srcId="{4AA5CD76-9322-4762-9474-D85D7D49946F}" destId="{B7BD983E-C21F-41AE-95B2-9ED11D4F9930}" srcOrd="0" destOrd="0" presId="urn:microsoft.com/office/officeart/2005/8/layout/process1"/>
    <dgm:cxn modelId="{FA47B36A-D68C-4E87-8392-1673B9B46107}" type="presParOf" srcId="{2DB55DF2-5C8C-49D5-9622-473194AA716F}" destId="{62552482-3F66-48C9-B659-A5CEB15034FD}" srcOrd="6" destOrd="0" presId="urn:microsoft.com/office/officeart/2005/8/layout/process1"/>
    <dgm:cxn modelId="{E303DAEB-A463-4661-B156-C79451486419}" type="presParOf" srcId="{2DB55DF2-5C8C-49D5-9622-473194AA716F}" destId="{73641271-8D12-492E-A44F-3E79681BE227}" srcOrd="7" destOrd="0" presId="urn:microsoft.com/office/officeart/2005/8/layout/process1"/>
    <dgm:cxn modelId="{A2F06754-FBC8-4368-B7BF-26982F7227CA}" type="presParOf" srcId="{73641271-8D12-492E-A44F-3E79681BE227}" destId="{8EC022E7-CEA0-4407-969D-BE70F1205FFD}" srcOrd="0" destOrd="0" presId="urn:microsoft.com/office/officeart/2005/8/layout/process1"/>
    <dgm:cxn modelId="{99B1A292-3FB4-4F17-BFFB-B56AA9BFDFED}" type="presParOf" srcId="{2DB55DF2-5C8C-49D5-9622-473194AA716F}" destId="{37EB338D-A7E7-4C54-B176-9E2AB4385D21}" srcOrd="8" destOrd="0" presId="urn:microsoft.com/office/officeart/2005/8/layout/process1"/>
    <dgm:cxn modelId="{B85BA823-F9CF-41CD-9B1C-2FA7FAF35706}" type="presParOf" srcId="{2DB55DF2-5C8C-49D5-9622-473194AA716F}" destId="{C9591F39-B4C0-4CEA-9203-522E0C6FBA75}" srcOrd="9" destOrd="0" presId="urn:microsoft.com/office/officeart/2005/8/layout/process1"/>
    <dgm:cxn modelId="{C366FE59-DEE3-459C-882C-097BCDE80546}" type="presParOf" srcId="{C9591F39-B4C0-4CEA-9203-522E0C6FBA75}" destId="{66BAB5EB-A0E5-4D65-B492-809CB6CFA184}" srcOrd="0" destOrd="0" presId="urn:microsoft.com/office/officeart/2005/8/layout/process1"/>
    <dgm:cxn modelId="{1EF7F777-28BB-4AC6-82CA-09123192CB82}" type="presParOf" srcId="{2DB55DF2-5C8C-49D5-9622-473194AA716F}" destId="{6A27D407-9526-4B04-9697-305AC51CB24D}" srcOrd="10"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0E3B40-567A-4644-AECF-C90D0194DB29}">
      <dsp:nvSpPr>
        <dsp:cNvPr id="0" name=""/>
        <dsp:cNvSpPr/>
      </dsp:nvSpPr>
      <dsp:spPr>
        <a:xfrm>
          <a:off x="0" y="139316"/>
          <a:ext cx="685799" cy="41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Electrodes</a:t>
          </a:r>
        </a:p>
      </dsp:txBody>
      <dsp:txXfrm>
        <a:off x="12052" y="151368"/>
        <a:ext cx="661695" cy="387376"/>
      </dsp:txXfrm>
    </dsp:sp>
    <dsp:sp modelId="{C09E544D-360D-42DC-B68D-B8C0E4E76AE6}">
      <dsp:nvSpPr>
        <dsp:cNvPr id="0" name=""/>
        <dsp:cNvSpPr/>
      </dsp:nvSpPr>
      <dsp:spPr>
        <a:xfrm>
          <a:off x="754380" y="260017"/>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754380" y="294033"/>
        <a:ext cx="101772" cy="102046"/>
      </dsp:txXfrm>
    </dsp:sp>
    <dsp:sp modelId="{E16FF2EA-A671-4780-A544-9A06559E2B5E}">
      <dsp:nvSpPr>
        <dsp:cNvPr id="0" name=""/>
        <dsp:cNvSpPr/>
      </dsp:nvSpPr>
      <dsp:spPr>
        <a:xfrm>
          <a:off x="960120" y="139316"/>
          <a:ext cx="685799" cy="41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AD8232 Sensor</a:t>
          </a:r>
        </a:p>
      </dsp:txBody>
      <dsp:txXfrm>
        <a:off x="972172" y="151368"/>
        <a:ext cx="661695" cy="387376"/>
      </dsp:txXfrm>
    </dsp:sp>
    <dsp:sp modelId="{D58E7F7C-7F15-446B-AB3D-2CA08F69CD33}">
      <dsp:nvSpPr>
        <dsp:cNvPr id="0" name=""/>
        <dsp:cNvSpPr/>
      </dsp:nvSpPr>
      <dsp:spPr>
        <a:xfrm>
          <a:off x="1714500" y="260017"/>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14500" y="294033"/>
        <a:ext cx="101772" cy="102046"/>
      </dsp:txXfrm>
    </dsp:sp>
    <dsp:sp modelId="{1C8A76AD-3BCD-4E87-BEA5-09DE785E5FB6}">
      <dsp:nvSpPr>
        <dsp:cNvPr id="0" name=""/>
        <dsp:cNvSpPr/>
      </dsp:nvSpPr>
      <dsp:spPr>
        <a:xfrm>
          <a:off x="1920240" y="139316"/>
          <a:ext cx="685799" cy="41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ESP32</a:t>
          </a:r>
        </a:p>
      </dsp:txBody>
      <dsp:txXfrm>
        <a:off x="1932292" y="151368"/>
        <a:ext cx="661695" cy="387376"/>
      </dsp:txXfrm>
    </dsp:sp>
    <dsp:sp modelId="{4AA5CD76-9322-4762-9474-D85D7D49946F}">
      <dsp:nvSpPr>
        <dsp:cNvPr id="0" name=""/>
        <dsp:cNvSpPr/>
      </dsp:nvSpPr>
      <dsp:spPr>
        <a:xfrm>
          <a:off x="2674620" y="260017"/>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74620" y="294033"/>
        <a:ext cx="101772" cy="102046"/>
      </dsp:txXfrm>
    </dsp:sp>
    <dsp:sp modelId="{62552482-3F66-48C9-B659-A5CEB15034FD}">
      <dsp:nvSpPr>
        <dsp:cNvPr id="0" name=""/>
        <dsp:cNvSpPr/>
      </dsp:nvSpPr>
      <dsp:spPr>
        <a:xfrm>
          <a:off x="2880360" y="139316"/>
          <a:ext cx="685799" cy="41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Wi-Fi</a:t>
          </a:r>
        </a:p>
      </dsp:txBody>
      <dsp:txXfrm>
        <a:off x="2892412" y="151368"/>
        <a:ext cx="661695" cy="387376"/>
      </dsp:txXfrm>
    </dsp:sp>
    <dsp:sp modelId="{73641271-8D12-492E-A44F-3E79681BE227}">
      <dsp:nvSpPr>
        <dsp:cNvPr id="0" name=""/>
        <dsp:cNvSpPr/>
      </dsp:nvSpPr>
      <dsp:spPr>
        <a:xfrm>
          <a:off x="3634740" y="260017"/>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34740" y="294033"/>
        <a:ext cx="101772" cy="102046"/>
      </dsp:txXfrm>
    </dsp:sp>
    <dsp:sp modelId="{37EB338D-A7E7-4C54-B176-9E2AB4385D21}">
      <dsp:nvSpPr>
        <dsp:cNvPr id="0" name=""/>
        <dsp:cNvSpPr/>
      </dsp:nvSpPr>
      <dsp:spPr>
        <a:xfrm>
          <a:off x="3840480" y="139316"/>
          <a:ext cx="685799" cy="41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Firabase RTDB</a:t>
          </a:r>
        </a:p>
      </dsp:txBody>
      <dsp:txXfrm>
        <a:off x="3852532" y="151368"/>
        <a:ext cx="661695" cy="387376"/>
      </dsp:txXfrm>
    </dsp:sp>
    <dsp:sp modelId="{C9591F39-B4C0-4CEA-9203-522E0C6FBA75}">
      <dsp:nvSpPr>
        <dsp:cNvPr id="0" name=""/>
        <dsp:cNvSpPr/>
      </dsp:nvSpPr>
      <dsp:spPr>
        <a:xfrm>
          <a:off x="4594860" y="260017"/>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4594860" y="294033"/>
        <a:ext cx="101772" cy="102046"/>
      </dsp:txXfrm>
    </dsp:sp>
    <dsp:sp modelId="{6A27D407-9526-4B04-9697-305AC51CB24D}">
      <dsp:nvSpPr>
        <dsp:cNvPr id="0" name=""/>
        <dsp:cNvSpPr/>
      </dsp:nvSpPr>
      <dsp:spPr>
        <a:xfrm>
          <a:off x="4800600" y="139316"/>
          <a:ext cx="685799" cy="41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Web Dashboard</a:t>
          </a:r>
        </a:p>
      </dsp:txBody>
      <dsp:txXfrm>
        <a:off x="4812652" y="151368"/>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nonexistentpseudoblessing@outlook.com</cp:lastModifiedBy>
  <cp:revision>98</cp:revision>
  <cp:lastPrinted>2025-08-23T20:44:00Z</cp:lastPrinted>
  <dcterms:created xsi:type="dcterms:W3CDTF">2013-12-23T23:15:00Z</dcterms:created>
  <dcterms:modified xsi:type="dcterms:W3CDTF">2025-08-23T20:46:00Z</dcterms:modified>
  <cp:category/>
</cp:coreProperties>
</file>