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1A3C"/>
        </w:rPr>
        <w:t>ORION_Autonomy_Enhancement_Proposal</w:t>
      </w:r>
    </w:p>
    <w:p>
      <w:r>
        <w:rPr>
          <w:sz w:val="18"/>
        </w:rPr>
        <w:t>O.R.I.O.N. executive brief — Thursday 09 July 2026, 13:32</w:t>
      </w:r>
    </w:p>
    <w:p>
      <w:pPr>
        <w:pStyle w:val="Heading1"/>
      </w:pPr>
      <w:r>
        <w:t>Executive summary</w:t>
      </w:r>
    </w:p>
    <w:p>
      <w:r>
        <w:t>An executive overview detailing the proposed framework for enhancing O.R.I.O.N.'s autonomous capabilities, focusing on self-improvement, dynamic scripting, and reduced operational dependency while maintaining critical user oversight.</w:t>
      </w:r>
    </w:p>
    <w:p>
      <w:pPr>
        <w:pStyle w:val="Heading1"/>
      </w:pPr>
      <w:r>
        <w:t>Enhanced Autonomy Framework for O.R.I.O.N.</w:t>
      </w:r>
    </w:p>
    <w:p>
      <w:r>
        <w:t>Overview of autonomous capabilities including dynamic tool creation via `forge`, self-healing mechanisms via `self_repair`, and expanded autonomy protocols.</w:t>
      </w:r>
    </w:p>
    <w:p>
      <w:pPr>
        <w:pStyle w:val="Heading1"/>
      </w:pPr>
      <w:r>
        <w:t>Scripting, Programming, and Installation Autonomy</w:t>
      </w:r>
    </w:p>
    <w:p>
      <w:r>
        <w:t>Mechanism for autonomous script writing, self-programming, and dynamic dependency installation while strictly adhering to user-defined permissions and confirmation workflows.</w:t>
      </w:r>
    </w:p>
    <w:p>
      <w:pPr>
        <w:pStyle w:val="Heading1"/>
      </w:pPr>
      <w:r>
        <w:t>Minimising Dependency and Maximising Proactivity</w:t>
      </w:r>
    </w:p>
    <w:p>
      <w:r>
        <w:t>Strategy to minimize dependency on explicit user commands through proactive awareness, automated task execution, and self-verification loops, balanced with necessary approval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