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Отчет для врача ... по полисомнографической записи ...</w:t>
      </w:r>
    </w:p>
    <w:p>
      <w:pPr>
        <w:pStyle w:val="Heading2"/>
      </w:pPr>
      <w:r>
        <w:t>Технический отчет</w:t>
      </w:r>
    </w:p>
    <w:p>
      <w:r>
        <w:t>Проведен анализ ПСГ длительностью 29999 минут</w:t>
      </w:r>
    </w:p>
    <w:p>
      <w:r>
        <w:t>Оценивались сигналы типа ЭЭГ</w:t>
      </w:r>
    </w:p>
    <w:p>
      <w:r>
        <w:t>Время обработки составило 13 секунд</w:t>
      </w:r>
    </w:p>
    <w:p>
      <w:pPr>
        <w:pStyle w:val="Heading2"/>
      </w:pPr>
      <w:r>
        <w:t>Клинический отчет</w:t>
      </w:r>
    </w:p>
    <w:p>
      <w:r>
        <w:t>По результатам анализа выявлено наличие признаков нарушений дыхания во сне</w:t>
      </w:r>
    </w:p>
    <w:p>
      <w:r>
        <w:t>За время ПСГ выявлено 15 эпизодов нарушения дыхания (НРД)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№ эпизода НРД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Время начала регистрации эпизода НРД, с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Время завершения регистрации НРД, с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Длительность эпизода НРД, с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Тип эпизода НРД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173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179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4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гипопноэ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532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537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5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центральное апноэ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3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631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639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8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центральное апноэ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4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715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723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8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обструктивное апноэ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5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740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781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41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обструктивное апноэ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6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801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803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гипопноэ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7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1020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1023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3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апноэ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8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20100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20112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12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???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9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20113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20141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28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???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10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23121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23135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14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???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11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23301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23327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26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апноэ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12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23982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23997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15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обструктивное апноэ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13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24007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24012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5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обструктивное апноэ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14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25012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25020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8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апноэ</w:t>
            </w:r>
          </w:p>
        </w:tc>
      </w:tr>
      <w:tr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15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27983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27991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8</w:t>
            </w:r>
          </w:p>
        </w:tc>
        <w:tc>
          <w:tcPr>
            <w:tcW w:type="dxa" w:w="1728"/>
            <w:top w:sz="12" w:val="single" w:color="000000" w:space="0"/>
            <w:left w:sz="12" w:val="single" w:color="000000" w:space="0"/>
            <w:bottom w:sz="12" w:val="single" w:color="000000" w:space="0"/>
            <w:right w:sz="12" w:val="single" w:color="000000" w:space="0"/>
          </w:tcPr>
          <w:p>
            <w:r>
              <w:t>храп</w:t>
            </w:r>
          </w:p>
        </w:tc>
      </w:tr>
    </w:tbl>
    <w:p>
      <w:pPr>
        <w:pStyle w:val="Heading2"/>
      </w:pPr>
      <w:r>
        <w:t>Характеристика длительности эпизодов нарушения дыхания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gra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Средняя длительность – 12.47 секунд</w:t>
      </w:r>
    </w:p>
    <w:p>
      <w:r>
        <w:t>Медиана длительности НРД – 8.0 секунд</w:t>
      </w:r>
    </w:p>
    <w:p>
      <w:r>
        <w:t>Разброс длительности НРД - от 5.0 секунд до 14.5 секунд</w:t>
      </w:r>
    </w:p>
    <w:p>
      <w:pPr>
        <w:pStyle w:val="Heading2"/>
      </w:pPr>
      <w:r>
        <w:t>Анализ эпизодов нарушения дыхания в зависимости от времени регистрации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gra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graf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graf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