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Admin Manual</w:t>
      </w:r>
    </w:p>
    <w:p>
      <w:pPr>
        <w:jc w:val="center"/>
      </w:pPr>
      <w:r>
        <w:rPr>
          <w:b/>
        </w:rPr>
        <w:t>Document 17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Admin Responsibilities</w:t>
      </w:r>
    </w:p>
    <w:p>
      <w:pPr>
        <w:pStyle w:val="ListBullet"/>
      </w:pPr>
      <w:r>
        <w:t>Install and register nodes</w:t>
      </w:r>
    </w:p>
    <w:p>
      <w:pPr>
        <w:pStyle w:val="ListBullet"/>
      </w:pPr>
      <w:r>
        <w:t>Monitor live AQI dashboard</w:t>
      </w:r>
    </w:p>
    <w:p>
      <w:pPr>
        <w:pStyle w:val="ListBullet"/>
      </w:pPr>
      <w:r>
        <w:t>Manage users and mobile numbers</w:t>
      </w:r>
    </w:p>
    <w:p>
      <w:pPr>
        <w:pStyle w:val="ListBullet"/>
      </w:pPr>
      <w:r>
        <w:t>Send emergency broadcasts</w:t>
      </w:r>
    </w:p>
    <w:p>
      <w:pPr>
        <w:pStyle w:val="ListBullet"/>
      </w:pPr>
      <w:r>
        <w:t>Review alert logs</w:t>
      </w:r>
    </w:p>
    <w:p>
      <w:pPr>
        <w:pStyle w:val="ListBullet"/>
      </w:pPr>
      <w:r>
        <w:t>Manage village rankings</w:t>
      </w:r>
    </w:p>
    <w:p>
      <w:pPr>
        <w:pStyle w:val="Heading1"/>
      </w:pPr>
      <w:r>
        <w:t>Adding Node on Map</w:t>
      </w:r>
    </w:p>
    <w:p>
      <w:pPr>
        <w:pStyle w:val="ListNumber"/>
      </w:pPr>
      <w:r>
        <w:t>Login as admin</w:t>
      </w:r>
    </w:p>
    <w:p>
      <w:pPr>
        <w:pStyle w:val="ListNumber"/>
      </w:pPr>
      <w:r>
        <w:t>Open Nodes page</w:t>
      </w:r>
    </w:p>
    <w:p>
      <w:pPr>
        <w:pStyle w:val="ListNumber"/>
      </w:pPr>
      <w:r>
        <w:t>Click Add Node</w:t>
      </w:r>
    </w:p>
    <w:p>
      <w:pPr>
        <w:pStyle w:val="ListNumber"/>
      </w:pPr>
      <w:r>
        <w:t>Enter node code and location name</w:t>
      </w:r>
    </w:p>
    <w:p>
      <w:pPr>
        <w:pStyle w:val="ListNumber"/>
      </w:pPr>
      <w:r>
        <w:t>Drop pin on map or enter coordinates</w:t>
      </w:r>
    </w:p>
    <w:p>
      <w:pPr>
        <w:pStyle w:val="ListNumber"/>
      </w:pPr>
      <w:r>
        <w:t>Save and verify node appears on map</w:t>
      </w:r>
    </w:p>
    <w:p>
      <w:pPr>
        <w:pStyle w:val="Heading1"/>
      </w:pPr>
      <w:r>
        <w:t>Emergency Broadcast</w:t>
      </w:r>
    </w:p>
    <w:p>
      <w:pPr>
        <w:pStyle w:val="ListNumber"/>
      </w:pPr>
      <w:r>
        <w:t>Open Alerts page</w:t>
      </w:r>
    </w:p>
    <w:p>
      <w:pPr>
        <w:pStyle w:val="ListNumber"/>
      </w:pPr>
      <w:r>
        <w:t>Select village or area</w:t>
      </w:r>
    </w:p>
    <w:p>
      <w:pPr>
        <w:pStyle w:val="ListNumber"/>
      </w:pPr>
      <w:r>
        <w:t>Choose SMS, voice, or both</w:t>
      </w:r>
    </w:p>
    <w:p>
      <w:pPr>
        <w:pStyle w:val="ListNumber"/>
      </w:pPr>
      <w:r>
        <w:t>Enter message or use template</w:t>
      </w:r>
    </w:p>
    <w:p>
      <w:pPr>
        <w:pStyle w:val="ListNumber"/>
      </w:pPr>
      <w:r>
        <w:t>Select language mode: auto by user preference</w:t>
      </w:r>
    </w:p>
    <w:p>
      <w:pPr>
        <w:pStyle w:val="ListNumber"/>
      </w:pPr>
      <w:r>
        <w:t>Send broadcast and check delivery logs</w:t>
      </w:r>
    </w:p>
    <w:p>
      <w:pPr>
        <w:pStyle w:val="Heading1"/>
      </w:pPr>
      <w:r>
        <w:t>Ranking Management</w:t>
      </w:r>
    </w:p>
    <w:p>
      <w:r>
        <w:t>At the end of each quarter, the system calculates village average AQI, improvement percentage, and rank. Admin can export rankings and reward eligibility reports.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