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300"/>
        <w:gridCol w:w="6600"/>
      </w:tblGrid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 EUROPEO PER IL CURRICULUM VITAE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INFORMAZIONI PERSONALI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60" w:before="16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Nome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GIUSSANI, Gianluigi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Indirizzo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Via Donizetti 15, 24030 Presezzo (BG), Italia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Telefono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+39 339 6971056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E-mail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gianluigi.giussani.2@gmail.com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LinkedIn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it.linkedin.com/pub/gianluigi-giussani/40/784/a59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Nazionalità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Italiana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Luogo e data di nascita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Lecco, 5 giugno 1979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PROFILO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Senior IBM i Application Developer - Banking &amp; Wealth Management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Risultati principali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3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Riferimento tecnico sulla piattaforma IBM i: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oltre 20 anni di sviluppo, evoluzione e supporto su IBM i (iSeries/AS400), di cui più di 14 continuativi sull’ecosistema applicativo della filiale italiana di Credit Suisse e successivamente di UBS.</w:t>
            </w:r>
          </w:p>
          <w:p>
            <w:pPr>
              <w:spacing w:after="3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Integrazione UBS - Credit Suisse, dal 2021: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sviluppo delle procedure di estrazione, controllo e validazione dei dati di clienti, portafogli e rapporti bancari, con contributo alle attività di riconciliazione e data quality e alle estrazioni a supporto dei processi di conversione.</w:t>
            </w:r>
          </w:p>
          <w:p>
            <w:pPr>
              <w:spacing w:after="3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Decommissioning e archiviazione: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sviluppo delle estrazioni e delle procedure a supporto della dismissione dei sistemi legacy e dell’archiviazione dei dati, nell’ambito del programma di integrazione.</w:t>
            </w:r>
          </w:p>
          <w:p>
            <w:pPr>
              <w:spacing w:after="3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Applicazione bancaria di front-end: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evoluzione e manutenzione della soluzione proprietaria in tecnologia CGI su IBM i utilizzata dagli operatori della banca, con analisi tecnica e sviluppo delle nuove funzionalità in accordo con le funzioni business e IT.</w:t>
            </w:r>
          </w:p>
          <w:p>
            <w:pPr>
              <w:spacing w:after="3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Batch e interfacce: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manutenzione ed evoluzione delle procedure notturne di riallineamento tra front-end e sistemi di back-end, e dei flussi di interfaccia verso la piattaforma di internet banking, la piattaforma di consulenza finanziaria e le applicazioni periferiche.</w:t>
            </w:r>
          </w:p>
          <w:p>
            <w:pPr>
              <w:spacing w:after="3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Programmi di trasformazione: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partecipazione al programma di outsourcing dei servizi bancari e alla centralizzazione dei sistemi di Gruppo, con sviluppo delle procedure RPG di estrazione, trasformazione e preparazione dei dati, coordinamento dei test e monitoraggio fino al rilascio.</w:t>
            </w:r>
          </w:p>
          <w:p>
            <w:pPr>
              <w:spacing w:after="3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Supporto applicativo di secondo livello: </w:t>
            </w: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analisi e risoluzione di anomalie funzionali e tecniche complesse su processi bancari ad elevata criticità; punto di riferimento del team IT per la conoscenza storica delle applicazioni e la continuità operativa.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ESPERIENZA LAVORATIVA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60" w:before="16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Date (da – a)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gennaio 2021 – presente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Nome e indirizzo del datore di lavoro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Lutech S.p.A. (già Disc S.p.A.) – incarico presso Credit Suisse Italia, successivamente UBS Europe SE Succursale Italia, Milano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Tipo di azienda o settore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Settore bancario – Banking e Wealth Management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Tipo di impiego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Senior IBM i Application Developer – team di sviluppo applicativo della filiale italiana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Principali mansioni e responsabilità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Sviluppatore IBM i all’interno del team di sviluppo applicativo e system engineering della filiale italiana, impegnato sui programmi di migrazione, decommissioning e archiviazione seguiti dal team.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Sviluppo delle procedure di estrazione, controllo e validazione dei dati relativi a clienti, portafogli e rapporti bancari nell’ambito del programma di integrazione UBS - Credit Suisse, con contributo alle attività di riconciliazione e data quality.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Sviluppo delle estrazioni dati a supporto dei processi di conversione e delle attività di decommissioning e archiviazione dei sistemi legacy.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Evoluzione e manutenzione dell’applicazione bancaria di front-end e dei flussi di interfaccia verso le applicazioni periferiche, con analisi tecnica e implementazione dei flussi di acquisizione dei dati provenienti dai sistemi core.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Manutenzione ed evoluzione delle procedure batch notturne di riallineamento dei dati tra front-end e sistemi di back-end, a garanzia della sincronizzazione delle informazioni e della continuità dei processi operativi.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Supporto applicativo di secondo livello sulle applicazioni utilizzate dagli utenti della banca, con rapida risoluzione delle anomalie su processi ad elevato impatto sul business.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Ambiente tecnico: IBM i (iSeries/AS400), RPG ILE e RPG Free, CLP e CL ILE, COBOL/400, Db2 for i, SQL e stored procedure, CGI e IBM HTTP Server, WebSphere Application Server, IBM Content Manager OnDemand, FTP/FTPS, web service SOAP, gestione dei certificati digitali.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Date (da – a)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febbraio 2012 – dicembre 2020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Nome e indirizzo del datore di lavoro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Lutech S.p.A. (già Disc S.p.A.) – incarico presso Credit Suisse Italia, Milano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Tipo di azienda o settore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Settore bancario – Banking e Wealth Management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Tipo di impiego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IBM i Application Specialist – applicazioni bancarie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Principali mansioni e responsabilità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Evoluzione e manutenzione dell’applicazione bancaria di front-end proprietaria, sviluppata in tecnologia CGI su IBM i e utilizzata a supporto dei processi operativi della banca: analisi tecnica, sviluppo di nuove funzionalità e adeguamenti applicativi in collaborazione con le funzioni business e IT.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Manutenzione ed evoluzione delle procedure batch notturne responsabili del riallineamento dei dati tra applicazioni front-end e sistemi di back-end.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Implementazione e manutenzione delle soluzioni di archiviazione documentale basate su IBM Content Manager OnDemand, a supporto della conservazione e consultazione della documentazione bancaria.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Partecipazione al programma strategico di outsourcing dei servizi bancari verso Cedacri: integrazione tra le applicazioni del fornitore e i sistemi periferici della banca, raccolta e analisi dei requisiti, documentazione progettuale, coordinamento dei test funzionali e monitoraggio fino al rilascio.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Contributo al programma di centralizzazione dei sistemi informativi di Gruppo attraverso lo sviluppo di procedure RPG per l’estrazione, la trasformazione e la preparazione dei dati destinati alla nuova piattaforma, con partecipazione ai test e alla validazione dei dati migrati.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Progettazione, sviluppo e manutenzione dei flussi di interfaccia tra il sistema IBM i e la piattaforma di internet banking, e tra il sistema IBM i e la piattaforma a supporto della consulenza finanziaria.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Supporto applicativo di secondo livello sulle applicazioni bancarie, con analisi e risoluzione di problematiche funzionali e tecniche complesse.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Date (da – a)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giugno 2002 – febbraio 2012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Nome e indirizzo del datore di lavoro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Gecosistemi S.r.l., Lallio (BG), con collaborazioni presso Disc S.p.A., Bergamo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Tipo di azienda o settore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Società di consulenza informatica – clienti dei settori bancario, retail, logistica, manifatturiero e servizi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Tipo di impiego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IBM i Application Consultant / Developer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Principali mansioni e responsabilità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Sviluppo, manutenzione evolutiva e supporto applicativo di soluzioni gestionali in ambiente IBM i (iSeries/AS400) per clienti dei settori bancario, retail, logistica e servizi, con analisi tecnica, implementazione di nuove funzionalità e manutenzione correttiva.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UBI Banca / UBISS – sviluppo e manutenzione di applicazioni bancarie su IBM i, con interfacce utente 5250, reportistica e procedure a supporto dei processi operativi; analisi tecnica, test, rilascio e manutenzione evolutiva.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Banco Popolare, divisione Banche Estere – supporto applicativo sulla piattaforma bancaria utilizzata dalle banche estere del Gruppo, con monitoraggio, gestione delle segnalazioni e analisi preliminare delle anomalie, in affiancamento ai team di coordinamento con il fornitore.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Lampo – Ditta Giovanni Lanfranchi S.p.A. – progetto di migrazione del sistema informativo aziendale da mainframe a IBM i: analisi tecnica, sviluppo e manutenzione in COBOL/400 e RPG, conversione delle procedure, test e collaudo, supporto all’avviamento in produzione.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Omnia Servizi – sviluppo e manutenzione delle applicazioni a supporto dei processi di fatturazione delle utenze gas e acqua, con migrazione, conversione e caricamento dei dati provenienti da sistemi esterni.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MediaMarkt – progetto pilota di integrazione tra applicazioni IBM i e sistemi open mediante web service SOAP, per l’automazione dello scambio dati tra piattaforme aziendali.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ACI Global Servizi – sviluppo e manutenzione di applicazioni RPG su IBM i operando all’interno del team di sviluppo del cliente. Cisalfa Sport S.p.A. – sviluppo e manutenzione a supporto dei processi di magazzino e logistica. Saima Avandero – integrazione tra applicazioni IBM i e un gateway GSM per l’invio automatico di SMS.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Siram (Gruppo Veolia) – supporto sistemistico di base in ambiente Windows e attività di help desk.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ISTRUZIONE E FORMAZIONE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60" w:before="16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Date (da – a)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2016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Nome e tipo di istituto di istruzione o formazione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Corso aziendale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Principali materie / abilità professionali oggetto dello studio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Programmazione Java e framework Spring MVC (48 ore)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Qualifica conseguita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Attestato di frequenza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Livello nella classificazione nazionale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Formazione professionale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Date (da – a)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settembre – dicembre 1999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Nome e tipo di istituto di istruzione o formazione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Corso di formazione post-diploma, Lecco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Principali materie / abilità professionali oggetto dello studio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Manutenzione di sistemi di rete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Qualifica conseguita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Tecnico manutentore di sistemi di rete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Livello nella classificazione nazionale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Formazione post-diploma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Date (da – a)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settembre – dicembre 1998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Nome e tipo di istituto di istruzione o formazione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Regent London, Londra, Regno Unito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Principali materie / abilità professionali oggetto dello studio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Lingua inglese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Qualifica conseguita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Attestato di livello upper-intermediate e certificazione PET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Livello nella classificazione nazionale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Formazione linguistica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Date (da – a)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1993 – 1998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Nome e tipo di istituto di istruzione o formazione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Istituto Tecnico Commerciale Sperimentale A. Greppi, Monticello Brianza (LC)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Principali materie / abilità professionali oggetto dello studio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Elettronica industriale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Qualifica conseguita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Diploma di perito elettronico industriale (53/60)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Livello nella classificazione nazionale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Diploma di scuola secondaria superiore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CAPACITÀ E COMPETENZE PERSONALI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60" w:before="160"/>
            </w:pPr>
            <w:r>
              <w:rPr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Prima lingua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Italiano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Altre lingue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Inglese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Capacità di lettura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Buono (B2)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Capacità di scrittura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Buono (B2)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• Capacità di espressione orale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Buono (B2)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7"/>
                <w:szCs w:val="17"/>
              </w:rPr>
              <w:t xml:space="preserve">Livello B2 certificato da British School Global il 31 gennaio 2024.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Capacità e competenze relazionali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Acquisite in oltre venti anni di lavoro presso i clienti, in team misti tra funzioni IT e business.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Interlocutore diretto delle funzioni business e IT della banca nella raccolta dei requisiti e nella verifica delle soluzioni.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Punto di riferimento del team IT per la conoscenza storica delle applicazioni e per il trasferimento del patrimonio tecnico-funzionale.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Collaborazione con fornitori esterni e con i team di coordinamento nei programmi di outsourcing e integrazione.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Capacità e competenze organizzative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Acquisite nella gestione di applicazioni ad elevata criticità operativa.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Gestione autonoma delle attività assegnate, dall’analisi tecnica al rilascio in produzione.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Coordinamento dei test funzionali e monitoraggio delle attività progettuali fino al rilascio.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Continuita operativa e affidabilita nella gestione di processi bancari ad elevato impatto sul business.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Capacità e competenze tecniche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Piattaforma: IBM i (iSeries/AS400) e OS/400.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Linguaggi: RPG, RPG ILE, RPG Free, CLP, CL ILE, COBOL/400, SQL; conoscenze di Java, C, C++ e Pascal.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Basi di dati: Db2 for i, SQL, stored procedure.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Web e integrazione: CGI, IBM HTTP Server, WebSphere Application Server, web service SOAP, HTML, CSS, JavaScript, FTP e FTPS, HTTP, gestione dei certificati digitali.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Gestione documentale: IBM Content Manager OnDemand.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Dati: procedure di estrazione, trasformazione, controllo e validazione; riconciliazione e data quality; conversione e caricamento dati da sistemi esterni.</w:t>
            </w:r>
          </w:p>
          <w:p>
            <w:pPr>
              <w:spacing w:after="20" w:line="240"/>
              <w:ind w:left="170" w:hanging="170"/>
            </w:pPr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▪  Sistemi operativi: Windows come ambiente di lavoro.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Patente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Patente B, automunito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Ulteriori informazioni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Oltre 14 anni di presenza continuativa sull’ecosistema applicativo della stessa filiale bancaria, con conoscenza storica dei processi e delle applicazioni.</w:t>
            </w:r>
          </w:p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Autorizzo il trattamento dei miei dati personali ai sensi del Decreto Legislativo 30 giugno 2003, n. 196.</w:t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0"/>
            </w:pPr>
            <w:r>
              <w:rPr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aps w:val="false"/>
                <w:color w:val="000000"/>
                <w:sz w:val="17"/>
                <w:szCs w:val="17"/>
              </w:rPr>
              <w:t xml:space="preserve">Allegati</w:t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0"/>
              <w:bottom w:type="dxa" w:w="20"/>
              <w:right w:type="dxa" w:w="12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[ elencare gli eventuali allegati al CV ]</w:t>
            </w:r>
          </w:p>
        </w:tc>
      </w:tr>
    </w:tbl>
    <w:sectPr>
      <w:footerReference w:type="default" r:id="rId7"/>
      <w:pgSz w:w="11906" w:h="16838" w:orient="portrait"/>
      <w:pgMar w:top="900" w:right="9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i/>
        <w:iCs/>
        <w:color w:val="404040"/>
        <w:sz w:val="15"/>
        <w:szCs w:val="15"/>
      </w:rPr>
      <w:t xml:space="preserve">Curriculum vitae di GIUSSANI, Gianluigi  -  pagina </w:t>
    </w:r>
    <w:r>
      <w:rPr>
        <w:rFonts w:ascii="Arial" w:cs="Arial" w:eastAsia="Arial" w:hAnsi="Arial"/>
        <w:i/>
        <w:iCs/>
        <w:color w:val="40404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Gianluigi Giussani - Curriculum Vitae</dc:title>
  <dc:creator>Gianluigi Giussani</dc:creator>
  <cp:lastModifiedBy>Un-named</cp:lastModifiedBy>
  <cp:revision>1</cp:revision>
  <dcterms:created xsi:type="dcterms:W3CDTF">2026-09-06T19:17:40.750Z</dcterms:created>
  <dcterms:modified xsi:type="dcterms:W3CDTF">2026-09-06T19:17:40.762Z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