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A5E" w:rsidRPr="006D53D8" w:rsidRDefault="004C68CB" w:rsidP="002F1A5E">
      <w:pPr>
        <w:spacing w:line="360" w:lineRule="auto"/>
        <w:jc w:val="center"/>
        <w:rPr>
          <w:rFonts w:ascii="Verdana" w:hAnsi="Verdana"/>
          <w:b/>
          <w:sz w:val="32"/>
          <w:u w:val="single"/>
        </w:rPr>
      </w:pPr>
      <w:r>
        <w:rPr>
          <w:rFonts w:ascii="Verdana" w:hAnsi="Verdana"/>
          <w:b/>
          <w:sz w:val="32"/>
          <w:u w:val="single"/>
        </w:rPr>
        <w:t>Shopping Cart</w:t>
      </w:r>
    </w:p>
    <w:p w:rsidR="002F1A5E" w:rsidRPr="002F1A5E" w:rsidRDefault="002F1A5E" w:rsidP="002F1A5E">
      <w:pPr>
        <w:spacing w:line="360" w:lineRule="auto"/>
        <w:jc w:val="both"/>
        <w:rPr>
          <w:rFonts w:ascii="Arial" w:hAnsi="Arial"/>
          <w:b/>
          <w:sz w:val="24"/>
          <w:szCs w:val="24"/>
        </w:rPr>
      </w:pPr>
      <w:r w:rsidRPr="002F1A5E">
        <w:rPr>
          <w:rFonts w:ascii="Arial" w:hAnsi="Arial"/>
          <w:b/>
          <w:sz w:val="24"/>
          <w:szCs w:val="24"/>
        </w:rPr>
        <w:t>1</w:t>
      </w:r>
      <w:r>
        <w:rPr>
          <w:rFonts w:ascii="Arial" w:hAnsi="Arial"/>
          <w:b/>
          <w:sz w:val="24"/>
          <w:szCs w:val="24"/>
        </w:rPr>
        <w:t xml:space="preserve">. </w:t>
      </w:r>
      <w:r w:rsidR="0028634E">
        <w:rPr>
          <w:rFonts w:ascii="Arial" w:hAnsi="Arial"/>
          <w:b/>
          <w:sz w:val="24"/>
          <w:szCs w:val="24"/>
        </w:rPr>
        <w:t>ABSTRACT</w:t>
      </w:r>
    </w:p>
    <w:p w:rsidR="002F1A5E" w:rsidRDefault="002F1A5E" w:rsidP="002F1A5E">
      <w:pPr>
        <w:spacing w:line="360" w:lineRule="auto"/>
        <w:jc w:val="both"/>
        <w:rPr>
          <w:rFonts w:ascii="Verdana" w:hAnsi="Verdana"/>
          <w:color w:val="000000"/>
        </w:rPr>
      </w:pPr>
      <w:r>
        <w:rPr>
          <w:rFonts w:ascii="Arial" w:hAnsi="Arial"/>
          <w:b/>
        </w:rPr>
        <w:t xml:space="preserve">                      </w:t>
      </w:r>
      <w:r w:rsidR="00C919C7">
        <w:rPr>
          <w:rFonts w:ascii="Arial" w:hAnsi="Arial"/>
          <w:b/>
        </w:rPr>
        <w:tab/>
      </w:r>
      <w:r>
        <w:rPr>
          <w:rFonts w:ascii="Verdana" w:hAnsi="Verdana"/>
          <w:color w:val="000000"/>
        </w:rPr>
        <w:t xml:space="preserve">The Business-to-Customer aspect of electronic commerce (e-commerce) is the most visible business use of the World Wide Web. The primary goal of an e-commerce site is to sell goods and services online. </w:t>
      </w:r>
    </w:p>
    <w:p w:rsidR="002F1A5E" w:rsidRDefault="00C919C7" w:rsidP="002F1A5E">
      <w:pPr>
        <w:spacing w:line="360" w:lineRule="auto"/>
        <w:jc w:val="both"/>
        <w:rPr>
          <w:rFonts w:ascii="Verdana" w:hAnsi="Verdana"/>
          <w:color w:val="000000"/>
        </w:rPr>
      </w:pPr>
      <w:r>
        <w:rPr>
          <w:rFonts w:ascii="Verdana" w:hAnsi="Verdana"/>
          <w:color w:val="000000"/>
        </w:rPr>
        <w:t xml:space="preserve">                 </w:t>
      </w:r>
      <w:r>
        <w:rPr>
          <w:rFonts w:ascii="Verdana" w:hAnsi="Verdana"/>
          <w:color w:val="000000"/>
        </w:rPr>
        <w:tab/>
      </w:r>
      <w:r w:rsidR="002F1A5E">
        <w:rPr>
          <w:rFonts w:ascii="Verdana" w:hAnsi="Verdana"/>
          <w:color w:val="000000"/>
        </w:rPr>
        <w:t>More and more business houses are implementing web site providing functionality for performing commercial transactions over the web. It is reasonable to say that the process of shopping on the web is becoming commonplace.</w:t>
      </w:r>
    </w:p>
    <w:p w:rsidR="002F1A5E" w:rsidRDefault="002F1A5E" w:rsidP="002F1A5E">
      <w:pPr>
        <w:spacing w:line="360" w:lineRule="auto"/>
        <w:jc w:val="both"/>
        <w:rPr>
          <w:rFonts w:ascii="Verdana" w:hAnsi="Verdana"/>
          <w:color w:val="000000"/>
        </w:rPr>
      </w:pPr>
      <w:r>
        <w:rPr>
          <w:rFonts w:ascii="Verdana" w:hAnsi="Verdana"/>
          <w:color w:val="000000"/>
        </w:rPr>
        <w:tab/>
      </w:r>
      <w:r w:rsidR="00C919C7">
        <w:rPr>
          <w:rFonts w:ascii="Verdana" w:hAnsi="Verdana"/>
          <w:color w:val="000000"/>
        </w:rPr>
        <w:t xml:space="preserve">       </w:t>
      </w:r>
      <w:r w:rsidR="00C919C7">
        <w:rPr>
          <w:rFonts w:ascii="Verdana" w:hAnsi="Verdana"/>
          <w:color w:val="000000"/>
        </w:rPr>
        <w:tab/>
      </w:r>
      <w:r>
        <w:rPr>
          <w:rFonts w:ascii="Verdana" w:hAnsi="Verdana"/>
          <w:color w:val="000000"/>
        </w:rPr>
        <w:t xml:space="preserve">Shopping Cart feature allows online shopping customers to “place” </w:t>
      </w:r>
      <w:r w:rsidR="004C68CB">
        <w:rPr>
          <w:rFonts w:ascii="Verdana" w:hAnsi="Verdana"/>
          <w:color w:val="000000"/>
        </w:rPr>
        <w:t>mobiles</w:t>
      </w:r>
      <w:r>
        <w:rPr>
          <w:rFonts w:ascii="Verdana" w:hAnsi="Verdana"/>
          <w:color w:val="000000"/>
        </w:rPr>
        <w:t xml:space="preserve"> in the cart.  Upon “checkout” the software calculates as total for the order   The Shopping Cart is very important feature used in e-commerce to assist people making purchases products online. It provides the user a catalog of different products available in the system. In order to purchase a shopping cart is provided to the user. </w:t>
      </w:r>
      <w:proofErr w:type="gramStart"/>
      <w:r>
        <w:rPr>
          <w:rFonts w:ascii="Verdana" w:hAnsi="Verdana"/>
          <w:color w:val="000000"/>
        </w:rPr>
        <w:t>cart</w:t>
      </w:r>
      <w:proofErr w:type="gramEnd"/>
      <w:r>
        <w:rPr>
          <w:rFonts w:ascii="Verdana" w:hAnsi="Verdana"/>
          <w:color w:val="000000"/>
        </w:rPr>
        <w:t xml:space="preserve"> application has been developed to allow business gro</w:t>
      </w:r>
      <w:r w:rsidR="00C919C7">
        <w:rPr>
          <w:rFonts w:ascii="Verdana" w:hAnsi="Verdana"/>
          <w:color w:val="000000"/>
        </w:rPr>
        <w:t xml:space="preserve">ws larger and faster.  </w:t>
      </w:r>
    </w:p>
    <w:p w:rsidR="00C919C7" w:rsidRDefault="00C919C7" w:rsidP="002F1A5E">
      <w:pPr>
        <w:spacing w:line="360" w:lineRule="auto"/>
        <w:jc w:val="both"/>
        <w:rPr>
          <w:rFonts w:ascii="Verdana" w:hAnsi="Verdana"/>
          <w:color w:val="000000"/>
        </w:rPr>
      </w:pPr>
      <w:r>
        <w:rPr>
          <w:rFonts w:ascii="Verdana" w:hAnsi="Verdana"/>
          <w:color w:val="000000"/>
        </w:rPr>
        <w:t xml:space="preserve"> </w:t>
      </w:r>
      <w:r>
        <w:rPr>
          <w:rFonts w:ascii="Verdana" w:hAnsi="Verdana"/>
          <w:color w:val="000000"/>
        </w:rPr>
        <w:tab/>
      </w:r>
      <w:r>
        <w:rPr>
          <w:rFonts w:ascii="Verdana" w:hAnsi="Verdana"/>
          <w:color w:val="000000"/>
        </w:rPr>
        <w:tab/>
        <w:t xml:space="preserve">Credit cards are widely used in online payment </w:t>
      </w:r>
      <w:proofErr w:type="gramStart"/>
      <w:r>
        <w:rPr>
          <w:rFonts w:ascii="Verdana" w:hAnsi="Verdana"/>
          <w:color w:val="000000"/>
        </w:rPr>
        <w:t>system</w:t>
      </w:r>
      <w:r w:rsidR="004C68CB">
        <w:rPr>
          <w:rFonts w:ascii="Verdana" w:hAnsi="Verdana"/>
          <w:color w:val="000000"/>
        </w:rPr>
        <w:t xml:space="preserve"> </w:t>
      </w:r>
      <w:r>
        <w:rPr>
          <w:rFonts w:ascii="Verdana" w:hAnsi="Verdana"/>
          <w:color w:val="000000"/>
        </w:rPr>
        <w:t>.</w:t>
      </w:r>
      <w:proofErr w:type="gramEnd"/>
      <w:r w:rsidR="004C68CB">
        <w:rPr>
          <w:rFonts w:ascii="Verdana" w:hAnsi="Verdana"/>
          <w:color w:val="000000"/>
        </w:rPr>
        <w:t xml:space="preserve"> </w:t>
      </w:r>
      <w:r w:rsidR="009D3564">
        <w:rPr>
          <w:rFonts w:ascii="Verdana" w:hAnsi="Verdana"/>
          <w:color w:val="000000"/>
        </w:rPr>
        <w:t>Here also uses credit cards and cash on delivery.</w:t>
      </w:r>
      <w:bookmarkStart w:id="0" w:name="_GoBack"/>
      <w:bookmarkEnd w:id="0"/>
    </w:p>
    <w:p w:rsidR="002F1A5E" w:rsidRDefault="002F1A5E" w:rsidP="002F1A5E">
      <w:pPr>
        <w:jc w:val="both"/>
        <w:rPr>
          <w:rFonts w:ascii="Arial" w:hAnsi="Arial"/>
          <w:b/>
          <w:u w:val="single"/>
        </w:rPr>
      </w:pPr>
      <w:r w:rsidRPr="00F65AFF">
        <w:rPr>
          <w:rFonts w:ascii="Verdana" w:hAnsi="Verdana"/>
          <w:color w:val="000000"/>
        </w:rPr>
        <w:t xml:space="preserve"> </w:t>
      </w:r>
    </w:p>
    <w:p w:rsidR="002F1A5E" w:rsidRDefault="002F1A5E" w:rsidP="002F1A5E">
      <w:pPr>
        <w:spacing w:line="360" w:lineRule="auto"/>
        <w:jc w:val="both"/>
        <w:rPr>
          <w:rFonts w:ascii="Arial" w:hAnsi="Arial"/>
          <w:b/>
          <w:u w:val="single"/>
        </w:rPr>
      </w:pPr>
    </w:p>
    <w:p w:rsidR="002F1A5E" w:rsidRDefault="002F1A5E" w:rsidP="002F1A5E">
      <w:pPr>
        <w:spacing w:line="360" w:lineRule="auto"/>
        <w:jc w:val="both"/>
        <w:rPr>
          <w:rFonts w:ascii="Arial" w:hAnsi="Arial"/>
          <w:b/>
          <w:u w:val="single"/>
        </w:rPr>
      </w:pPr>
    </w:p>
    <w:p w:rsidR="001123DB" w:rsidRDefault="001123DB" w:rsidP="00C919C7">
      <w:pPr>
        <w:spacing w:line="360" w:lineRule="auto"/>
        <w:jc w:val="both"/>
        <w:rPr>
          <w:rFonts w:ascii="Arial" w:hAnsi="Arial"/>
          <w:b/>
          <w:sz w:val="24"/>
          <w:szCs w:val="24"/>
        </w:rPr>
      </w:pPr>
    </w:p>
    <w:p w:rsidR="0083031F" w:rsidRDefault="0083031F" w:rsidP="00C919C7">
      <w:pPr>
        <w:spacing w:line="360" w:lineRule="auto"/>
        <w:jc w:val="both"/>
        <w:rPr>
          <w:rFonts w:ascii="Arial" w:hAnsi="Arial"/>
          <w:b/>
          <w:sz w:val="24"/>
          <w:szCs w:val="24"/>
        </w:rPr>
      </w:pPr>
    </w:p>
    <w:p w:rsidR="001123DB" w:rsidRPr="001123DB" w:rsidRDefault="001123DB" w:rsidP="001123DB">
      <w:pPr>
        <w:spacing w:after="0" w:line="360" w:lineRule="auto"/>
        <w:ind w:left="360"/>
        <w:jc w:val="both"/>
        <w:rPr>
          <w:rFonts w:ascii="Verdana" w:hAnsi="Verdana"/>
        </w:rPr>
      </w:pPr>
    </w:p>
    <w:p w:rsidR="002F1A5E" w:rsidRDefault="002F1A5E" w:rsidP="002F1A5E">
      <w:pPr>
        <w:spacing w:line="360" w:lineRule="auto"/>
        <w:jc w:val="both"/>
        <w:rPr>
          <w:rFonts w:ascii="Arial" w:hAnsi="Arial"/>
          <w:b/>
          <w:u w:val="single"/>
        </w:rPr>
      </w:pPr>
    </w:p>
    <w:p w:rsidR="003F1098" w:rsidRDefault="003F1098" w:rsidP="003F1098">
      <w:pPr>
        <w:pStyle w:val="Heading1"/>
        <w:rPr>
          <w:rFonts w:ascii="Verdana" w:hAnsi="Verdana"/>
          <w:b/>
          <w:sz w:val="22"/>
          <w:szCs w:val="22"/>
        </w:rPr>
      </w:pPr>
    </w:p>
    <w:p w:rsidR="001B33F5" w:rsidRPr="00852216" w:rsidRDefault="001B33F5" w:rsidP="001B33F5">
      <w:pPr>
        <w:jc w:val="both"/>
        <w:rPr>
          <w:rFonts w:ascii="Verdana" w:hAnsi="Verdana"/>
          <w:b/>
        </w:rPr>
      </w:pPr>
    </w:p>
    <w:p w:rsidR="001B33F5" w:rsidRDefault="001B33F5" w:rsidP="003F1098">
      <w:pPr>
        <w:spacing w:line="360" w:lineRule="auto"/>
        <w:jc w:val="both"/>
        <w:rPr>
          <w:rFonts w:ascii="Verdana" w:hAnsi="Verdana"/>
          <w:szCs w:val="20"/>
        </w:rPr>
      </w:pPr>
    </w:p>
    <w:p w:rsidR="00555025" w:rsidRDefault="00555025"/>
    <w:sectPr w:rsidR="00555025" w:rsidSect="0039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17C"/>
    <w:multiLevelType w:val="hybridMultilevel"/>
    <w:tmpl w:val="3EAA4C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414075"/>
    <w:multiLevelType w:val="hybridMultilevel"/>
    <w:tmpl w:val="EFEE2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3128EA"/>
    <w:multiLevelType w:val="hybridMultilevel"/>
    <w:tmpl w:val="DA3A8F6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DD3937"/>
    <w:multiLevelType w:val="hybridMultilevel"/>
    <w:tmpl w:val="2BBE75F4"/>
    <w:lvl w:ilvl="0" w:tplc="A03CD066">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9244867"/>
    <w:multiLevelType w:val="hybridMultilevel"/>
    <w:tmpl w:val="C382D8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A9943DB"/>
    <w:multiLevelType w:val="hybridMultilevel"/>
    <w:tmpl w:val="B52A7D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A92FD8"/>
    <w:multiLevelType w:val="hybridMultilevel"/>
    <w:tmpl w:val="7402DD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E421FBB"/>
    <w:multiLevelType w:val="hybridMultilevel"/>
    <w:tmpl w:val="F95006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8C23E9"/>
    <w:multiLevelType w:val="hybridMultilevel"/>
    <w:tmpl w:val="D06E9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34038DA"/>
    <w:multiLevelType w:val="hybridMultilevel"/>
    <w:tmpl w:val="6D0E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5"/>
  </w:num>
  <w:num w:numId="6">
    <w:abstractNumId w:val="0"/>
  </w:num>
  <w:num w:numId="7">
    <w:abstractNumId w:val="9"/>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F1A5E"/>
    <w:rsid w:val="001123DB"/>
    <w:rsid w:val="001B33F5"/>
    <w:rsid w:val="0028634E"/>
    <w:rsid w:val="002F1A5E"/>
    <w:rsid w:val="003910E6"/>
    <w:rsid w:val="003B16EF"/>
    <w:rsid w:val="003F1098"/>
    <w:rsid w:val="00411E92"/>
    <w:rsid w:val="004C68CB"/>
    <w:rsid w:val="00555025"/>
    <w:rsid w:val="005A66CD"/>
    <w:rsid w:val="006176C5"/>
    <w:rsid w:val="006F3BEB"/>
    <w:rsid w:val="007674AD"/>
    <w:rsid w:val="007A6695"/>
    <w:rsid w:val="0083031F"/>
    <w:rsid w:val="009D3564"/>
    <w:rsid w:val="00BC6EF5"/>
    <w:rsid w:val="00BD061D"/>
    <w:rsid w:val="00C919C7"/>
    <w:rsid w:val="00CD0F78"/>
    <w:rsid w:val="00E07DE4"/>
    <w:rsid w:val="00F50420"/>
    <w:rsid w:val="00FC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D68C73-F87F-4A0A-8A7B-17417993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0E6"/>
  </w:style>
  <w:style w:type="paragraph" w:styleId="Heading1">
    <w:name w:val="heading 1"/>
    <w:aliases w:val="Block,Block Heading,H1"/>
    <w:basedOn w:val="Normal"/>
    <w:next w:val="Normal"/>
    <w:link w:val="Heading1Char"/>
    <w:qFormat/>
    <w:rsid w:val="002F1A5E"/>
    <w:pPr>
      <w:keepNext/>
      <w:autoSpaceDE w:val="0"/>
      <w:autoSpaceDN w:val="0"/>
      <w:adjustRightInd w:val="0"/>
      <w:spacing w:after="0" w:line="240" w:lineRule="auto"/>
      <w:outlineLvl w:val="0"/>
    </w:pPr>
    <w:rPr>
      <w:rFonts w:ascii="Tahoma" w:eastAsia="Times New Roman"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rsid w:val="002F1A5E"/>
    <w:rPr>
      <w:rFonts w:ascii="Tahoma" w:eastAsia="Times New Roman" w:hAnsi="Tahoma" w:cs="Tahoma"/>
      <w:color w:val="000000"/>
      <w:sz w:val="28"/>
      <w:szCs w:val="28"/>
    </w:rPr>
  </w:style>
  <w:style w:type="paragraph" w:styleId="BodyText">
    <w:name w:val="Body Text"/>
    <w:basedOn w:val="Normal"/>
    <w:link w:val="BodyTextChar"/>
    <w:rsid w:val="002F1A5E"/>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2F1A5E"/>
    <w:rPr>
      <w:rFonts w:ascii="Arial" w:eastAsia="Times New Roman" w:hAnsi="Arial" w:cs="Times New Roman"/>
      <w:sz w:val="26"/>
      <w:szCs w:val="24"/>
    </w:rPr>
  </w:style>
  <w:style w:type="paragraph" w:styleId="ListParagraph">
    <w:name w:val="List Paragraph"/>
    <w:basedOn w:val="Normal"/>
    <w:uiPriority w:val="34"/>
    <w:qFormat/>
    <w:rsid w:val="00617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PICO</dc:creator>
  <cp:lastModifiedBy>bibin</cp:lastModifiedBy>
  <cp:revision>11</cp:revision>
  <dcterms:created xsi:type="dcterms:W3CDTF">2015-01-27T17:10:00Z</dcterms:created>
  <dcterms:modified xsi:type="dcterms:W3CDTF">2016-01-20T03:20:00Z</dcterms:modified>
</cp:coreProperties>
</file>