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C1" w:rsidRDefault="00556832">
      <w:r>
        <w:t>Projeto:</w:t>
      </w:r>
    </w:p>
    <w:p w:rsidR="00556832" w:rsidRDefault="00556832"/>
    <w:p w:rsidR="00556832" w:rsidRDefault="00556832">
      <w:r>
        <w:t xml:space="preserve">Colocar ação botão para quando apertar </w:t>
      </w:r>
      <w:proofErr w:type="spellStart"/>
      <w:r>
        <w:t>Enter</w:t>
      </w:r>
      <w:proofErr w:type="spellEnd"/>
      <w:r>
        <w:t xml:space="preserve"> ele entrar.</w:t>
      </w:r>
    </w:p>
    <w:p w:rsidR="00556832" w:rsidRDefault="00556832"/>
    <w:p w:rsidR="00556832" w:rsidRPr="00556832" w:rsidRDefault="00556832">
      <w:pPr>
        <w:rPr>
          <w:u w:val="single"/>
        </w:rPr>
      </w:pPr>
      <w:r>
        <w:t xml:space="preserve">Colocar ação nos </w:t>
      </w:r>
      <w:proofErr w:type="spellStart"/>
      <w:r>
        <w:t>label</w:t>
      </w:r>
      <w:proofErr w:type="spellEnd"/>
      <w:r>
        <w:t xml:space="preserve"> </w:t>
      </w:r>
      <w:proofErr w:type="gramStart"/>
      <w:r>
        <w:t xml:space="preserve">do  </w:t>
      </w:r>
      <w:proofErr w:type="spellStart"/>
      <w:r>
        <w:t>navBar</w:t>
      </w:r>
      <w:proofErr w:type="spellEnd"/>
      <w:proofErr w:type="gramEnd"/>
      <w:r>
        <w:t>, para quando passar o mouse, ele mudar de cor, e quando clicado ficar em negrito e branco.</w:t>
      </w:r>
      <w:bookmarkStart w:id="0" w:name="_GoBack"/>
      <w:bookmarkEnd w:id="0"/>
    </w:p>
    <w:sectPr w:rsidR="00556832" w:rsidRPr="00556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32"/>
    <w:rsid w:val="00556832"/>
    <w:rsid w:val="00B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12409-B602-4A43-A0B6-9C7C049B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</dc:creator>
  <cp:keywords/>
  <dc:description/>
  <cp:lastModifiedBy>Iago</cp:lastModifiedBy>
  <cp:revision>1</cp:revision>
  <dcterms:created xsi:type="dcterms:W3CDTF">2014-02-24T19:36:00Z</dcterms:created>
  <dcterms:modified xsi:type="dcterms:W3CDTF">2014-02-24T19:38:00Z</dcterms:modified>
</cp:coreProperties>
</file>