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0FEC7" w14:textId="77777777" w:rsidR="00F050DF" w:rsidRPr="00F050DF" w:rsidRDefault="00F050DF" w:rsidP="00F050DF">
      <w:pPr>
        <w:rPr>
          <w:b/>
          <w:bCs/>
        </w:rPr>
      </w:pPr>
      <w:r w:rsidRPr="00F050DF">
        <w:rPr>
          <w:b/>
          <w:bCs/>
        </w:rPr>
        <w:t>PAT-011</w:t>
      </w:r>
    </w:p>
    <w:p w14:paraId="0FFADBA8" w14:textId="77777777" w:rsidR="00F050DF" w:rsidRPr="00F050DF" w:rsidRDefault="00F050DF" w:rsidP="00F050DF">
      <w:pPr>
        <w:rPr>
          <w:b/>
          <w:bCs/>
        </w:rPr>
      </w:pPr>
      <w:r w:rsidRPr="00F050DF">
        <w:rPr>
          <w:b/>
          <w:bCs/>
        </w:rPr>
        <w:t>Pattern Identifier</w:t>
      </w:r>
    </w:p>
    <w:p w14:paraId="25C97AD3" w14:textId="77777777" w:rsidR="00F050DF" w:rsidRPr="00F050DF" w:rsidRDefault="00F050DF" w:rsidP="00F050DF">
      <w:r w:rsidRPr="00F050DF">
        <w:rPr>
          <w:b/>
          <w:bCs/>
        </w:rPr>
        <w:t>PTID:</w:t>
      </w:r>
      <w:r w:rsidRPr="00F050DF">
        <w:t xml:space="preserve"> PAT-011</w:t>
      </w:r>
    </w:p>
    <w:p w14:paraId="3D79AC5F" w14:textId="77777777" w:rsidR="00F050DF" w:rsidRPr="00F050DF" w:rsidRDefault="00F050DF" w:rsidP="00F050DF">
      <w:r w:rsidRPr="00F050DF">
        <w:pict w14:anchorId="1495B9F8">
          <v:rect id="_x0000_i1109" style="width:0;height:1.5pt" o:hralign="center" o:hrstd="t" o:hr="t" fillcolor="#a0a0a0" stroked="f"/>
        </w:pict>
      </w:r>
    </w:p>
    <w:p w14:paraId="7FD6896E" w14:textId="77777777" w:rsidR="00F050DF" w:rsidRPr="00F050DF" w:rsidRDefault="00F050DF" w:rsidP="00F050DF">
      <w:pPr>
        <w:rPr>
          <w:b/>
          <w:bCs/>
        </w:rPr>
      </w:pPr>
      <w:r w:rsidRPr="00F050DF">
        <w:rPr>
          <w:b/>
          <w:bCs/>
        </w:rPr>
        <w:t>Pattern Title</w:t>
      </w:r>
    </w:p>
    <w:p w14:paraId="646347C1" w14:textId="77777777" w:rsidR="00F050DF" w:rsidRPr="00F050DF" w:rsidRDefault="00F050DF" w:rsidP="00F050DF">
      <w:r w:rsidRPr="00F050DF">
        <w:rPr>
          <w:b/>
          <w:bCs/>
        </w:rPr>
        <w:t>Title:</w:t>
      </w:r>
      <w:r w:rsidRPr="00F050DF">
        <w:t xml:space="preserve"> Lifecycle Management Complexity</w:t>
      </w:r>
    </w:p>
    <w:p w14:paraId="4FC4AEA0" w14:textId="77777777" w:rsidR="00F050DF" w:rsidRPr="00F050DF" w:rsidRDefault="00F050DF" w:rsidP="00F050DF">
      <w:r w:rsidRPr="00F050DF">
        <w:pict w14:anchorId="4F0C23F4">
          <v:rect id="_x0000_i1110" style="width:0;height:1.5pt" o:hralign="center" o:hrstd="t" o:hr="t" fillcolor="#a0a0a0" stroked="f"/>
        </w:pict>
      </w:r>
    </w:p>
    <w:p w14:paraId="476BFF19" w14:textId="77777777" w:rsidR="00F050DF" w:rsidRPr="00F050DF" w:rsidRDefault="00F050DF" w:rsidP="00F050DF">
      <w:pPr>
        <w:rPr>
          <w:b/>
          <w:bCs/>
        </w:rPr>
      </w:pPr>
      <w:r w:rsidRPr="00F050DF">
        <w:rPr>
          <w:b/>
          <w:bCs/>
        </w:rPr>
        <w:t>Primary Research Category</w:t>
      </w:r>
    </w:p>
    <w:p w14:paraId="15264D28" w14:textId="77777777" w:rsidR="00F050DF" w:rsidRPr="00F050DF" w:rsidRDefault="00F050DF" w:rsidP="00F050DF">
      <w:r w:rsidRPr="00F050DF">
        <w:rPr>
          <w:b/>
          <w:bCs/>
        </w:rPr>
        <w:t>Category:</w:t>
      </w:r>
      <w:r w:rsidRPr="00F050DF">
        <w:t xml:space="preserve"> Information Lifecycle &amp; Digital Asset Management</w:t>
      </w:r>
    </w:p>
    <w:p w14:paraId="796AC0A8" w14:textId="77777777" w:rsidR="00F050DF" w:rsidRPr="00F050DF" w:rsidRDefault="00F050DF" w:rsidP="00F050DF">
      <w:r w:rsidRPr="00F050DF">
        <w:pict w14:anchorId="1FCC1EB6">
          <v:rect id="_x0000_i1111" style="width:0;height:1.5pt" o:hralign="center" o:hrstd="t" o:hr="t" fillcolor="#a0a0a0" stroked="f"/>
        </w:pict>
      </w:r>
    </w:p>
    <w:p w14:paraId="0F6DF807" w14:textId="77777777" w:rsidR="00F050DF" w:rsidRPr="00F050DF" w:rsidRDefault="00F050DF" w:rsidP="00F050DF">
      <w:pPr>
        <w:rPr>
          <w:b/>
          <w:bCs/>
        </w:rPr>
      </w:pPr>
      <w:r w:rsidRPr="00F050DF">
        <w:rPr>
          <w:b/>
          <w:bCs/>
        </w:rPr>
        <w:t>Current Research Status</w:t>
      </w:r>
    </w:p>
    <w:p w14:paraId="08D0D5ED" w14:textId="77777777" w:rsidR="00F050DF" w:rsidRPr="00F050DF" w:rsidRDefault="00F050DF" w:rsidP="00F050DF">
      <w:r w:rsidRPr="00F050DF">
        <w:rPr>
          <w:b/>
          <w:bCs/>
        </w:rPr>
        <w:t>Status:</w:t>
      </w:r>
      <w:r w:rsidRPr="00F050DF">
        <w:t xml:space="preserve"> Candidate </w:t>
      </w:r>
      <w:r w:rsidRPr="00F050DF">
        <w:rPr>
          <w:i/>
          <w:iCs/>
        </w:rPr>
        <w:t>(Upgrade to Accepted after further validation.)</w:t>
      </w:r>
    </w:p>
    <w:p w14:paraId="4EAB8D1C" w14:textId="77777777" w:rsidR="00F050DF" w:rsidRPr="00F050DF" w:rsidRDefault="00F050DF" w:rsidP="00F050DF">
      <w:r w:rsidRPr="00F050DF">
        <w:pict w14:anchorId="74C2E223">
          <v:rect id="_x0000_i1112" style="width:0;height:1.5pt" o:hralign="center" o:hrstd="t" o:hr="t" fillcolor="#a0a0a0" stroked="f"/>
        </w:pict>
      </w:r>
    </w:p>
    <w:p w14:paraId="265144DD" w14:textId="77777777" w:rsidR="00F050DF" w:rsidRPr="00F050DF" w:rsidRDefault="00F050DF" w:rsidP="00F050DF">
      <w:pPr>
        <w:rPr>
          <w:b/>
          <w:bCs/>
        </w:rPr>
      </w:pPr>
      <w:r w:rsidRPr="00F050DF">
        <w:rPr>
          <w:b/>
          <w:bCs/>
        </w:rPr>
        <w:t>Validation Confidence</w:t>
      </w:r>
    </w:p>
    <w:p w14:paraId="16CB9606" w14:textId="77777777" w:rsidR="00F050DF" w:rsidRPr="00F050DF" w:rsidRDefault="00F050DF" w:rsidP="00F050DF">
      <w:r w:rsidRPr="00F050DF">
        <w:rPr>
          <w:b/>
          <w:bCs/>
        </w:rPr>
        <w:t>Confidence Level:</w:t>
      </w:r>
      <w:r w:rsidRPr="00F050DF">
        <w:t xml:space="preserve"> Level 4 – Strong Evidence</w:t>
      </w:r>
    </w:p>
    <w:p w14:paraId="1B471F73" w14:textId="77777777" w:rsidR="00F050DF" w:rsidRPr="00F050DF" w:rsidRDefault="00F050DF" w:rsidP="00F050DF">
      <w:r w:rsidRPr="00F050DF">
        <w:pict w14:anchorId="736A577E">
          <v:rect id="_x0000_i1113" style="width:0;height:1.5pt" o:hralign="center" o:hrstd="t" o:hr="t" fillcolor="#a0a0a0" stroked="f"/>
        </w:pict>
      </w:r>
    </w:p>
    <w:p w14:paraId="128E4C42" w14:textId="77777777" w:rsidR="00F050DF" w:rsidRPr="00F050DF" w:rsidRDefault="00F050DF" w:rsidP="00F050DF">
      <w:pPr>
        <w:rPr>
          <w:b/>
          <w:bCs/>
        </w:rPr>
      </w:pPr>
      <w:r w:rsidRPr="00F050DF">
        <w:rPr>
          <w:b/>
          <w:bCs/>
        </w:rPr>
        <w:t>Document Version</w:t>
      </w:r>
    </w:p>
    <w:p w14:paraId="78102C68" w14:textId="77777777" w:rsidR="00F050DF" w:rsidRPr="00F050DF" w:rsidRDefault="00F050DF" w:rsidP="00F050DF">
      <w:r w:rsidRPr="00F050DF">
        <w:rPr>
          <w:b/>
          <w:bCs/>
        </w:rPr>
        <w:t>Version:</w:t>
      </w:r>
      <w:r w:rsidRPr="00F050DF">
        <w:t xml:space="preserve"> 1.0</w:t>
      </w:r>
    </w:p>
    <w:p w14:paraId="1F8486F9" w14:textId="77777777" w:rsidR="00F050DF" w:rsidRPr="00F050DF" w:rsidRDefault="00F050DF" w:rsidP="00F050DF">
      <w:r w:rsidRPr="00F050DF">
        <w:pict w14:anchorId="51AB6380">
          <v:rect id="_x0000_i1114" style="width:0;height:1.5pt" o:hralign="center" o:hrstd="t" o:hr="t" fillcolor="#a0a0a0" stroked="f"/>
        </w:pict>
      </w:r>
    </w:p>
    <w:p w14:paraId="3A3AB53B" w14:textId="77777777" w:rsidR="00F050DF" w:rsidRPr="00F050DF" w:rsidRDefault="00F050DF" w:rsidP="00F050DF">
      <w:pPr>
        <w:rPr>
          <w:b/>
          <w:bCs/>
        </w:rPr>
      </w:pPr>
      <w:r w:rsidRPr="00F050DF">
        <w:rPr>
          <w:b/>
          <w:bCs/>
        </w:rPr>
        <w:t>Creation Date</w:t>
      </w:r>
    </w:p>
    <w:p w14:paraId="794769CD" w14:textId="77777777" w:rsidR="00F050DF" w:rsidRPr="00F050DF" w:rsidRDefault="00F050DF" w:rsidP="00F050DF">
      <w:r w:rsidRPr="00F050DF">
        <w:rPr>
          <w:b/>
          <w:bCs/>
        </w:rPr>
        <w:t>Created:</w:t>
      </w:r>
      <w:r w:rsidRPr="00F050DF">
        <w:t xml:space="preserve"> 2026-07-29</w:t>
      </w:r>
    </w:p>
    <w:p w14:paraId="43B2E7B7" w14:textId="77777777" w:rsidR="00F050DF" w:rsidRPr="00F050DF" w:rsidRDefault="00F050DF" w:rsidP="00F050DF">
      <w:r w:rsidRPr="00F050DF">
        <w:pict w14:anchorId="3715008A">
          <v:rect id="_x0000_i1115" style="width:0;height:1.5pt" o:hralign="center" o:hrstd="t" o:hr="t" fillcolor="#a0a0a0" stroked="f"/>
        </w:pict>
      </w:r>
    </w:p>
    <w:p w14:paraId="41703644" w14:textId="77777777" w:rsidR="00F050DF" w:rsidRPr="00F050DF" w:rsidRDefault="00F050DF" w:rsidP="00F050DF">
      <w:pPr>
        <w:rPr>
          <w:b/>
          <w:bCs/>
        </w:rPr>
      </w:pPr>
      <w:r w:rsidRPr="00F050DF">
        <w:rPr>
          <w:b/>
          <w:bCs/>
        </w:rPr>
        <w:t>Last Modification Date</w:t>
      </w:r>
    </w:p>
    <w:p w14:paraId="08DE9FEE" w14:textId="77777777" w:rsidR="00F050DF" w:rsidRPr="00F050DF" w:rsidRDefault="00F050DF" w:rsidP="00F050DF">
      <w:r w:rsidRPr="00F050DF">
        <w:rPr>
          <w:b/>
          <w:bCs/>
        </w:rPr>
        <w:t>Last Updated:</w:t>
      </w:r>
      <w:r w:rsidRPr="00F050DF">
        <w:t xml:space="preserve"> 2026-07-29</w:t>
      </w:r>
    </w:p>
    <w:p w14:paraId="5FAA1D0A" w14:textId="77777777" w:rsidR="00F050DF" w:rsidRPr="00F050DF" w:rsidRDefault="00F050DF" w:rsidP="00F050DF">
      <w:r w:rsidRPr="00F050DF">
        <w:pict w14:anchorId="3BC27C35">
          <v:rect id="_x0000_i1116" style="width:0;height:1.5pt" o:hralign="center" o:hrstd="t" o:hr="t" fillcolor="#a0a0a0" stroked="f"/>
        </w:pict>
      </w:r>
    </w:p>
    <w:p w14:paraId="1C28EF96" w14:textId="77777777" w:rsidR="00F050DF" w:rsidRPr="00F050DF" w:rsidRDefault="00F050DF" w:rsidP="00F050DF">
      <w:pPr>
        <w:rPr>
          <w:b/>
          <w:bCs/>
        </w:rPr>
      </w:pPr>
      <w:r w:rsidRPr="00F050DF">
        <w:rPr>
          <w:b/>
          <w:bCs/>
        </w:rPr>
        <w:t>Standardized Search Keywords</w:t>
      </w:r>
    </w:p>
    <w:p w14:paraId="697C16FF" w14:textId="77777777" w:rsidR="00F050DF" w:rsidRPr="00F050DF" w:rsidRDefault="00F050DF" w:rsidP="00F050DF">
      <w:r w:rsidRPr="00F050DF">
        <w:rPr>
          <w:b/>
          <w:bCs/>
        </w:rPr>
        <w:t>Tags:</w:t>
      </w:r>
      <w:r w:rsidRPr="00F050DF">
        <w:t xml:space="preserve"> Information Lifecycle, File Lifecycle, Digital Assets, Archiving, Relevance, Information Management</w:t>
      </w:r>
    </w:p>
    <w:p w14:paraId="588B15BE" w14:textId="77777777" w:rsidR="00F050DF" w:rsidRPr="00F050DF" w:rsidRDefault="00F050DF" w:rsidP="00F050DF">
      <w:r w:rsidRPr="00F050DF">
        <w:lastRenderedPageBreak/>
        <w:pict w14:anchorId="2F23E16F">
          <v:rect id="_x0000_i1117" style="width:0;height:1.5pt" o:hralign="center" o:hrstd="t" o:hr="t" fillcolor="#a0a0a0" stroked="f"/>
        </w:pict>
      </w:r>
    </w:p>
    <w:p w14:paraId="6ACE0372" w14:textId="77777777" w:rsidR="00F050DF" w:rsidRPr="00F050DF" w:rsidRDefault="00F050DF" w:rsidP="00F050DF">
      <w:pPr>
        <w:rPr>
          <w:b/>
          <w:bCs/>
        </w:rPr>
      </w:pPr>
      <w:r w:rsidRPr="00F050DF">
        <w:rPr>
          <w:b/>
          <w:bCs/>
        </w:rPr>
        <w:t>Supporting Atlas Problem Identifiers</w:t>
      </w:r>
    </w:p>
    <w:p w14:paraId="7C671C0E" w14:textId="77777777" w:rsidR="00F050DF" w:rsidRPr="00F050DF" w:rsidRDefault="00F050DF" w:rsidP="00F050DF">
      <w:r w:rsidRPr="00F050DF">
        <w:rPr>
          <w:b/>
          <w:bCs/>
        </w:rPr>
        <w:t>Supporting APIDs:</w:t>
      </w:r>
    </w:p>
    <w:p w14:paraId="1AAC37CE" w14:textId="77777777" w:rsidR="00F050DF" w:rsidRPr="00F050DF" w:rsidRDefault="00F050DF" w:rsidP="00F050DF">
      <w:pPr>
        <w:numPr>
          <w:ilvl w:val="0"/>
          <w:numId w:val="1"/>
        </w:numPr>
      </w:pPr>
      <w:r w:rsidRPr="00F050DF">
        <w:t xml:space="preserve">FF-038 </w:t>
      </w:r>
    </w:p>
    <w:p w14:paraId="5BE590E8" w14:textId="77777777" w:rsidR="00F050DF" w:rsidRPr="00F050DF" w:rsidRDefault="00F050DF" w:rsidP="00F050DF">
      <w:pPr>
        <w:numPr>
          <w:ilvl w:val="0"/>
          <w:numId w:val="1"/>
        </w:numPr>
      </w:pPr>
      <w:r w:rsidRPr="00F050DF">
        <w:t xml:space="preserve">FF-046 </w:t>
      </w:r>
    </w:p>
    <w:p w14:paraId="10F50188" w14:textId="77777777" w:rsidR="00F050DF" w:rsidRPr="00F050DF" w:rsidRDefault="00F050DF" w:rsidP="00F050DF">
      <w:pPr>
        <w:numPr>
          <w:ilvl w:val="0"/>
          <w:numId w:val="1"/>
        </w:numPr>
      </w:pPr>
      <w:r w:rsidRPr="00F050DF">
        <w:t xml:space="preserve">FF-047 </w:t>
      </w:r>
    </w:p>
    <w:p w14:paraId="22486B71" w14:textId="77777777" w:rsidR="00F050DF" w:rsidRPr="00F050DF" w:rsidRDefault="00F050DF" w:rsidP="00F050DF">
      <w:pPr>
        <w:numPr>
          <w:ilvl w:val="0"/>
          <w:numId w:val="1"/>
        </w:numPr>
      </w:pPr>
      <w:r w:rsidRPr="00F050DF">
        <w:t xml:space="preserve">FF-049 </w:t>
      </w:r>
    </w:p>
    <w:p w14:paraId="4F4E87E5" w14:textId="77777777" w:rsidR="00F050DF" w:rsidRPr="00F050DF" w:rsidRDefault="00F050DF" w:rsidP="00F050DF">
      <w:r w:rsidRPr="00F050DF">
        <w:pict w14:anchorId="0E8C338C">
          <v:rect id="_x0000_i1118" style="width:0;height:1.5pt" o:hralign="center" o:hrstd="t" o:hr="t" fillcolor="#a0a0a0" stroked="f"/>
        </w:pict>
      </w:r>
    </w:p>
    <w:p w14:paraId="12C03EBA" w14:textId="77777777" w:rsidR="00F050DF" w:rsidRPr="00F050DF" w:rsidRDefault="00F050DF" w:rsidP="00F050DF">
      <w:pPr>
        <w:rPr>
          <w:b/>
          <w:bCs/>
        </w:rPr>
      </w:pPr>
      <w:r w:rsidRPr="00F050DF">
        <w:rPr>
          <w:b/>
          <w:bCs/>
        </w:rPr>
        <w:t>Pattern</w:t>
      </w:r>
    </w:p>
    <w:p w14:paraId="74331393" w14:textId="77777777" w:rsidR="00F050DF" w:rsidRPr="00F050DF" w:rsidRDefault="00F050DF" w:rsidP="00F050DF">
      <w:r w:rsidRPr="00F050DF">
        <w:t>Digital information continuously evolves throughout its lifecycle. Files are created, modified, expanded, reorganized, merged, archived, or eventually abandoned. While digital systems effectively preserve these resources, they provide limited support for helping users understand the current lifecycle stage of each information asset and the actions that should be taken as that stage changes.</w:t>
      </w:r>
    </w:p>
    <w:p w14:paraId="6682DC78" w14:textId="77777777" w:rsidR="00F050DF" w:rsidRPr="00F050DF" w:rsidRDefault="00F050DF" w:rsidP="00F050DF">
      <w:r w:rsidRPr="00F050DF">
        <w:t>This recurring pattern reflects a fundamental challenge in long-term digital information management. Users can generally create and store information with ease, but they struggle to determine when information remains relevant, when it should become part of a larger project, when it should be archived, or whether the overall information ecosystem is being maintained effectively. As digital collections mature, lifecycle decisions become increasingly complex and cognitively demanding.</w:t>
      </w:r>
    </w:p>
    <w:p w14:paraId="4550E15A" w14:textId="77777777" w:rsidR="00F050DF" w:rsidRPr="00F050DF" w:rsidRDefault="00F050DF" w:rsidP="00F050DF">
      <w:r w:rsidRPr="00F050DF">
        <w:pict w14:anchorId="33A23BA1">
          <v:rect id="_x0000_i1119" style="width:0;height:1.5pt" o:hralign="center" o:hrstd="t" o:hr="t" fillcolor="#a0a0a0" stroked="f"/>
        </w:pict>
      </w:r>
    </w:p>
    <w:p w14:paraId="4AE219E7" w14:textId="77777777" w:rsidR="00F050DF" w:rsidRPr="00F050DF" w:rsidRDefault="00F050DF" w:rsidP="00F050DF">
      <w:pPr>
        <w:rPr>
          <w:b/>
          <w:bCs/>
        </w:rPr>
      </w:pPr>
      <w:r w:rsidRPr="00F050DF">
        <w:rPr>
          <w:b/>
          <w:bCs/>
        </w:rPr>
        <w:t>Human Impact</w:t>
      </w:r>
    </w:p>
    <w:p w14:paraId="5F089572" w14:textId="77777777" w:rsidR="00F050DF" w:rsidRPr="00F050DF" w:rsidRDefault="00F050DF" w:rsidP="00F050DF">
      <w:r w:rsidRPr="00F050DF">
        <w:t>This pattern contributes to:</w:t>
      </w:r>
    </w:p>
    <w:p w14:paraId="675A3125" w14:textId="77777777" w:rsidR="00F050DF" w:rsidRPr="00F050DF" w:rsidRDefault="00F050DF" w:rsidP="00F050DF">
      <w:pPr>
        <w:numPr>
          <w:ilvl w:val="0"/>
          <w:numId w:val="2"/>
        </w:numPr>
      </w:pPr>
      <w:r w:rsidRPr="00F050DF">
        <w:t xml:space="preserve">Increased accumulation of outdated information. </w:t>
      </w:r>
    </w:p>
    <w:p w14:paraId="0A1C4684" w14:textId="77777777" w:rsidR="00F050DF" w:rsidRPr="00F050DF" w:rsidRDefault="00F050DF" w:rsidP="00F050DF">
      <w:pPr>
        <w:numPr>
          <w:ilvl w:val="0"/>
          <w:numId w:val="2"/>
        </w:numPr>
      </w:pPr>
      <w:r w:rsidRPr="00F050DF">
        <w:t xml:space="preserve">Greater uncertainty regarding file relevance. </w:t>
      </w:r>
    </w:p>
    <w:p w14:paraId="79C9E2E8" w14:textId="77777777" w:rsidR="00F050DF" w:rsidRPr="00F050DF" w:rsidRDefault="00F050DF" w:rsidP="00F050DF">
      <w:pPr>
        <w:numPr>
          <w:ilvl w:val="0"/>
          <w:numId w:val="2"/>
        </w:numPr>
      </w:pPr>
      <w:r w:rsidRPr="00F050DF">
        <w:t xml:space="preserve">Reduced efficiency in maintaining digital workspaces. </w:t>
      </w:r>
    </w:p>
    <w:p w14:paraId="5112DDE2" w14:textId="77777777" w:rsidR="00F050DF" w:rsidRPr="00F050DF" w:rsidRDefault="00F050DF" w:rsidP="00F050DF">
      <w:pPr>
        <w:numPr>
          <w:ilvl w:val="0"/>
          <w:numId w:val="2"/>
        </w:numPr>
      </w:pPr>
      <w:r w:rsidRPr="00F050DF">
        <w:t xml:space="preserve">Difficulty managing long-term information collections. </w:t>
      </w:r>
    </w:p>
    <w:p w14:paraId="5BD70DD4" w14:textId="77777777" w:rsidR="00F050DF" w:rsidRPr="00F050DF" w:rsidRDefault="00F050DF" w:rsidP="00F050DF">
      <w:pPr>
        <w:numPr>
          <w:ilvl w:val="0"/>
          <w:numId w:val="2"/>
        </w:numPr>
      </w:pPr>
      <w:r w:rsidRPr="00F050DF">
        <w:t xml:space="preserve">Increased cognitive load during organizational decisions. </w:t>
      </w:r>
    </w:p>
    <w:p w14:paraId="643A58FA" w14:textId="77777777" w:rsidR="00F050DF" w:rsidRPr="00F050DF" w:rsidRDefault="00F050DF" w:rsidP="00F050DF">
      <w:pPr>
        <w:numPr>
          <w:ilvl w:val="0"/>
          <w:numId w:val="2"/>
        </w:numPr>
      </w:pPr>
      <w:r w:rsidRPr="00F050DF">
        <w:t xml:space="preserve">Gradual decline in the overall health of digital ecosystems. </w:t>
      </w:r>
    </w:p>
    <w:p w14:paraId="2D745C4B" w14:textId="77777777" w:rsidR="00F050DF" w:rsidRPr="00F050DF" w:rsidRDefault="00F050DF" w:rsidP="00F050DF">
      <w:r w:rsidRPr="00F050DF">
        <w:pict w14:anchorId="71D66B0C">
          <v:rect id="_x0000_i1120" style="width:0;height:1.5pt" o:hralign="center" o:hrstd="t" o:hr="t" fillcolor="#a0a0a0" stroked="f"/>
        </w:pict>
      </w:r>
    </w:p>
    <w:p w14:paraId="64056B2E" w14:textId="77777777" w:rsidR="00F050DF" w:rsidRPr="00F050DF" w:rsidRDefault="00F050DF" w:rsidP="00F050DF">
      <w:pPr>
        <w:rPr>
          <w:b/>
          <w:bCs/>
        </w:rPr>
      </w:pPr>
      <w:r w:rsidRPr="00F050DF">
        <w:rPr>
          <w:b/>
          <w:bCs/>
        </w:rPr>
        <w:t>Evidence</w:t>
      </w:r>
    </w:p>
    <w:p w14:paraId="3EEDBDEB" w14:textId="77777777" w:rsidR="00F050DF" w:rsidRPr="00F050DF" w:rsidRDefault="00F050DF" w:rsidP="00F050DF">
      <w:r w:rsidRPr="00F050DF">
        <w:lastRenderedPageBreak/>
        <w:t>This Pattern is currently supported by the following Human Frictions:</w:t>
      </w:r>
    </w:p>
    <w:p w14:paraId="419BC407" w14:textId="77777777" w:rsidR="00F050DF" w:rsidRPr="00F050DF" w:rsidRDefault="00F050DF" w:rsidP="00F050DF">
      <w:pPr>
        <w:numPr>
          <w:ilvl w:val="0"/>
          <w:numId w:val="3"/>
        </w:numPr>
      </w:pPr>
      <w:r w:rsidRPr="00F050DF">
        <w:rPr>
          <w:b/>
          <w:bCs/>
        </w:rPr>
        <w:t>FF-038</w:t>
      </w:r>
      <w:r w:rsidRPr="00F050DF">
        <w:t xml:space="preserve"> – Users struggle to determine whether a file is still relevant to their current work. </w:t>
      </w:r>
    </w:p>
    <w:p w14:paraId="0FBC0A5A" w14:textId="77777777" w:rsidR="00F050DF" w:rsidRPr="00F050DF" w:rsidRDefault="00F050DF" w:rsidP="00F050DF">
      <w:pPr>
        <w:numPr>
          <w:ilvl w:val="0"/>
          <w:numId w:val="3"/>
        </w:numPr>
      </w:pPr>
      <w:r w:rsidRPr="00F050DF">
        <w:rPr>
          <w:b/>
          <w:bCs/>
        </w:rPr>
        <w:t>FF-046</w:t>
      </w:r>
      <w:r w:rsidRPr="00F050DF">
        <w:t xml:space="preserve"> – Users struggle to understand when a file should become an archive. </w:t>
      </w:r>
    </w:p>
    <w:p w14:paraId="3BE5CEF3" w14:textId="77777777" w:rsidR="00F050DF" w:rsidRPr="00F050DF" w:rsidRDefault="00F050DF" w:rsidP="00F050DF">
      <w:pPr>
        <w:numPr>
          <w:ilvl w:val="0"/>
          <w:numId w:val="3"/>
        </w:numPr>
      </w:pPr>
      <w:r w:rsidRPr="00F050DF">
        <w:rPr>
          <w:b/>
          <w:bCs/>
        </w:rPr>
        <w:t>FF-047</w:t>
      </w:r>
      <w:r w:rsidRPr="00F050DF">
        <w:t xml:space="preserve"> – Users struggle to determine whether a file should remain independent or become part of a larger project. </w:t>
      </w:r>
    </w:p>
    <w:p w14:paraId="7A411937" w14:textId="77777777" w:rsidR="00F050DF" w:rsidRPr="00F050DF" w:rsidRDefault="00F050DF" w:rsidP="00F050DF">
      <w:pPr>
        <w:numPr>
          <w:ilvl w:val="0"/>
          <w:numId w:val="3"/>
        </w:numPr>
      </w:pPr>
      <w:r w:rsidRPr="00F050DF">
        <w:rPr>
          <w:b/>
          <w:bCs/>
        </w:rPr>
        <w:t>FF-049</w:t>
      </w:r>
      <w:r w:rsidRPr="00F050DF">
        <w:t xml:space="preserve"> – Users struggle to understand the overall health of a file collection. </w:t>
      </w:r>
    </w:p>
    <w:p w14:paraId="2E714420" w14:textId="77777777" w:rsidR="00F050DF" w:rsidRPr="00F050DF" w:rsidRDefault="00F050DF" w:rsidP="00F050DF">
      <w:r w:rsidRPr="00F050DF">
        <w:t>Across these observations, the recurring relationship is that users struggle to make effective decisions as digital information progresses through different stages of its lifecycle. Each Human Friction demonstrates that while information continues to evolve, users receive limited support in managing that evolution, resulting in growing complexity and declining organizational quality over time.</w:t>
      </w:r>
    </w:p>
    <w:p w14:paraId="4A4F3DE4" w14:textId="77777777" w:rsidR="00F050DF" w:rsidRPr="00F050DF" w:rsidRDefault="00F050DF" w:rsidP="00F050DF">
      <w:r w:rsidRPr="00F050DF">
        <w:pict w14:anchorId="49D5AA36">
          <v:rect id="_x0000_i1121" style="width:0;height:1.5pt" o:hralign="center" o:hrstd="t" o:hr="t" fillcolor="#a0a0a0" stroked="f"/>
        </w:pict>
      </w:r>
    </w:p>
    <w:p w14:paraId="5D062B7E" w14:textId="77777777" w:rsidR="00F050DF" w:rsidRPr="00F050DF" w:rsidRDefault="00F050DF" w:rsidP="00F050DF">
      <w:pPr>
        <w:rPr>
          <w:b/>
          <w:bCs/>
        </w:rPr>
      </w:pPr>
      <w:r w:rsidRPr="00F050DF">
        <w:rPr>
          <w:b/>
          <w:bCs/>
        </w:rPr>
        <w:t>Research Notes</w:t>
      </w:r>
    </w:p>
    <w:p w14:paraId="50BF6E8B" w14:textId="77777777" w:rsidR="00F050DF" w:rsidRPr="00F050DF" w:rsidRDefault="00F050DF" w:rsidP="00F050DF">
      <w:r w:rsidRPr="00F050DF">
        <w:t xml:space="preserve">Current evidence suggests that </w:t>
      </w:r>
      <w:r w:rsidRPr="00F050DF">
        <w:rPr>
          <w:b/>
          <w:bCs/>
        </w:rPr>
        <w:t>Lifecycle Management Complexity</w:t>
      </w:r>
      <w:r w:rsidRPr="00F050DF">
        <w:t xml:space="preserve"> is a foundational behavioural pattern affecting the long-term maintenance of digital information. Unlike patterns focused on memory, knowledge, relationships, or governance, this Pattern emphasizes the continuous management decisions required throughout the lifespan of digital assets.</w:t>
      </w:r>
    </w:p>
    <w:p w14:paraId="5B00A84E" w14:textId="77777777" w:rsidR="00F050DF" w:rsidRPr="00F050DF" w:rsidRDefault="00F050DF" w:rsidP="00F050DF">
      <w:r w:rsidRPr="00F050DF">
        <w:t>Future validation should determine whether this Pattern extends beyond file management into areas such as enterprise content management, software lifecycle management, cloud storage systems, digital archives, cybersecurity asset management, knowledge repositories, and artificial intelligence data management.</w:t>
      </w:r>
    </w:p>
    <w:p w14:paraId="4345A20F" w14:textId="77777777" w:rsidR="00F050DF" w:rsidRPr="00F050DF" w:rsidRDefault="00F050DF" w:rsidP="00F050DF">
      <w:r w:rsidRPr="00F050DF">
        <w:pict w14:anchorId="24EFC764">
          <v:rect id="_x0000_i1122" style="width:0;height:1.5pt" o:hralign="center" o:hrstd="t" o:hr="t" fillcolor="#a0a0a0" stroked="f"/>
        </w:pict>
      </w:r>
    </w:p>
    <w:p w14:paraId="6166FE9A" w14:textId="77777777" w:rsidR="00F050DF" w:rsidRPr="00F050DF" w:rsidRDefault="00F050DF" w:rsidP="00F050DF">
      <w:pPr>
        <w:rPr>
          <w:b/>
          <w:bCs/>
        </w:rPr>
      </w:pPr>
      <w:r w:rsidRPr="00F050D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F050DF" w:rsidRPr="00F050DF" w14:paraId="7862BCD4" w14:textId="77777777">
        <w:trPr>
          <w:tblHeader/>
          <w:tblCellSpacing w:w="15" w:type="dxa"/>
        </w:trPr>
        <w:tc>
          <w:tcPr>
            <w:tcW w:w="0" w:type="auto"/>
            <w:vAlign w:val="center"/>
            <w:hideMark/>
          </w:tcPr>
          <w:p w14:paraId="47423C07" w14:textId="77777777" w:rsidR="00F050DF" w:rsidRPr="00F050DF" w:rsidRDefault="00F050DF" w:rsidP="00F050DF">
            <w:pPr>
              <w:rPr>
                <w:b/>
                <w:bCs/>
              </w:rPr>
            </w:pPr>
            <w:r w:rsidRPr="00F050DF">
              <w:rPr>
                <w:b/>
                <w:bCs/>
              </w:rPr>
              <w:t>Version</w:t>
            </w:r>
          </w:p>
        </w:tc>
        <w:tc>
          <w:tcPr>
            <w:tcW w:w="0" w:type="auto"/>
            <w:vAlign w:val="center"/>
            <w:hideMark/>
          </w:tcPr>
          <w:p w14:paraId="5305A977" w14:textId="77777777" w:rsidR="00F050DF" w:rsidRPr="00F050DF" w:rsidRDefault="00F050DF" w:rsidP="00F050DF">
            <w:pPr>
              <w:rPr>
                <w:b/>
                <w:bCs/>
              </w:rPr>
            </w:pPr>
            <w:r w:rsidRPr="00F050DF">
              <w:rPr>
                <w:b/>
                <w:bCs/>
              </w:rPr>
              <w:t>Date</w:t>
            </w:r>
          </w:p>
        </w:tc>
        <w:tc>
          <w:tcPr>
            <w:tcW w:w="0" w:type="auto"/>
            <w:vAlign w:val="center"/>
            <w:hideMark/>
          </w:tcPr>
          <w:p w14:paraId="1B431AAA" w14:textId="77777777" w:rsidR="00F050DF" w:rsidRPr="00F050DF" w:rsidRDefault="00F050DF" w:rsidP="00F050DF">
            <w:pPr>
              <w:rPr>
                <w:b/>
                <w:bCs/>
              </w:rPr>
            </w:pPr>
            <w:r w:rsidRPr="00F050DF">
              <w:rPr>
                <w:b/>
                <w:bCs/>
              </w:rPr>
              <w:t>Description</w:t>
            </w:r>
          </w:p>
        </w:tc>
      </w:tr>
      <w:tr w:rsidR="00F050DF" w:rsidRPr="00F050DF" w14:paraId="64DF0B32" w14:textId="77777777">
        <w:trPr>
          <w:tblCellSpacing w:w="15" w:type="dxa"/>
        </w:trPr>
        <w:tc>
          <w:tcPr>
            <w:tcW w:w="0" w:type="auto"/>
            <w:vAlign w:val="center"/>
            <w:hideMark/>
          </w:tcPr>
          <w:p w14:paraId="7EF2FF62" w14:textId="77777777" w:rsidR="00F050DF" w:rsidRPr="00F050DF" w:rsidRDefault="00F050DF" w:rsidP="00F050DF">
            <w:r w:rsidRPr="00F050DF">
              <w:rPr>
                <w:b/>
                <w:bCs/>
              </w:rPr>
              <w:t>1.0</w:t>
            </w:r>
          </w:p>
        </w:tc>
        <w:tc>
          <w:tcPr>
            <w:tcW w:w="0" w:type="auto"/>
            <w:vAlign w:val="center"/>
            <w:hideMark/>
          </w:tcPr>
          <w:p w14:paraId="4B3C41DF" w14:textId="77777777" w:rsidR="00F050DF" w:rsidRPr="00F050DF" w:rsidRDefault="00F050DF" w:rsidP="00F050DF">
            <w:r w:rsidRPr="00F050DF">
              <w:rPr>
                <w:b/>
                <w:bCs/>
              </w:rPr>
              <w:t>2026-07-29</w:t>
            </w:r>
          </w:p>
        </w:tc>
        <w:tc>
          <w:tcPr>
            <w:tcW w:w="0" w:type="auto"/>
            <w:vAlign w:val="center"/>
            <w:hideMark/>
          </w:tcPr>
          <w:p w14:paraId="61B7D7CF" w14:textId="77777777" w:rsidR="00F050DF" w:rsidRPr="00F050DF" w:rsidRDefault="00F050DF" w:rsidP="00F050DF">
            <w:r w:rsidRPr="00F050DF">
              <w:t>Initial documentation using Pattern Template v2.0.</w:t>
            </w:r>
          </w:p>
        </w:tc>
      </w:tr>
    </w:tbl>
    <w:p w14:paraId="64583F5E"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264"/>
    <w:multiLevelType w:val="multilevel"/>
    <w:tmpl w:val="D552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67D93"/>
    <w:multiLevelType w:val="multilevel"/>
    <w:tmpl w:val="949E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06D53"/>
    <w:multiLevelType w:val="multilevel"/>
    <w:tmpl w:val="9120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185104">
    <w:abstractNumId w:val="1"/>
  </w:num>
  <w:num w:numId="2" w16cid:durableId="651913685">
    <w:abstractNumId w:val="0"/>
  </w:num>
  <w:num w:numId="3" w16cid:durableId="515731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513"/>
    <w:rsid w:val="00220B47"/>
    <w:rsid w:val="00347978"/>
    <w:rsid w:val="00836513"/>
    <w:rsid w:val="00D46E0C"/>
    <w:rsid w:val="00F050D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7D4C430"/>
  <w15:chartTrackingRefBased/>
  <w15:docId w15:val="{7E5CA2A7-9630-40BE-BF20-5EEBCF332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513"/>
    <w:rPr>
      <w:rFonts w:eastAsiaTheme="majorEastAsia" w:cstheme="majorBidi"/>
      <w:color w:val="272727" w:themeColor="text1" w:themeTint="D8"/>
    </w:rPr>
  </w:style>
  <w:style w:type="paragraph" w:styleId="Title">
    <w:name w:val="Title"/>
    <w:basedOn w:val="Normal"/>
    <w:next w:val="Normal"/>
    <w:link w:val="TitleChar"/>
    <w:uiPriority w:val="10"/>
    <w:qFormat/>
    <w:rsid w:val="00836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513"/>
    <w:pPr>
      <w:spacing w:before="160"/>
      <w:jc w:val="center"/>
    </w:pPr>
    <w:rPr>
      <w:i/>
      <w:iCs/>
      <w:color w:val="404040" w:themeColor="text1" w:themeTint="BF"/>
    </w:rPr>
  </w:style>
  <w:style w:type="character" w:customStyle="1" w:styleId="QuoteChar">
    <w:name w:val="Quote Char"/>
    <w:basedOn w:val="DefaultParagraphFont"/>
    <w:link w:val="Quote"/>
    <w:uiPriority w:val="29"/>
    <w:rsid w:val="00836513"/>
    <w:rPr>
      <w:i/>
      <w:iCs/>
      <w:color w:val="404040" w:themeColor="text1" w:themeTint="BF"/>
    </w:rPr>
  </w:style>
  <w:style w:type="paragraph" w:styleId="ListParagraph">
    <w:name w:val="List Paragraph"/>
    <w:basedOn w:val="Normal"/>
    <w:uiPriority w:val="34"/>
    <w:qFormat/>
    <w:rsid w:val="00836513"/>
    <w:pPr>
      <w:ind w:left="720"/>
      <w:contextualSpacing/>
    </w:pPr>
  </w:style>
  <w:style w:type="character" w:styleId="IntenseEmphasis">
    <w:name w:val="Intense Emphasis"/>
    <w:basedOn w:val="DefaultParagraphFont"/>
    <w:uiPriority w:val="21"/>
    <w:qFormat/>
    <w:rsid w:val="00836513"/>
    <w:rPr>
      <w:i/>
      <w:iCs/>
      <w:color w:val="0F4761" w:themeColor="accent1" w:themeShade="BF"/>
    </w:rPr>
  </w:style>
  <w:style w:type="paragraph" w:styleId="IntenseQuote">
    <w:name w:val="Intense Quote"/>
    <w:basedOn w:val="Normal"/>
    <w:next w:val="Normal"/>
    <w:link w:val="IntenseQuoteChar"/>
    <w:uiPriority w:val="30"/>
    <w:qFormat/>
    <w:rsid w:val="00836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513"/>
    <w:rPr>
      <w:i/>
      <w:iCs/>
      <w:color w:val="0F4761" w:themeColor="accent1" w:themeShade="BF"/>
    </w:rPr>
  </w:style>
  <w:style w:type="character" w:styleId="IntenseReference">
    <w:name w:val="Intense Reference"/>
    <w:basedOn w:val="DefaultParagraphFont"/>
    <w:uiPriority w:val="32"/>
    <w:qFormat/>
    <w:rsid w:val="008365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534</Words>
  <Characters>3049</Characters>
  <Application>Microsoft Office Word</Application>
  <DocSecurity>0</DocSecurity>
  <Lines>25</Lines>
  <Paragraphs>7</Paragraphs>
  <ScaleCrop>false</ScaleCrop>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2026-07-29T14:17:00Z</dcterms:created>
  <dcterms:modified xsi:type="dcterms:W3CDTF">2026-07-29T14:18:00Z</dcterms:modified>
</cp:coreProperties>
</file>