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9F14B" w14:textId="77777777" w:rsidR="005940C6" w:rsidRPr="005940C6" w:rsidRDefault="005940C6" w:rsidP="005940C6">
      <w:pPr>
        <w:rPr>
          <w:b/>
          <w:bCs/>
        </w:rPr>
      </w:pPr>
      <w:r w:rsidRPr="005940C6">
        <w:rPr>
          <w:b/>
          <w:bCs/>
        </w:rPr>
        <w:t>PAT-049 — Motor Input Adaptation</w:t>
      </w:r>
    </w:p>
    <w:p w14:paraId="565A9745" w14:textId="77777777" w:rsidR="005940C6" w:rsidRPr="005940C6" w:rsidRDefault="005940C6" w:rsidP="005940C6">
      <w:pPr>
        <w:rPr>
          <w:b/>
          <w:bCs/>
        </w:rPr>
      </w:pPr>
      <w:r w:rsidRPr="005940C6">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gridCol w:w="5847"/>
      </w:tblGrid>
      <w:tr w:rsidR="005940C6" w:rsidRPr="005940C6" w14:paraId="684C0D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A27C7" w14:textId="77777777" w:rsidR="005940C6" w:rsidRPr="005940C6" w:rsidRDefault="005940C6" w:rsidP="005940C6">
            <w:r w:rsidRPr="005940C6">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4E4D8" w14:textId="77777777" w:rsidR="005940C6" w:rsidRPr="005940C6" w:rsidRDefault="005940C6" w:rsidP="005940C6">
            <w:r w:rsidRPr="005940C6">
              <w:rPr>
                <w:b/>
                <w:bCs/>
              </w:rPr>
              <w:t>Value</w:t>
            </w:r>
          </w:p>
        </w:tc>
      </w:tr>
      <w:tr w:rsidR="005940C6" w:rsidRPr="005940C6" w14:paraId="572934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F024D" w14:textId="77777777" w:rsidR="005940C6" w:rsidRPr="005940C6" w:rsidRDefault="005940C6" w:rsidP="005940C6">
            <w:r w:rsidRPr="005940C6">
              <w:rPr>
                <w:b/>
                <w:bCs/>
              </w:rPr>
              <w:t>Pattern Identifier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82826" w14:textId="77777777" w:rsidR="005940C6" w:rsidRPr="005940C6" w:rsidRDefault="005940C6" w:rsidP="005940C6">
            <w:r w:rsidRPr="005940C6">
              <w:t>PTID: PAT-049</w:t>
            </w:r>
          </w:p>
        </w:tc>
      </w:tr>
      <w:tr w:rsidR="005940C6" w:rsidRPr="005940C6" w14:paraId="2F976E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B9A19" w14:textId="77777777" w:rsidR="005940C6" w:rsidRPr="005940C6" w:rsidRDefault="005940C6" w:rsidP="005940C6">
            <w:r w:rsidRPr="005940C6">
              <w:rPr>
                <w:b/>
                <w:bCs/>
              </w:rPr>
              <w:t>Pattern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38CA5" w14:textId="77777777" w:rsidR="005940C6" w:rsidRPr="005940C6" w:rsidRDefault="005940C6" w:rsidP="005940C6">
            <w:r w:rsidRPr="005940C6">
              <w:t>Title: Motor Input Adaptation</w:t>
            </w:r>
          </w:p>
        </w:tc>
      </w:tr>
      <w:tr w:rsidR="005940C6" w:rsidRPr="005940C6" w14:paraId="59F106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45FA8" w14:textId="77777777" w:rsidR="005940C6" w:rsidRPr="005940C6" w:rsidRDefault="005940C6" w:rsidP="005940C6">
            <w:r w:rsidRPr="005940C6">
              <w:rPr>
                <w:b/>
                <w:bCs/>
              </w:rPr>
              <w:t>Primary Research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686E0" w14:textId="77777777" w:rsidR="005940C6" w:rsidRPr="005940C6" w:rsidRDefault="005940C6" w:rsidP="005940C6">
            <w:r w:rsidRPr="005940C6">
              <w:t>Category: Cognitive Behaviour</w:t>
            </w:r>
          </w:p>
        </w:tc>
      </w:tr>
      <w:tr w:rsidR="005940C6" w:rsidRPr="005940C6" w14:paraId="27E1F0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0E457" w14:textId="77777777" w:rsidR="005940C6" w:rsidRPr="005940C6" w:rsidRDefault="005940C6" w:rsidP="005940C6">
            <w:r w:rsidRPr="005940C6">
              <w:rPr>
                <w:b/>
                <w:bCs/>
              </w:rPr>
              <w:t>Current Research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49CD8" w14:textId="77777777" w:rsidR="005940C6" w:rsidRPr="005940C6" w:rsidRDefault="005940C6" w:rsidP="005940C6">
            <w:r w:rsidRPr="005940C6">
              <w:t>Status: Candidate (Upgrade to Accepted after further validation.)</w:t>
            </w:r>
          </w:p>
        </w:tc>
      </w:tr>
      <w:tr w:rsidR="005940C6" w:rsidRPr="005940C6" w14:paraId="7B9248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0E833" w14:textId="77777777" w:rsidR="005940C6" w:rsidRPr="005940C6" w:rsidRDefault="005940C6" w:rsidP="005940C6">
            <w:r w:rsidRPr="005940C6">
              <w:rPr>
                <w:b/>
                <w:bCs/>
              </w:rPr>
              <w:t>Validation Confidence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8A8D9" w14:textId="77777777" w:rsidR="005940C6" w:rsidRPr="005940C6" w:rsidRDefault="005940C6" w:rsidP="005940C6">
            <w:r w:rsidRPr="005940C6">
              <w:t>Confidence Level: Level 4 – Strong Evidence</w:t>
            </w:r>
          </w:p>
        </w:tc>
      </w:tr>
      <w:tr w:rsidR="005940C6" w:rsidRPr="005940C6" w14:paraId="2DD028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EB9C2" w14:textId="77777777" w:rsidR="005940C6" w:rsidRPr="005940C6" w:rsidRDefault="005940C6" w:rsidP="005940C6">
            <w:r w:rsidRPr="005940C6">
              <w:rPr>
                <w:b/>
                <w:bCs/>
              </w:rPr>
              <w:t>Document 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9272A" w14:textId="77777777" w:rsidR="005940C6" w:rsidRPr="005940C6" w:rsidRDefault="005940C6" w:rsidP="005940C6">
            <w:r w:rsidRPr="005940C6">
              <w:t>Version: 1.0</w:t>
            </w:r>
          </w:p>
        </w:tc>
      </w:tr>
      <w:tr w:rsidR="005940C6" w:rsidRPr="005940C6" w14:paraId="45F1B7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BC5F2" w14:textId="77777777" w:rsidR="005940C6" w:rsidRPr="005940C6" w:rsidRDefault="005940C6" w:rsidP="005940C6">
            <w:r w:rsidRPr="005940C6">
              <w:rPr>
                <w:b/>
                <w:bCs/>
              </w:rPr>
              <w:t>Creation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599FF" w14:textId="77777777" w:rsidR="005940C6" w:rsidRPr="005940C6" w:rsidRDefault="005940C6" w:rsidP="005940C6">
            <w:r w:rsidRPr="005940C6">
              <w:t>Created: 2026-08-06</w:t>
            </w:r>
          </w:p>
        </w:tc>
      </w:tr>
      <w:tr w:rsidR="005940C6" w:rsidRPr="005940C6" w14:paraId="36DE98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DABB1" w14:textId="77777777" w:rsidR="005940C6" w:rsidRPr="005940C6" w:rsidRDefault="005940C6" w:rsidP="005940C6">
            <w:r w:rsidRPr="005940C6">
              <w:rPr>
                <w:b/>
                <w:bCs/>
              </w:rPr>
              <w:t>Last Modification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0A534" w14:textId="77777777" w:rsidR="005940C6" w:rsidRPr="005940C6" w:rsidRDefault="005940C6" w:rsidP="005940C6">
            <w:r w:rsidRPr="005940C6">
              <w:t>Last Updated: 2026-08-06</w:t>
            </w:r>
          </w:p>
        </w:tc>
      </w:tr>
      <w:tr w:rsidR="005940C6" w:rsidRPr="005940C6" w14:paraId="60DEF6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C1499" w14:textId="77777777" w:rsidR="005940C6" w:rsidRPr="005940C6" w:rsidRDefault="005940C6" w:rsidP="005940C6">
            <w:r w:rsidRPr="005940C6">
              <w:rPr>
                <w:b/>
                <w:bCs/>
              </w:rPr>
              <w:t>Standardized Search Keywords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EFE4E" w14:textId="77777777" w:rsidR="005940C6" w:rsidRPr="005940C6" w:rsidRDefault="005940C6" w:rsidP="005940C6">
            <w:r w:rsidRPr="005940C6">
              <w:t>Tags: Motor Memory, Spatial Calibration, Ergonomics, Hardware Switching, Typing Cadence</w:t>
            </w:r>
          </w:p>
        </w:tc>
      </w:tr>
      <w:tr w:rsidR="005940C6" w:rsidRPr="005940C6" w14:paraId="052846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4DDE1" w14:textId="77777777" w:rsidR="005940C6" w:rsidRPr="005940C6" w:rsidRDefault="005940C6" w:rsidP="005940C6">
            <w:r w:rsidRPr="005940C6">
              <w:rPr>
                <w:b/>
                <w:bCs/>
              </w:rPr>
              <w:t>Supporting Atlas Problem Identifiers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0E119" w14:textId="77777777" w:rsidR="005940C6" w:rsidRPr="005940C6" w:rsidRDefault="005940C6" w:rsidP="005940C6">
            <w:r w:rsidRPr="005940C6">
              <w:t>Supporting APIDs: KI-004, KI-013, KI-018, KI-027, KI-028, KI-031, KI-041</w:t>
            </w:r>
          </w:p>
        </w:tc>
      </w:tr>
    </w:tbl>
    <w:p w14:paraId="75196B90" w14:textId="77777777" w:rsidR="005940C6" w:rsidRPr="005940C6" w:rsidRDefault="005940C6" w:rsidP="005940C6">
      <w:pPr>
        <w:rPr>
          <w:b/>
          <w:bCs/>
        </w:rPr>
      </w:pPr>
      <w:r w:rsidRPr="005940C6">
        <w:rPr>
          <w:b/>
          <w:bCs/>
        </w:rPr>
        <w:t>Pattern</w:t>
      </w:r>
    </w:p>
    <w:p w14:paraId="6B406221" w14:textId="77777777" w:rsidR="005940C6" w:rsidRPr="005940C6" w:rsidRDefault="005940C6" w:rsidP="005940C6">
      <w:r w:rsidRPr="005940C6">
        <w:t>Keyboard interaction gradually evolves through motor adaptation as users adjust their physical movements to different keyboards, physical layouts, hardware travel distances, and input environments. Physical typing relies on spatial muscle memory, finger coordination, and tactile feedback loops established through extensive practice.</w:t>
      </w:r>
    </w:p>
    <w:p w14:paraId="20017EB5" w14:textId="77777777" w:rsidR="005940C6" w:rsidRPr="005940C6" w:rsidRDefault="005940C6" w:rsidP="005940C6">
      <w:r w:rsidRPr="005940C6">
        <w:t xml:space="preserve">This pattern demonstrates how physical and spatial changes disrupt established motor routines. When users switch hardware form factors, transition between language </w:t>
      </w:r>
      <w:r w:rsidRPr="005940C6">
        <w:lastRenderedPageBreak/>
        <w:t>layouts, or move away from the home row, their established spatial calibration breaks. Because human motor systems require time to re-calibrate, physical layout variations introduce immediate physical strain, speed drops, and high typo rates until new motor mappings are formed.</w:t>
      </w:r>
    </w:p>
    <w:p w14:paraId="74669CD3" w14:textId="77777777" w:rsidR="005940C6" w:rsidRPr="005940C6" w:rsidRDefault="005940C6" w:rsidP="005940C6">
      <w:pPr>
        <w:rPr>
          <w:b/>
          <w:bCs/>
        </w:rPr>
      </w:pPr>
      <w:r w:rsidRPr="005940C6">
        <w:rPr>
          <w:b/>
          <w:bCs/>
        </w:rPr>
        <w:t>Human Impact</w:t>
      </w:r>
    </w:p>
    <w:p w14:paraId="1F9B37E6" w14:textId="77777777" w:rsidR="005940C6" w:rsidRPr="005940C6" w:rsidRDefault="005940C6" w:rsidP="005940C6">
      <w:r w:rsidRPr="005940C6">
        <w:t>This pattern contributes to:</w:t>
      </w:r>
    </w:p>
    <w:p w14:paraId="20BC461A" w14:textId="77777777" w:rsidR="005940C6" w:rsidRPr="005940C6" w:rsidRDefault="005940C6" w:rsidP="005940C6">
      <w:pPr>
        <w:numPr>
          <w:ilvl w:val="0"/>
          <w:numId w:val="1"/>
        </w:numPr>
      </w:pPr>
      <w:r w:rsidRPr="005940C6">
        <w:t>Temporary drop in typing speed and increased error rate when switching devices or physical key switches.</w:t>
      </w:r>
    </w:p>
    <w:p w14:paraId="71DA1B39" w14:textId="77777777" w:rsidR="005940C6" w:rsidRPr="005940C6" w:rsidRDefault="005940C6" w:rsidP="005940C6">
      <w:pPr>
        <w:numPr>
          <w:ilvl w:val="0"/>
          <w:numId w:val="1"/>
        </w:numPr>
      </w:pPr>
      <w:r w:rsidRPr="005940C6">
        <w:t>Wrist fatigue and ergonomic discomfort caused by reaching for distant key blocks or non-standard key placements.</w:t>
      </w:r>
    </w:p>
    <w:p w14:paraId="57535A5C" w14:textId="77777777" w:rsidR="005940C6" w:rsidRPr="005940C6" w:rsidRDefault="005940C6" w:rsidP="005940C6">
      <w:pPr>
        <w:numPr>
          <w:ilvl w:val="0"/>
          <w:numId w:val="1"/>
        </w:numPr>
      </w:pPr>
      <w:r w:rsidRPr="005940C6">
        <w:t>Frequent inter-keystroke delays when transitioning between mixed alphanumerics, symbols, and language IMEs.</w:t>
      </w:r>
    </w:p>
    <w:p w14:paraId="33BE509E" w14:textId="77777777" w:rsidR="005940C6" w:rsidRPr="005940C6" w:rsidRDefault="005940C6" w:rsidP="005940C6">
      <w:pPr>
        <w:numPr>
          <w:ilvl w:val="0"/>
          <w:numId w:val="1"/>
        </w:numPr>
      </w:pPr>
      <w:r w:rsidRPr="005940C6">
        <w:t>Continuous need to look down at hands to re-center fingers on the home row.</w:t>
      </w:r>
    </w:p>
    <w:p w14:paraId="27278508" w14:textId="77777777" w:rsidR="005940C6" w:rsidRPr="005940C6" w:rsidRDefault="005940C6" w:rsidP="005940C6">
      <w:pPr>
        <w:numPr>
          <w:ilvl w:val="0"/>
          <w:numId w:val="1"/>
        </w:numPr>
      </w:pPr>
      <w:r w:rsidRPr="005940C6">
        <w:t>Physical discomfort when adapting to compact or non-ortholinear keyboard form factors.</w:t>
      </w:r>
    </w:p>
    <w:p w14:paraId="32275042" w14:textId="77777777" w:rsidR="005940C6" w:rsidRPr="005940C6" w:rsidRDefault="005940C6" w:rsidP="005940C6">
      <w:pPr>
        <w:rPr>
          <w:b/>
          <w:bCs/>
        </w:rPr>
      </w:pPr>
      <w:r w:rsidRPr="005940C6">
        <w:rPr>
          <w:b/>
          <w:bCs/>
        </w:rPr>
        <w:t>Evidence</w:t>
      </w:r>
    </w:p>
    <w:p w14:paraId="293ED157" w14:textId="77777777" w:rsidR="005940C6" w:rsidRPr="005940C6" w:rsidRDefault="005940C6" w:rsidP="005940C6">
      <w:r w:rsidRPr="005940C6">
        <w:t>This Pattern is currently supported by the following Human Frictions:</w:t>
      </w:r>
    </w:p>
    <w:p w14:paraId="69F1B684" w14:textId="77777777" w:rsidR="005940C6" w:rsidRPr="005940C6" w:rsidRDefault="005940C6" w:rsidP="005940C6">
      <w:pPr>
        <w:numPr>
          <w:ilvl w:val="0"/>
          <w:numId w:val="2"/>
        </w:numPr>
      </w:pPr>
      <w:r w:rsidRPr="005940C6">
        <w:rPr>
          <w:b/>
          <w:bCs/>
        </w:rPr>
        <w:t>KI-004</w:t>
      </w:r>
      <w:r w:rsidRPr="005940C6">
        <w:t xml:space="preserve"> — Users struggle to reach keys that require uncomfortable hand positions.</w:t>
      </w:r>
    </w:p>
    <w:p w14:paraId="78F3E3D4" w14:textId="77777777" w:rsidR="005940C6" w:rsidRPr="005940C6" w:rsidRDefault="005940C6" w:rsidP="005940C6">
      <w:pPr>
        <w:numPr>
          <w:ilvl w:val="0"/>
          <w:numId w:val="2"/>
        </w:numPr>
      </w:pPr>
      <w:r w:rsidRPr="005940C6">
        <w:rPr>
          <w:b/>
          <w:bCs/>
        </w:rPr>
        <w:t>KI-013</w:t>
      </w:r>
      <w:r w:rsidRPr="005940C6">
        <w:t xml:space="preserve"> — Users struggle to maintain typing rhythm while reaching for distant keys.</w:t>
      </w:r>
    </w:p>
    <w:p w14:paraId="3F784236" w14:textId="77777777" w:rsidR="005940C6" w:rsidRPr="005940C6" w:rsidRDefault="005940C6" w:rsidP="005940C6">
      <w:pPr>
        <w:numPr>
          <w:ilvl w:val="0"/>
          <w:numId w:val="2"/>
        </w:numPr>
      </w:pPr>
      <w:r w:rsidRPr="005940C6">
        <w:rPr>
          <w:b/>
          <w:bCs/>
        </w:rPr>
        <w:t>KI-018</w:t>
      </w:r>
      <w:r w:rsidRPr="005940C6">
        <w:t xml:space="preserve"> — Users struggle to type accurately on compact or non-standard keyboards.</w:t>
      </w:r>
    </w:p>
    <w:p w14:paraId="0390F7C0" w14:textId="77777777" w:rsidR="005940C6" w:rsidRPr="005940C6" w:rsidRDefault="005940C6" w:rsidP="005940C6">
      <w:pPr>
        <w:numPr>
          <w:ilvl w:val="0"/>
          <w:numId w:val="2"/>
        </w:numPr>
      </w:pPr>
      <w:r w:rsidRPr="005940C6">
        <w:rPr>
          <w:b/>
          <w:bCs/>
        </w:rPr>
        <w:t>KI-027</w:t>
      </w:r>
      <w:r w:rsidRPr="005940C6">
        <w:t xml:space="preserve"> — Users struggle to adapt when switching between different keyboard layouts.</w:t>
      </w:r>
    </w:p>
    <w:p w14:paraId="6B7D23F7" w14:textId="77777777" w:rsidR="005940C6" w:rsidRPr="005940C6" w:rsidRDefault="005940C6" w:rsidP="005940C6">
      <w:pPr>
        <w:numPr>
          <w:ilvl w:val="0"/>
          <w:numId w:val="2"/>
        </w:numPr>
      </w:pPr>
      <w:r w:rsidRPr="005940C6">
        <w:rPr>
          <w:b/>
          <w:bCs/>
        </w:rPr>
        <w:t>KI-028</w:t>
      </w:r>
      <w:r w:rsidRPr="005940C6">
        <w:t xml:space="preserve"> — Users struggle to use unfamiliar keyboards on different devices.</w:t>
      </w:r>
    </w:p>
    <w:p w14:paraId="3AD9A2CE" w14:textId="77777777" w:rsidR="005940C6" w:rsidRPr="005940C6" w:rsidRDefault="005940C6" w:rsidP="005940C6">
      <w:pPr>
        <w:numPr>
          <w:ilvl w:val="0"/>
          <w:numId w:val="2"/>
        </w:numPr>
      </w:pPr>
      <w:r w:rsidRPr="005940C6">
        <w:rPr>
          <w:b/>
          <w:bCs/>
        </w:rPr>
        <w:t>KI-031</w:t>
      </w:r>
      <w:r w:rsidRPr="005940C6">
        <w:t xml:space="preserve"> — Users repeatedly interrupt typing to reposition their hands on the keyboard.</w:t>
      </w:r>
    </w:p>
    <w:p w14:paraId="4A479E37" w14:textId="77777777" w:rsidR="005940C6" w:rsidRPr="005940C6" w:rsidRDefault="005940C6" w:rsidP="005940C6">
      <w:pPr>
        <w:numPr>
          <w:ilvl w:val="0"/>
          <w:numId w:val="2"/>
        </w:numPr>
      </w:pPr>
      <w:r w:rsidRPr="005940C6">
        <w:rPr>
          <w:b/>
          <w:bCs/>
        </w:rPr>
        <w:t>KI-041</w:t>
      </w:r>
      <w:r w:rsidRPr="005940C6">
        <w:t xml:space="preserve"> — Users struggle to maintain consistent typing performance after switching between multiple input languages.</w:t>
      </w:r>
    </w:p>
    <w:p w14:paraId="388D749B" w14:textId="77777777" w:rsidR="005940C6" w:rsidRPr="005940C6" w:rsidRDefault="005940C6" w:rsidP="005940C6">
      <w:r w:rsidRPr="005940C6">
        <w:t>Across these observations, the unifying factor is physical and spatial adaptation. Each Human Friction illustrates that muscle memory is highly sensitive to hardware dimensions, key actuation profiles, and physical layout changes.</w:t>
      </w:r>
    </w:p>
    <w:p w14:paraId="25BF22DF" w14:textId="77777777" w:rsidR="005940C6" w:rsidRPr="005940C6" w:rsidRDefault="005940C6" w:rsidP="005940C6">
      <w:pPr>
        <w:rPr>
          <w:b/>
          <w:bCs/>
        </w:rPr>
      </w:pPr>
      <w:r w:rsidRPr="005940C6">
        <w:rPr>
          <w:b/>
          <w:bCs/>
        </w:rPr>
        <w:lastRenderedPageBreak/>
        <w:t>Research Notes</w:t>
      </w:r>
    </w:p>
    <w:p w14:paraId="30A98035" w14:textId="77777777" w:rsidR="005940C6" w:rsidRPr="005940C6" w:rsidRDefault="005940C6" w:rsidP="005940C6">
      <w:r w:rsidRPr="005940C6">
        <w:t>Motor Input Adaptation links biomechanics with cognitive interaction. Studies show that tactile feedback, key pitch, and key spacing dictate the duration of motor re-calibration.</w:t>
      </w:r>
    </w:p>
    <w:p w14:paraId="71A837C2" w14:textId="77777777" w:rsidR="005940C6" w:rsidRPr="005940C6" w:rsidRDefault="005940C6" w:rsidP="005940C6">
      <w:r w:rsidRPr="005940C6">
        <w:t>Future work should investigate dynamic software debouncing, adjustable key travel sensing, and home-row navigation layers to minimize physical hand movement away from primary typing zones.</w:t>
      </w:r>
    </w:p>
    <w:p w14:paraId="5D700AC1" w14:textId="77777777" w:rsidR="005940C6" w:rsidRPr="005940C6" w:rsidRDefault="005940C6" w:rsidP="005940C6">
      <w:pPr>
        <w:rPr>
          <w:b/>
          <w:bCs/>
        </w:rPr>
      </w:pPr>
      <w:r w:rsidRPr="005940C6">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5940C6" w:rsidRPr="005940C6" w14:paraId="588FAC5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982EE" w14:textId="77777777" w:rsidR="005940C6" w:rsidRPr="005940C6" w:rsidRDefault="005940C6" w:rsidP="005940C6">
            <w:r w:rsidRPr="005940C6">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09EC1" w14:textId="77777777" w:rsidR="005940C6" w:rsidRPr="005940C6" w:rsidRDefault="005940C6" w:rsidP="005940C6">
            <w:r w:rsidRPr="005940C6">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73818" w14:textId="77777777" w:rsidR="005940C6" w:rsidRPr="005940C6" w:rsidRDefault="005940C6" w:rsidP="005940C6">
            <w:r w:rsidRPr="005940C6">
              <w:rPr>
                <w:b/>
                <w:bCs/>
              </w:rPr>
              <w:t>Description</w:t>
            </w:r>
          </w:p>
        </w:tc>
      </w:tr>
      <w:tr w:rsidR="005940C6" w:rsidRPr="005940C6" w14:paraId="5A652C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435BE" w14:textId="77777777" w:rsidR="005940C6" w:rsidRPr="005940C6" w:rsidRDefault="005940C6" w:rsidP="005940C6">
            <w:r w:rsidRPr="005940C6">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E7836" w14:textId="77777777" w:rsidR="005940C6" w:rsidRPr="005940C6" w:rsidRDefault="005940C6" w:rsidP="005940C6">
            <w:r w:rsidRPr="005940C6">
              <w:t>2026-08-06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6A6AD" w14:textId="77777777" w:rsidR="005940C6" w:rsidRPr="005940C6" w:rsidRDefault="005940C6" w:rsidP="005940C6">
            <w:r w:rsidRPr="005940C6">
              <w:t>Initial documentation using Pattern Template v2.0.</w:t>
            </w:r>
          </w:p>
        </w:tc>
      </w:tr>
    </w:tbl>
    <w:p w14:paraId="7BAEB204"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3D64"/>
    <w:multiLevelType w:val="multilevel"/>
    <w:tmpl w:val="CD40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F205E"/>
    <w:multiLevelType w:val="multilevel"/>
    <w:tmpl w:val="BDD6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29919">
    <w:abstractNumId w:val="0"/>
  </w:num>
  <w:num w:numId="2" w16cid:durableId="668023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50"/>
    <w:rsid w:val="00220B47"/>
    <w:rsid w:val="005940C6"/>
    <w:rsid w:val="00D46E0C"/>
    <w:rsid w:val="00EF5950"/>
    <w:rsid w:val="00F64A7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chartTrackingRefBased/>
  <w15:docId w15:val="{7BD44AD3-2B00-4CA8-88FD-0B642D2FC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950"/>
    <w:rPr>
      <w:rFonts w:eastAsiaTheme="majorEastAsia" w:cstheme="majorBidi"/>
      <w:color w:val="272727" w:themeColor="text1" w:themeTint="D8"/>
    </w:rPr>
  </w:style>
  <w:style w:type="paragraph" w:styleId="Title">
    <w:name w:val="Title"/>
    <w:basedOn w:val="Normal"/>
    <w:next w:val="Normal"/>
    <w:link w:val="TitleChar"/>
    <w:uiPriority w:val="10"/>
    <w:qFormat/>
    <w:rsid w:val="00EF5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950"/>
    <w:pPr>
      <w:spacing w:before="160"/>
      <w:jc w:val="center"/>
    </w:pPr>
    <w:rPr>
      <w:i/>
      <w:iCs/>
      <w:color w:val="404040" w:themeColor="text1" w:themeTint="BF"/>
    </w:rPr>
  </w:style>
  <w:style w:type="character" w:customStyle="1" w:styleId="QuoteChar">
    <w:name w:val="Quote Char"/>
    <w:basedOn w:val="DefaultParagraphFont"/>
    <w:link w:val="Quote"/>
    <w:uiPriority w:val="29"/>
    <w:rsid w:val="00EF5950"/>
    <w:rPr>
      <w:i/>
      <w:iCs/>
      <w:color w:val="404040" w:themeColor="text1" w:themeTint="BF"/>
    </w:rPr>
  </w:style>
  <w:style w:type="paragraph" w:styleId="ListParagraph">
    <w:name w:val="List Paragraph"/>
    <w:basedOn w:val="Normal"/>
    <w:uiPriority w:val="34"/>
    <w:qFormat/>
    <w:rsid w:val="00EF5950"/>
    <w:pPr>
      <w:ind w:left="720"/>
      <w:contextualSpacing/>
    </w:pPr>
  </w:style>
  <w:style w:type="character" w:styleId="IntenseEmphasis">
    <w:name w:val="Intense Emphasis"/>
    <w:basedOn w:val="DefaultParagraphFont"/>
    <w:uiPriority w:val="21"/>
    <w:qFormat/>
    <w:rsid w:val="00EF5950"/>
    <w:rPr>
      <w:i/>
      <w:iCs/>
      <w:color w:val="0F4761" w:themeColor="accent1" w:themeShade="BF"/>
    </w:rPr>
  </w:style>
  <w:style w:type="paragraph" w:styleId="IntenseQuote">
    <w:name w:val="Intense Quote"/>
    <w:basedOn w:val="Normal"/>
    <w:next w:val="Normal"/>
    <w:link w:val="IntenseQuoteChar"/>
    <w:uiPriority w:val="30"/>
    <w:qFormat/>
    <w:rsid w:val="00EF5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950"/>
    <w:rPr>
      <w:i/>
      <w:iCs/>
      <w:color w:val="0F4761" w:themeColor="accent1" w:themeShade="BF"/>
    </w:rPr>
  </w:style>
  <w:style w:type="character" w:styleId="IntenseReference">
    <w:name w:val="Intense Reference"/>
    <w:basedOn w:val="DefaultParagraphFont"/>
    <w:uiPriority w:val="32"/>
    <w:qFormat/>
    <w:rsid w:val="00EF5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2026-08-06T11:56:00Z</dcterms:created>
  <dcterms:modified xsi:type="dcterms:W3CDTF">2026-08-06T11:56:00Z</dcterms:modified>
</cp:coreProperties>
</file>