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F2F5" w14:textId="77777777" w:rsidR="00E50B83" w:rsidRPr="00E50B83" w:rsidRDefault="00E50B83" w:rsidP="00E50B83">
      <w:pPr>
        <w:rPr>
          <w:b/>
          <w:bCs/>
        </w:rPr>
      </w:pPr>
      <w:r w:rsidRPr="00E50B83">
        <w:rPr>
          <w:b/>
          <w:bCs/>
        </w:rPr>
        <w:t>PAT-052 — Input Behaviour Evolution</w:t>
      </w:r>
    </w:p>
    <w:p w14:paraId="2CC485B6" w14:textId="77777777" w:rsidR="00E50B83" w:rsidRPr="00E50B83" w:rsidRDefault="00E50B83" w:rsidP="00E50B83">
      <w:pPr>
        <w:rPr>
          <w:b/>
          <w:bCs/>
        </w:rPr>
      </w:pPr>
      <w:r w:rsidRPr="00E50B8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5981"/>
      </w:tblGrid>
      <w:tr w:rsidR="00E50B83" w:rsidRPr="00E50B83" w14:paraId="743DCF3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A4F64" w14:textId="77777777" w:rsidR="00E50B83" w:rsidRPr="00E50B83" w:rsidRDefault="00E50B83" w:rsidP="00E50B83">
            <w:r w:rsidRPr="00E50B8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4729D" w14:textId="77777777" w:rsidR="00E50B83" w:rsidRPr="00E50B83" w:rsidRDefault="00E50B83" w:rsidP="00E50B83">
            <w:r w:rsidRPr="00E50B83">
              <w:rPr>
                <w:b/>
                <w:bCs/>
              </w:rPr>
              <w:t>Value</w:t>
            </w:r>
          </w:p>
        </w:tc>
      </w:tr>
      <w:tr w:rsidR="00E50B83" w:rsidRPr="00E50B83" w14:paraId="57CB5D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37D8D" w14:textId="77777777" w:rsidR="00E50B83" w:rsidRPr="00E50B83" w:rsidRDefault="00E50B83" w:rsidP="00E50B83">
            <w:r w:rsidRPr="00E50B83">
              <w:rPr>
                <w:b/>
                <w:bCs/>
              </w:rPr>
              <w:t>Pattern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43468" w14:textId="77777777" w:rsidR="00E50B83" w:rsidRPr="00E50B83" w:rsidRDefault="00E50B83" w:rsidP="00E50B83">
            <w:r w:rsidRPr="00E50B83">
              <w:t>PTID: PAT-052</w:t>
            </w:r>
          </w:p>
        </w:tc>
      </w:tr>
      <w:tr w:rsidR="00E50B83" w:rsidRPr="00E50B83" w14:paraId="307CC7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7F20E" w14:textId="77777777" w:rsidR="00E50B83" w:rsidRPr="00E50B83" w:rsidRDefault="00E50B83" w:rsidP="00E50B83">
            <w:r w:rsidRPr="00E50B83">
              <w:rPr>
                <w:b/>
                <w:bCs/>
              </w:rPr>
              <w:t>Pattern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DC720" w14:textId="77777777" w:rsidR="00E50B83" w:rsidRPr="00E50B83" w:rsidRDefault="00E50B83" w:rsidP="00E50B83">
            <w:r w:rsidRPr="00E50B83">
              <w:t>Title: Input Behaviour Evolution</w:t>
            </w:r>
          </w:p>
        </w:tc>
      </w:tr>
      <w:tr w:rsidR="00E50B83" w:rsidRPr="00E50B83" w14:paraId="1B3436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A9DC6" w14:textId="77777777" w:rsidR="00E50B83" w:rsidRPr="00E50B83" w:rsidRDefault="00E50B83" w:rsidP="00E50B83">
            <w:r w:rsidRPr="00E50B83">
              <w:rPr>
                <w:b/>
                <w:bCs/>
              </w:rPr>
              <w:t>Primary Research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38939" w14:textId="77777777" w:rsidR="00E50B83" w:rsidRPr="00E50B83" w:rsidRDefault="00E50B83" w:rsidP="00E50B83">
            <w:r w:rsidRPr="00E50B83">
              <w:t>Category: System Behaviour &amp; Interaction</w:t>
            </w:r>
          </w:p>
        </w:tc>
      </w:tr>
      <w:tr w:rsidR="00E50B83" w:rsidRPr="00E50B83" w14:paraId="34CEDF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77AA4" w14:textId="77777777" w:rsidR="00E50B83" w:rsidRPr="00E50B83" w:rsidRDefault="00E50B83" w:rsidP="00E50B83">
            <w:r w:rsidRPr="00E50B83">
              <w:rPr>
                <w:b/>
                <w:bCs/>
              </w:rPr>
              <w:t>Current Research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8BE72" w14:textId="77777777" w:rsidR="00E50B83" w:rsidRPr="00E50B83" w:rsidRDefault="00E50B83" w:rsidP="00E50B83">
            <w:r w:rsidRPr="00E50B83">
              <w:t>Status: Candidate (Upgrade to Accepted after further validation.)</w:t>
            </w:r>
          </w:p>
        </w:tc>
      </w:tr>
      <w:tr w:rsidR="00E50B83" w:rsidRPr="00E50B83" w14:paraId="74C1B2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6764E" w14:textId="77777777" w:rsidR="00E50B83" w:rsidRPr="00E50B83" w:rsidRDefault="00E50B83" w:rsidP="00E50B83">
            <w:r w:rsidRPr="00E50B83">
              <w:rPr>
                <w:b/>
                <w:bCs/>
              </w:rPr>
              <w:t>Validation Confidence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57E0E" w14:textId="77777777" w:rsidR="00E50B83" w:rsidRPr="00E50B83" w:rsidRDefault="00E50B83" w:rsidP="00E50B83">
            <w:r w:rsidRPr="00E50B83">
              <w:t>Confidence Level: Level 4 – Strong Evidence</w:t>
            </w:r>
          </w:p>
        </w:tc>
      </w:tr>
      <w:tr w:rsidR="00E50B83" w:rsidRPr="00E50B83" w14:paraId="5B902E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33926" w14:textId="77777777" w:rsidR="00E50B83" w:rsidRPr="00E50B83" w:rsidRDefault="00E50B83" w:rsidP="00E50B83">
            <w:r w:rsidRPr="00E50B83">
              <w:rPr>
                <w:b/>
                <w:bCs/>
              </w:rPr>
              <w:t>Document 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451BA" w14:textId="77777777" w:rsidR="00E50B83" w:rsidRPr="00E50B83" w:rsidRDefault="00E50B83" w:rsidP="00E50B83">
            <w:r w:rsidRPr="00E50B83">
              <w:t>Version: 1.0</w:t>
            </w:r>
          </w:p>
        </w:tc>
      </w:tr>
      <w:tr w:rsidR="00E50B83" w:rsidRPr="00E50B83" w14:paraId="263F48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66E7F" w14:textId="77777777" w:rsidR="00E50B83" w:rsidRPr="00E50B83" w:rsidRDefault="00E50B83" w:rsidP="00E50B83">
            <w:r w:rsidRPr="00E50B83">
              <w:rPr>
                <w:b/>
                <w:bCs/>
              </w:rPr>
              <w:t>Creation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9D50E" w14:textId="77777777" w:rsidR="00E50B83" w:rsidRPr="00E50B83" w:rsidRDefault="00E50B83" w:rsidP="00E50B83">
            <w:r w:rsidRPr="00E50B83">
              <w:t>Created: 2026-08-06</w:t>
            </w:r>
          </w:p>
        </w:tc>
      </w:tr>
      <w:tr w:rsidR="00E50B83" w:rsidRPr="00E50B83" w14:paraId="620268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E906D" w14:textId="77777777" w:rsidR="00E50B83" w:rsidRPr="00E50B83" w:rsidRDefault="00E50B83" w:rsidP="00E50B83">
            <w:r w:rsidRPr="00E50B83">
              <w:rPr>
                <w:b/>
                <w:bCs/>
              </w:rPr>
              <w:t>Last Modification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78B93" w14:textId="77777777" w:rsidR="00E50B83" w:rsidRPr="00E50B83" w:rsidRDefault="00E50B83" w:rsidP="00E50B83">
            <w:r w:rsidRPr="00E50B83">
              <w:t>Last Updated: 2026-08-06</w:t>
            </w:r>
          </w:p>
        </w:tc>
      </w:tr>
      <w:tr w:rsidR="00E50B83" w:rsidRPr="00E50B83" w14:paraId="3E01B2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C4E1A" w14:textId="77777777" w:rsidR="00E50B83" w:rsidRPr="00E50B83" w:rsidRDefault="00E50B83" w:rsidP="00E50B83">
            <w:r w:rsidRPr="00E50B83">
              <w:rPr>
                <w:b/>
                <w:bCs/>
              </w:rPr>
              <w:t>Standardized Search Keywords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CF9A4" w14:textId="77777777" w:rsidR="00E50B83" w:rsidRPr="00E50B83" w:rsidRDefault="00E50B83" w:rsidP="00E50B83">
            <w:r w:rsidRPr="00E50B83">
              <w:t>Tags: Interaction Evolution, Custom Workflows, Personalization, System Divergence, Feature Creep</w:t>
            </w:r>
          </w:p>
        </w:tc>
      </w:tr>
      <w:tr w:rsidR="00E50B83" w:rsidRPr="00E50B83" w14:paraId="7FBF17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98689" w14:textId="77777777" w:rsidR="00E50B83" w:rsidRPr="00E50B83" w:rsidRDefault="00E50B83" w:rsidP="00E50B83">
            <w:r w:rsidRPr="00E50B83">
              <w:rPr>
                <w:b/>
                <w:bCs/>
              </w:rPr>
              <w:t>Supporting Atlas Problem Identifiers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B2A35" w14:textId="77777777" w:rsidR="00E50B83" w:rsidRPr="00E50B83" w:rsidRDefault="00E50B83" w:rsidP="00E50B83">
            <w:r w:rsidRPr="00E50B83">
              <w:t>Supporting APIDs: KI-022, KI-023, KI-024, KI-043, KI-048, KI-049, KI-050</w:t>
            </w:r>
          </w:p>
        </w:tc>
      </w:tr>
    </w:tbl>
    <w:p w14:paraId="60F2D18B" w14:textId="77777777" w:rsidR="00E50B83" w:rsidRPr="00E50B83" w:rsidRDefault="00E50B83" w:rsidP="00E50B83">
      <w:pPr>
        <w:rPr>
          <w:b/>
          <w:bCs/>
        </w:rPr>
      </w:pPr>
      <w:r w:rsidRPr="00E50B83">
        <w:rPr>
          <w:b/>
          <w:bCs/>
        </w:rPr>
        <w:t>Pattern</w:t>
      </w:r>
    </w:p>
    <w:p w14:paraId="5E5DA1A1" w14:textId="77777777" w:rsidR="00E50B83" w:rsidRPr="00E50B83" w:rsidRDefault="00E50B83" w:rsidP="00E50B83">
      <w:r w:rsidRPr="00E50B83">
        <w:t>As experience grows, users develop individualized keyboard interaction behaviors that evolve beyond standardized usage patterns. Through long-term exposure to varying application environments, complex toolsets, and personal ergonomic needs, users construct customized, hybrid typing and navigation strategies tailored to their unique contexts.</w:t>
      </w:r>
    </w:p>
    <w:p w14:paraId="490E790D" w14:textId="77777777" w:rsidR="00E50B83" w:rsidRPr="00E50B83" w:rsidRDefault="00E50B83" w:rsidP="00E50B83">
      <w:r w:rsidRPr="00E50B83">
        <w:lastRenderedPageBreak/>
        <w:t>This pattern represents the ultimate divergence between rigid system defaults and dynamic human usage. As software adds shortcut complexity and modern workflows span disparate environments (e.g., local GUIs vs. remote terminal shells), standardized interaction rules break down. Advanced users adapt by re-mapping keys, establishing personal shorthand, developing custom visual validation strategies, and creating idiosyncratic input routines that optimize their individual performance.</w:t>
      </w:r>
    </w:p>
    <w:p w14:paraId="4B46C036" w14:textId="77777777" w:rsidR="00E50B83" w:rsidRPr="00E50B83" w:rsidRDefault="00E50B83" w:rsidP="00E50B83">
      <w:pPr>
        <w:rPr>
          <w:b/>
          <w:bCs/>
        </w:rPr>
      </w:pPr>
      <w:r w:rsidRPr="00E50B83">
        <w:rPr>
          <w:b/>
          <w:bCs/>
        </w:rPr>
        <w:t>Human Impact</w:t>
      </w:r>
    </w:p>
    <w:p w14:paraId="7448C54F" w14:textId="77777777" w:rsidR="00E50B83" w:rsidRPr="00E50B83" w:rsidRDefault="00E50B83" w:rsidP="00E50B83">
      <w:pPr>
        <w:numPr>
          <w:ilvl w:val="0"/>
          <w:numId w:val="1"/>
        </w:numPr>
      </w:pPr>
      <w:r w:rsidRPr="00E50B83">
        <w:t>Discomfort and productivity loss when forced to operate on un-customized or stock workstations.</w:t>
      </w:r>
    </w:p>
    <w:p w14:paraId="26C664E8" w14:textId="77777777" w:rsidR="00E50B83" w:rsidRPr="00E50B83" w:rsidRDefault="00E50B83" w:rsidP="00E50B83">
      <w:pPr>
        <w:numPr>
          <w:ilvl w:val="0"/>
          <w:numId w:val="1"/>
        </w:numPr>
      </w:pPr>
      <w:r w:rsidRPr="00E50B83">
        <w:t>Confusion and error when environment context switches alter standard key behaviors (e.g., GUI vs. Terminal).</w:t>
      </w:r>
    </w:p>
    <w:p w14:paraId="2419DFD7" w14:textId="77777777" w:rsidR="00E50B83" w:rsidRPr="00E50B83" w:rsidRDefault="00E50B83" w:rsidP="00E50B83">
      <w:pPr>
        <w:numPr>
          <w:ilvl w:val="0"/>
          <w:numId w:val="1"/>
        </w:numPr>
      </w:pPr>
      <w:r w:rsidRPr="00E50B83">
        <w:t>Cognitive overload caused by feature creep and shortcut bloat in complex software applications.</w:t>
      </w:r>
    </w:p>
    <w:p w14:paraId="0FAD007E" w14:textId="77777777" w:rsidR="00E50B83" w:rsidRPr="00E50B83" w:rsidRDefault="00E50B83" w:rsidP="00E50B83">
      <w:pPr>
        <w:numPr>
          <w:ilvl w:val="0"/>
          <w:numId w:val="1"/>
        </w:numPr>
      </w:pPr>
      <w:r w:rsidRPr="00E50B83">
        <w:t>Reliance on double-checking actions (e.g., repeated save commands) due to lack of visible feedback for custom actions.</w:t>
      </w:r>
    </w:p>
    <w:p w14:paraId="7AF89CE3" w14:textId="77777777" w:rsidR="00E50B83" w:rsidRPr="00E50B83" w:rsidRDefault="00E50B83" w:rsidP="00E50B83">
      <w:pPr>
        <w:numPr>
          <w:ilvl w:val="0"/>
          <w:numId w:val="1"/>
        </w:numPr>
      </w:pPr>
      <w:r w:rsidRPr="00E50B83">
        <w:t>Difficulty sharing workstations or collaborating on highly customized setups.</w:t>
      </w:r>
    </w:p>
    <w:p w14:paraId="2EA7BCBB" w14:textId="77777777" w:rsidR="00E50B83" w:rsidRPr="00E50B83" w:rsidRDefault="00E50B83" w:rsidP="00E50B83">
      <w:pPr>
        <w:rPr>
          <w:b/>
          <w:bCs/>
        </w:rPr>
      </w:pPr>
      <w:r w:rsidRPr="00E50B83">
        <w:rPr>
          <w:b/>
          <w:bCs/>
        </w:rPr>
        <w:t>Evidence</w:t>
      </w:r>
    </w:p>
    <w:p w14:paraId="74002CF8" w14:textId="77777777" w:rsidR="00E50B83" w:rsidRPr="00E50B83" w:rsidRDefault="00E50B83" w:rsidP="00E50B83">
      <w:r w:rsidRPr="00E50B83">
        <w:t>This Pattern is currently supported by the following Human Frictions:</w:t>
      </w:r>
    </w:p>
    <w:p w14:paraId="45CA1A88" w14:textId="77777777" w:rsidR="00E50B83" w:rsidRPr="00E50B83" w:rsidRDefault="00E50B83" w:rsidP="00E50B83">
      <w:pPr>
        <w:numPr>
          <w:ilvl w:val="0"/>
          <w:numId w:val="2"/>
        </w:numPr>
      </w:pPr>
      <w:r w:rsidRPr="00E50B83">
        <w:rPr>
          <w:b/>
          <w:bCs/>
        </w:rPr>
        <w:t>KI-022</w:t>
      </w:r>
      <w:r w:rsidRPr="00E50B83">
        <w:t xml:space="preserve"> — Users struggle to adapt to customized or non-standard key assignments.</w:t>
      </w:r>
    </w:p>
    <w:p w14:paraId="7568B7BB" w14:textId="77777777" w:rsidR="00E50B83" w:rsidRPr="00E50B83" w:rsidRDefault="00E50B83" w:rsidP="00E50B83">
      <w:pPr>
        <w:numPr>
          <w:ilvl w:val="0"/>
          <w:numId w:val="2"/>
        </w:numPr>
      </w:pPr>
      <w:r w:rsidRPr="00E50B83">
        <w:rPr>
          <w:b/>
          <w:bCs/>
        </w:rPr>
        <w:t>KI-023</w:t>
      </w:r>
      <w:r w:rsidRPr="00E50B83">
        <w:t xml:space="preserve"> — Users struggle when keyboard interactions conflict between applications.</w:t>
      </w:r>
    </w:p>
    <w:p w14:paraId="4D5D8974" w14:textId="77777777" w:rsidR="00E50B83" w:rsidRPr="00E50B83" w:rsidRDefault="00E50B83" w:rsidP="00E50B83">
      <w:pPr>
        <w:numPr>
          <w:ilvl w:val="0"/>
          <w:numId w:val="2"/>
        </w:numPr>
      </w:pPr>
      <w:r w:rsidRPr="00E50B83">
        <w:rPr>
          <w:b/>
          <w:bCs/>
        </w:rPr>
        <w:t>KI-024</w:t>
      </w:r>
      <w:r w:rsidRPr="00E50B83">
        <w:t xml:space="preserve"> — Users struggle to manage custom keyboard mappings across tools.</w:t>
      </w:r>
    </w:p>
    <w:p w14:paraId="186EFF2F" w14:textId="77777777" w:rsidR="00E50B83" w:rsidRPr="00E50B83" w:rsidRDefault="00E50B83" w:rsidP="00E50B83">
      <w:pPr>
        <w:numPr>
          <w:ilvl w:val="0"/>
          <w:numId w:val="2"/>
        </w:numPr>
      </w:pPr>
      <w:r w:rsidRPr="00E50B83">
        <w:rPr>
          <w:b/>
          <w:bCs/>
        </w:rPr>
        <w:t>KI-043</w:t>
      </w:r>
      <w:r w:rsidRPr="00E50B83">
        <w:t xml:space="preserve"> — Users struggle to build confidence using keyboard-driven workflows without visual confirmation.</w:t>
      </w:r>
    </w:p>
    <w:p w14:paraId="754071F5" w14:textId="77777777" w:rsidR="00E50B83" w:rsidRPr="00E50B83" w:rsidRDefault="00E50B83" w:rsidP="00E50B83">
      <w:pPr>
        <w:numPr>
          <w:ilvl w:val="0"/>
          <w:numId w:val="2"/>
        </w:numPr>
      </w:pPr>
      <w:r w:rsidRPr="00E50B83">
        <w:rPr>
          <w:b/>
          <w:bCs/>
        </w:rPr>
        <w:t>KI-048</w:t>
      </w:r>
      <w:r w:rsidRPr="00E50B83">
        <w:t xml:space="preserve"> — Users struggle to understand why keyboard behavior changes between applications and development environments.</w:t>
      </w:r>
    </w:p>
    <w:p w14:paraId="4460B392" w14:textId="77777777" w:rsidR="00E50B83" w:rsidRPr="00E50B83" w:rsidRDefault="00E50B83" w:rsidP="00E50B83">
      <w:pPr>
        <w:numPr>
          <w:ilvl w:val="0"/>
          <w:numId w:val="2"/>
        </w:numPr>
      </w:pPr>
      <w:r w:rsidRPr="00E50B83">
        <w:rPr>
          <w:b/>
          <w:bCs/>
        </w:rPr>
        <w:t>KI-049</w:t>
      </w:r>
      <w:r w:rsidRPr="00E50B83">
        <w:t xml:space="preserve"> — Users struggle to maintain efficient keyboard usage as software complexity and available shortcuts increase.</w:t>
      </w:r>
    </w:p>
    <w:p w14:paraId="4CD5D3B6" w14:textId="77777777" w:rsidR="00E50B83" w:rsidRPr="00E50B83" w:rsidRDefault="00E50B83" w:rsidP="00E50B83">
      <w:pPr>
        <w:numPr>
          <w:ilvl w:val="0"/>
          <w:numId w:val="2"/>
        </w:numPr>
      </w:pPr>
      <w:r w:rsidRPr="00E50B83">
        <w:rPr>
          <w:b/>
          <w:bCs/>
        </w:rPr>
        <w:t>KI-050</w:t>
      </w:r>
      <w:r w:rsidRPr="00E50B83">
        <w:t xml:space="preserve"> — Users gradually develop personalized keyboard interaction habits that differ from standard usage while adapting to their own workflows.</w:t>
      </w:r>
    </w:p>
    <w:p w14:paraId="4227C7A1" w14:textId="77777777" w:rsidR="00E50B83" w:rsidRPr="00E50B83" w:rsidRDefault="00E50B83" w:rsidP="00E50B83">
      <w:r w:rsidRPr="00E50B83">
        <w:lastRenderedPageBreak/>
        <w:t>Across these observations, the recurring insight is that human input behavior is not static. Users continuously modify, adapt, and evolve their keyboard usage to survive software complexity and align with personal workflow demands.</w:t>
      </w:r>
    </w:p>
    <w:p w14:paraId="0B225584" w14:textId="77777777" w:rsidR="00E50B83" w:rsidRPr="00E50B83" w:rsidRDefault="00E50B83" w:rsidP="00E50B83">
      <w:pPr>
        <w:rPr>
          <w:b/>
          <w:bCs/>
        </w:rPr>
      </w:pPr>
      <w:r w:rsidRPr="00E50B83">
        <w:rPr>
          <w:b/>
          <w:bCs/>
        </w:rPr>
        <w:t>Research Notes</w:t>
      </w:r>
    </w:p>
    <w:p w14:paraId="3F375D41" w14:textId="77777777" w:rsidR="00E50B83" w:rsidRPr="00E50B83" w:rsidRDefault="00E50B83" w:rsidP="00E50B83">
      <w:r w:rsidRPr="00E50B83">
        <w:t>PAT-052 serves as the overarching behavioral synthesis for the Keyboard &amp; Input research series. It highlights that long-term interaction naturally drifts away from standard textbook touch-typing and default system configurations toward personalized, adaptive mechanics.</w:t>
      </w:r>
    </w:p>
    <w:p w14:paraId="4A015836" w14:textId="77777777" w:rsidR="00E50B83" w:rsidRPr="00E50B83" w:rsidRDefault="00E50B83" w:rsidP="00E50B83">
      <w:r w:rsidRPr="00E50B83">
        <w:t>Future system architectures should prioritize seamless configuration portability, dynamic keybinding collision management, and adaptive feedback channels that accommodate individual user evolution.</w:t>
      </w:r>
    </w:p>
    <w:p w14:paraId="30A1E20A" w14:textId="77777777" w:rsidR="00E50B83" w:rsidRPr="00E50B83" w:rsidRDefault="00E50B83" w:rsidP="00E50B83">
      <w:pPr>
        <w:rPr>
          <w:b/>
          <w:bCs/>
        </w:rPr>
      </w:pPr>
      <w:r w:rsidRPr="00E50B8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E50B83" w:rsidRPr="00E50B83" w14:paraId="4A5EB0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96BFA" w14:textId="77777777" w:rsidR="00E50B83" w:rsidRPr="00E50B83" w:rsidRDefault="00E50B83" w:rsidP="00E50B83">
            <w:r w:rsidRPr="00E50B8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0478F" w14:textId="77777777" w:rsidR="00E50B83" w:rsidRPr="00E50B83" w:rsidRDefault="00E50B83" w:rsidP="00E50B83">
            <w:r w:rsidRPr="00E50B8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62ECF" w14:textId="77777777" w:rsidR="00E50B83" w:rsidRPr="00E50B83" w:rsidRDefault="00E50B83" w:rsidP="00E50B83">
            <w:r w:rsidRPr="00E50B83">
              <w:rPr>
                <w:b/>
                <w:bCs/>
              </w:rPr>
              <w:t>Description</w:t>
            </w:r>
          </w:p>
        </w:tc>
      </w:tr>
      <w:tr w:rsidR="00E50B83" w:rsidRPr="00E50B83" w14:paraId="099971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D2296" w14:textId="77777777" w:rsidR="00E50B83" w:rsidRPr="00E50B83" w:rsidRDefault="00E50B83" w:rsidP="00E50B83">
            <w:r w:rsidRPr="00E50B8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49561" w14:textId="77777777" w:rsidR="00E50B83" w:rsidRPr="00E50B83" w:rsidRDefault="00E50B83" w:rsidP="00E50B83">
            <w:r w:rsidRPr="00E50B8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38F9E" w14:textId="77777777" w:rsidR="00E50B83" w:rsidRPr="00E50B83" w:rsidRDefault="00E50B83" w:rsidP="00E50B83">
            <w:r w:rsidRPr="00E50B83">
              <w:t>Initial documentation using Pattern Template v2.0.</w:t>
            </w:r>
          </w:p>
        </w:tc>
      </w:tr>
    </w:tbl>
    <w:p w14:paraId="38E7D3E1"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D663D"/>
    <w:multiLevelType w:val="multilevel"/>
    <w:tmpl w:val="F9C6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6605D"/>
    <w:multiLevelType w:val="multilevel"/>
    <w:tmpl w:val="3E4C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301645">
    <w:abstractNumId w:val="1"/>
  </w:num>
  <w:num w:numId="2" w16cid:durableId="1415544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1D"/>
    <w:rsid w:val="00220B47"/>
    <w:rsid w:val="00401427"/>
    <w:rsid w:val="00B7231D"/>
    <w:rsid w:val="00D46E0C"/>
    <w:rsid w:val="00E50B8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62201B2A-A614-4F2F-A2AF-35070C0F1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31D"/>
    <w:rPr>
      <w:rFonts w:eastAsiaTheme="majorEastAsia" w:cstheme="majorBidi"/>
      <w:color w:val="272727" w:themeColor="text1" w:themeTint="D8"/>
    </w:rPr>
  </w:style>
  <w:style w:type="paragraph" w:styleId="Title">
    <w:name w:val="Title"/>
    <w:basedOn w:val="Normal"/>
    <w:next w:val="Normal"/>
    <w:link w:val="TitleChar"/>
    <w:uiPriority w:val="10"/>
    <w:qFormat/>
    <w:rsid w:val="00B72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31D"/>
    <w:pPr>
      <w:spacing w:before="160"/>
      <w:jc w:val="center"/>
    </w:pPr>
    <w:rPr>
      <w:i/>
      <w:iCs/>
      <w:color w:val="404040" w:themeColor="text1" w:themeTint="BF"/>
    </w:rPr>
  </w:style>
  <w:style w:type="character" w:customStyle="1" w:styleId="QuoteChar">
    <w:name w:val="Quote Char"/>
    <w:basedOn w:val="DefaultParagraphFont"/>
    <w:link w:val="Quote"/>
    <w:uiPriority w:val="29"/>
    <w:rsid w:val="00B7231D"/>
    <w:rPr>
      <w:i/>
      <w:iCs/>
      <w:color w:val="404040" w:themeColor="text1" w:themeTint="BF"/>
    </w:rPr>
  </w:style>
  <w:style w:type="paragraph" w:styleId="ListParagraph">
    <w:name w:val="List Paragraph"/>
    <w:basedOn w:val="Normal"/>
    <w:uiPriority w:val="34"/>
    <w:qFormat/>
    <w:rsid w:val="00B7231D"/>
    <w:pPr>
      <w:ind w:left="720"/>
      <w:contextualSpacing/>
    </w:pPr>
  </w:style>
  <w:style w:type="character" w:styleId="IntenseEmphasis">
    <w:name w:val="Intense Emphasis"/>
    <w:basedOn w:val="DefaultParagraphFont"/>
    <w:uiPriority w:val="21"/>
    <w:qFormat/>
    <w:rsid w:val="00B7231D"/>
    <w:rPr>
      <w:i/>
      <w:iCs/>
      <w:color w:val="0F4761" w:themeColor="accent1" w:themeShade="BF"/>
    </w:rPr>
  </w:style>
  <w:style w:type="paragraph" w:styleId="IntenseQuote">
    <w:name w:val="Intense Quote"/>
    <w:basedOn w:val="Normal"/>
    <w:next w:val="Normal"/>
    <w:link w:val="IntenseQuoteChar"/>
    <w:uiPriority w:val="30"/>
    <w:qFormat/>
    <w:rsid w:val="00B72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31D"/>
    <w:rPr>
      <w:i/>
      <w:iCs/>
      <w:color w:val="0F4761" w:themeColor="accent1" w:themeShade="BF"/>
    </w:rPr>
  </w:style>
  <w:style w:type="character" w:styleId="IntenseReference">
    <w:name w:val="Intense Reference"/>
    <w:basedOn w:val="DefaultParagraphFont"/>
    <w:uiPriority w:val="32"/>
    <w:qFormat/>
    <w:rsid w:val="00B72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3146</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2026-08-06T11:57:00Z</dcterms:created>
  <dcterms:modified xsi:type="dcterms:W3CDTF">2026-08-06T11:57:00Z</dcterms:modified>
</cp:coreProperties>
</file>