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1C0A" w14:textId="77777777" w:rsidR="000265C3" w:rsidRPr="000265C3" w:rsidRDefault="000265C3" w:rsidP="000265C3">
      <w:r w:rsidRPr="000265C3">
        <w:pict w14:anchorId="179CB20C">
          <v:rect id="_x0000_i1115" style="width:0;height:1.5pt" o:hralign="center" o:hrstd="t" o:hr="t" fillcolor="#a0a0a0" stroked="f"/>
        </w:pict>
      </w:r>
    </w:p>
    <w:p w14:paraId="70A77D74" w14:textId="77777777" w:rsidR="000265C3" w:rsidRPr="000265C3" w:rsidRDefault="000265C3" w:rsidP="000265C3">
      <w:pPr>
        <w:rPr>
          <w:b/>
          <w:bCs/>
        </w:rPr>
      </w:pPr>
      <w:r w:rsidRPr="000265C3">
        <w:rPr>
          <w:b/>
          <w:bCs/>
        </w:rPr>
        <w:t>PAT-005</w:t>
      </w:r>
    </w:p>
    <w:p w14:paraId="6484B277" w14:textId="77777777" w:rsidR="000265C3" w:rsidRPr="000265C3" w:rsidRDefault="000265C3" w:rsidP="000265C3">
      <w:pPr>
        <w:rPr>
          <w:b/>
          <w:bCs/>
        </w:rPr>
      </w:pPr>
      <w:r w:rsidRPr="000265C3">
        <w:rPr>
          <w:b/>
          <w:bCs/>
        </w:rPr>
        <w:t>Pattern Identifier</w:t>
      </w:r>
    </w:p>
    <w:p w14:paraId="51BF6BA7" w14:textId="77777777" w:rsidR="000265C3" w:rsidRPr="000265C3" w:rsidRDefault="000265C3" w:rsidP="000265C3">
      <w:r w:rsidRPr="000265C3">
        <w:rPr>
          <w:b/>
          <w:bCs/>
        </w:rPr>
        <w:t>PTID:</w:t>
      </w:r>
      <w:r w:rsidRPr="000265C3">
        <w:t xml:space="preserve"> PAT-005</w:t>
      </w:r>
    </w:p>
    <w:p w14:paraId="3791B924" w14:textId="77777777" w:rsidR="000265C3" w:rsidRPr="000265C3" w:rsidRDefault="000265C3" w:rsidP="000265C3">
      <w:r w:rsidRPr="000265C3">
        <w:pict w14:anchorId="71672B7B">
          <v:rect id="_x0000_i1116" style="width:0;height:1.5pt" o:hralign="center" o:hrstd="t" o:hr="t" fillcolor="#a0a0a0" stroked="f"/>
        </w:pict>
      </w:r>
    </w:p>
    <w:p w14:paraId="6C785AE4" w14:textId="77777777" w:rsidR="000265C3" w:rsidRPr="000265C3" w:rsidRDefault="000265C3" w:rsidP="000265C3">
      <w:pPr>
        <w:rPr>
          <w:b/>
          <w:bCs/>
        </w:rPr>
      </w:pPr>
      <w:r w:rsidRPr="000265C3">
        <w:rPr>
          <w:b/>
          <w:bCs/>
        </w:rPr>
        <w:t>Pattern Title</w:t>
      </w:r>
    </w:p>
    <w:p w14:paraId="6043BB3C" w14:textId="77777777" w:rsidR="000265C3" w:rsidRPr="000265C3" w:rsidRDefault="000265C3" w:rsidP="000265C3">
      <w:r w:rsidRPr="000265C3">
        <w:rPr>
          <w:b/>
          <w:bCs/>
        </w:rPr>
        <w:t>Title:</w:t>
      </w:r>
      <w:r w:rsidRPr="000265C3">
        <w:t xml:space="preserve"> Complexity Growth</w:t>
      </w:r>
    </w:p>
    <w:p w14:paraId="2172E7E8" w14:textId="77777777" w:rsidR="000265C3" w:rsidRPr="000265C3" w:rsidRDefault="000265C3" w:rsidP="000265C3">
      <w:r w:rsidRPr="000265C3">
        <w:pict w14:anchorId="1DFC0592">
          <v:rect id="_x0000_i1117" style="width:0;height:1.5pt" o:hralign="center" o:hrstd="t" o:hr="t" fillcolor="#a0a0a0" stroked="f"/>
        </w:pict>
      </w:r>
    </w:p>
    <w:p w14:paraId="50377377" w14:textId="77777777" w:rsidR="000265C3" w:rsidRPr="000265C3" w:rsidRDefault="000265C3" w:rsidP="000265C3">
      <w:pPr>
        <w:rPr>
          <w:b/>
          <w:bCs/>
        </w:rPr>
      </w:pPr>
      <w:r w:rsidRPr="000265C3">
        <w:rPr>
          <w:b/>
          <w:bCs/>
        </w:rPr>
        <w:t>Primary Research Category</w:t>
      </w:r>
    </w:p>
    <w:p w14:paraId="7A55814E" w14:textId="77777777" w:rsidR="000265C3" w:rsidRPr="000265C3" w:rsidRDefault="000265C3" w:rsidP="000265C3">
      <w:r w:rsidRPr="000265C3">
        <w:rPr>
          <w:b/>
          <w:bCs/>
        </w:rPr>
        <w:t>Category:</w:t>
      </w:r>
      <w:r w:rsidRPr="000265C3">
        <w:t xml:space="preserve"> Information Management &amp; Cognitive Complexity</w:t>
      </w:r>
    </w:p>
    <w:p w14:paraId="3D4E8ED0" w14:textId="77777777" w:rsidR="000265C3" w:rsidRPr="000265C3" w:rsidRDefault="000265C3" w:rsidP="000265C3">
      <w:r w:rsidRPr="000265C3">
        <w:pict w14:anchorId="686E7D7D">
          <v:rect id="_x0000_i1118" style="width:0;height:1.5pt" o:hralign="center" o:hrstd="t" o:hr="t" fillcolor="#a0a0a0" stroked="f"/>
        </w:pict>
      </w:r>
    </w:p>
    <w:p w14:paraId="09C9969C" w14:textId="77777777" w:rsidR="000265C3" w:rsidRPr="000265C3" w:rsidRDefault="000265C3" w:rsidP="000265C3">
      <w:pPr>
        <w:rPr>
          <w:b/>
          <w:bCs/>
        </w:rPr>
      </w:pPr>
      <w:r w:rsidRPr="000265C3">
        <w:rPr>
          <w:b/>
          <w:bCs/>
        </w:rPr>
        <w:t>Current Research Status</w:t>
      </w:r>
    </w:p>
    <w:p w14:paraId="15A3985F" w14:textId="77777777" w:rsidR="000265C3" w:rsidRPr="000265C3" w:rsidRDefault="000265C3" w:rsidP="000265C3">
      <w:r w:rsidRPr="000265C3">
        <w:rPr>
          <w:b/>
          <w:bCs/>
        </w:rPr>
        <w:t>Status:</w:t>
      </w:r>
      <w:r w:rsidRPr="000265C3">
        <w:t xml:space="preserve"> Candidate (Upgrade to Accepted after further validation.)</w:t>
      </w:r>
    </w:p>
    <w:p w14:paraId="401922BE" w14:textId="77777777" w:rsidR="000265C3" w:rsidRPr="000265C3" w:rsidRDefault="000265C3" w:rsidP="000265C3">
      <w:r w:rsidRPr="000265C3">
        <w:pict w14:anchorId="71D1213D">
          <v:rect id="_x0000_i1119" style="width:0;height:1.5pt" o:hralign="center" o:hrstd="t" o:hr="t" fillcolor="#a0a0a0" stroked="f"/>
        </w:pict>
      </w:r>
    </w:p>
    <w:p w14:paraId="1F56AFA3" w14:textId="77777777" w:rsidR="000265C3" w:rsidRPr="000265C3" w:rsidRDefault="000265C3" w:rsidP="000265C3">
      <w:pPr>
        <w:rPr>
          <w:b/>
          <w:bCs/>
        </w:rPr>
      </w:pPr>
      <w:r w:rsidRPr="000265C3">
        <w:rPr>
          <w:b/>
          <w:bCs/>
        </w:rPr>
        <w:t>Validation Confidence</w:t>
      </w:r>
    </w:p>
    <w:p w14:paraId="5B9CC72C" w14:textId="77777777" w:rsidR="000265C3" w:rsidRPr="000265C3" w:rsidRDefault="000265C3" w:rsidP="000265C3">
      <w:r w:rsidRPr="000265C3">
        <w:rPr>
          <w:b/>
          <w:bCs/>
        </w:rPr>
        <w:t>Confidence Level:</w:t>
      </w:r>
      <w:r w:rsidRPr="000265C3">
        <w:t xml:space="preserve"> Level 4 – Strong Evidence</w:t>
      </w:r>
    </w:p>
    <w:p w14:paraId="2891BD5A" w14:textId="77777777" w:rsidR="000265C3" w:rsidRPr="000265C3" w:rsidRDefault="000265C3" w:rsidP="000265C3">
      <w:r w:rsidRPr="000265C3">
        <w:pict w14:anchorId="7EF51286">
          <v:rect id="_x0000_i1120" style="width:0;height:1.5pt" o:hralign="center" o:hrstd="t" o:hr="t" fillcolor="#a0a0a0" stroked="f"/>
        </w:pict>
      </w:r>
    </w:p>
    <w:p w14:paraId="7A19DB6A" w14:textId="77777777" w:rsidR="000265C3" w:rsidRPr="000265C3" w:rsidRDefault="000265C3" w:rsidP="000265C3">
      <w:pPr>
        <w:rPr>
          <w:b/>
          <w:bCs/>
        </w:rPr>
      </w:pPr>
      <w:r w:rsidRPr="000265C3">
        <w:rPr>
          <w:b/>
          <w:bCs/>
        </w:rPr>
        <w:t>Document Version</w:t>
      </w:r>
    </w:p>
    <w:p w14:paraId="4D037AC7" w14:textId="77777777" w:rsidR="000265C3" w:rsidRPr="000265C3" w:rsidRDefault="000265C3" w:rsidP="000265C3">
      <w:r w:rsidRPr="000265C3">
        <w:rPr>
          <w:b/>
          <w:bCs/>
        </w:rPr>
        <w:t>Version:</w:t>
      </w:r>
      <w:r w:rsidRPr="000265C3">
        <w:t xml:space="preserve"> 1.0</w:t>
      </w:r>
    </w:p>
    <w:p w14:paraId="1989F525" w14:textId="77777777" w:rsidR="000265C3" w:rsidRPr="000265C3" w:rsidRDefault="000265C3" w:rsidP="000265C3">
      <w:r w:rsidRPr="000265C3">
        <w:pict w14:anchorId="1AD49824">
          <v:rect id="_x0000_i1121" style="width:0;height:1.5pt" o:hralign="center" o:hrstd="t" o:hr="t" fillcolor="#a0a0a0" stroked="f"/>
        </w:pict>
      </w:r>
    </w:p>
    <w:p w14:paraId="5C8E3F8B" w14:textId="77777777" w:rsidR="000265C3" w:rsidRPr="000265C3" w:rsidRDefault="000265C3" w:rsidP="000265C3">
      <w:pPr>
        <w:rPr>
          <w:b/>
          <w:bCs/>
        </w:rPr>
      </w:pPr>
      <w:r w:rsidRPr="000265C3">
        <w:rPr>
          <w:b/>
          <w:bCs/>
        </w:rPr>
        <w:t>Creation Date</w:t>
      </w:r>
    </w:p>
    <w:p w14:paraId="58288CB0" w14:textId="77777777" w:rsidR="000265C3" w:rsidRPr="000265C3" w:rsidRDefault="000265C3" w:rsidP="000265C3">
      <w:r w:rsidRPr="000265C3">
        <w:rPr>
          <w:b/>
          <w:bCs/>
        </w:rPr>
        <w:t>Created:</w:t>
      </w:r>
      <w:r w:rsidRPr="000265C3">
        <w:t xml:space="preserve"> 2026-07-28</w:t>
      </w:r>
    </w:p>
    <w:p w14:paraId="26AA29EF" w14:textId="77777777" w:rsidR="000265C3" w:rsidRPr="000265C3" w:rsidRDefault="000265C3" w:rsidP="000265C3">
      <w:r w:rsidRPr="000265C3">
        <w:pict w14:anchorId="68DD617C">
          <v:rect id="_x0000_i1122" style="width:0;height:1.5pt" o:hralign="center" o:hrstd="t" o:hr="t" fillcolor="#a0a0a0" stroked="f"/>
        </w:pict>
      </w:r>
    </w:p>
    <w:p w14:paraId="6917822D" w14:textId="77777777" w:rsidR="000265C3" w:rsidRPr="000265C3" w:rsidRDefault="000265C3" w:rsidP="000265C3">
      <w:pPr>
        <w:rPr>
          <w:b/>
          <w:bCs/>
        </w:rPr>
      </w:pPr>
      <w:r w:rsidRPr="000265C3">
        <w:rPr>
          <w:b/>
          <w:bCs/>
        </w:rPr>
        <w:t>Last Modification Date</w:t>
      </w:r>
    </w:p>
    <w:p w14:paraId="45E9D5B5" w14:textId="77777777" w:rsidR="000265C3" w:rsidRPr="000265C3" w:rsidRDefault="000265C3" w:rsidP="000265C3">
      <w:r w:rsidRPr="000265C3">
        <w:rPr>
          <w:b/>
          <w:bCs/>
        </w:rPr>
        <w:t>Last Updated:</w:t>
      </w:r>
      <w:r w:rsidRPr="000265C3">
        <w:t xml:space="preserve"> 2026-07-28</w:t>
      </w:r>
    </w:p>
    <w:p w14:paraId="36B86708" w14:textId="77777777" w:rsidR="000265C3" w:rsidRPr="000265C3" w:rsidRDefault="000265C3" w:rsidP="000265C3">
      <w:r w:rsidRPr="000265C3">
        <w:pict w14:anchorId="0FF1CC09">
          <v:rect id="_x0000_i1123" style="width:0;height:1.5pt" o:hralign="center" o:hrstd="t" o:hr="t" fillcolor="#a0a0a0" stroked="f"/>
        </w:pict>
      </w:r>
    </w:p>
    <w:p w14:paraId="5B55756C" w14:textId="77777777" w:rsidR="000265C3" w:rsidRPr="000265C3" w:rsidRDefault="000265C3" w:rsidP="000265C3">
      <w:pPr>
        <w:rPr>
          <w:b/>
          <w:bCs/>
        </w:rPr>
      </w:pPr>
      <w:r w:rsidRPr="000265C3">
        <w:rPr>
          <w:b/>
          <w:bCs/>
        </w:rPr>
        <w:t>Standardized Search Keywords</w:t>
      </w:r>
    </w:p>
    <w:p w14:paraId="78869011" w14:textId="77777777" w:rsidR="000265C3" w:rsidRPr="000265C3" w:rsidRDefault="000265C3" w:rsidP="000265C3">
      <w:r w:rsidRPr="000265C3">
        <w:rPr>
          <w:b/>
          <w:bCs/>
        </w:rPr>
        <w:t>Tags:</w:t>
      </w:r>
      <w:r w:rsidRPr="000265C3">
        <w:t xml:space="preserve"> Complexity, Scalability, Information Growth, Cognitive Load, Organization</w:t>
      </w:r>
    </w:p>
    <w:p w14:paraId="5D51C23A" w14:textId="77777777" w:rsidR="000265C3" w:rsidRPr="000265C3" w:rsidRDefault="000265C3" w:rsidP="000265C3">
      <w:r w:rsidRPr="000265C3">
        <w:lastRenderedPageBreak/>
        <w:pict w14:anchorId="4A2D1DA8">
          <v:rect id="_x0000_i1124" style="width:0;height:1.5pt" o:hralign="center" o:hrstd="t" o:hr="t" fillcolor="#a0a0a0" stroked="f"/>
        </w:pict>
      </w:r>
    </w:p>
    <w:p w14:paraId="24951432" w14:textId="77777777" w:rsidR="000265C3" w:rsidRPr="000265C3" w:rsidRDefault="000265C3" w:rsidP="000265C3">
      <w:pPr>
        <w:rPr>
          <w:b/>
          <w:bCs/>
        </w:rPr>
      </w:pPr>
      <w:r w:rsidRPr="000265C3">
        <w:rPr>
          <w:b/>
          <w:bCs/>
        </w:rPr>
        <w:t>Supporting Atlas Problem Identifiers</w:t>
      </w:r>
    </w:p>
    <w:p w14:paraId="063495F0" w14:textId="77777777" w:rsidR="000265C3" w:rsidRPr="000265C3" w:rsidRDefault="000265C3" w:rsidP="000265C3">
      <w:r w:rsidRPr="000265C3">
        <w:rPr>
          <w:b/>
          <w:bCs/>
        </w:rPr>
        <w:t>Supporting APIDs:</w:t>
      </w:r>
    </w:p>
    <w:p w14:paraId="2A68CE83" w14:textId="77777777" w:rsidR="000265C3" w:rsidRPr="000265C3" w:rsidRDefault="000265C3" w:rsidP="000265C3">
      <w:pPr>
        <w:numPr>
          <w:ilvl w:val="0"/>
          <w:numId w:val="1"/>
        </w:numPr>
      </w:pPr>
      <w:r w:rsidRPr="000265C3">
        <w:t xml:space="preserve">FF-002 </w:t>
      </w:r>
    </w:p>
    <w:p w14:paraId="11C74585" w14:textId="77777777" w:rsidR="000265C3" w:rsidRPr="000265C3" w:rsidRDefault="000265C3" w:rsidP="000265C3">
      <w:pPr>
        <w:numPr>
          <w:ilvl w:val="0"/>
          <w:numId w:val="1"/>
        </w:numPr>
      </w:pPr>
      <w:r w:rsidRPr="000265C3">
        <w:t xml:space="preserve">FF-004 </w:t>
      </w:r>
    </w:p>
    <w:p w14:paraId="24C2AF33" w14:textId="77777777" w:rsidR="000265C3" w:rsidRPr="000265C3" w:rsidRDefault="000265C3" w:rsidP="000265C3">
      <w:pPr>
        <w:numPr>
          <w:ilvl w:val="0"/>
          <w:numId w:val="1"/>
        </w:numPr>
      </w:pPr>
      <w:r w:rsidRPr="000265C3">
        <w:t xml:space="preserve">FF-009 </w:t>
      </w:r>
    </w:p>
    <w:p w14:paraId="5BC7EDA0" w14:textId="77777777" w:rsidR="000265C3" w:rsidRPr="000265C3" w:rsidRDefault="000265C3" w:rsidP="000265C3">
      <w:pPr>
        <w:numPr>
          <w:ilvl w:val="0"/>
          <w:numId w:val="1"/>
        </w:numPr>
      </w:pPr>
      <w:r w:rsidRPr="000265C3">
        <w:t xml:space="preserve">FF-021 </w:t>
      </w:r>
    </w:p>
    <w:p w14:paraId="1FF3F283" w14:textId="77777777" w:rsidR="000265C3" w:rsidRPr="000265C3" w:rsidRDefault="000265C3" w:rsidP="000265C3">
      <w:pPr>
        <w:numPr>
          <w:ilvl w:val="0"/>
          <w:numId w:val="1"/>
        </w:numPr>
      </w:pPr>
      <w:r w:rsidRPr="000265C3">
        <w:t xml:space="preserve">FF-025 </w:t>
      </w:r>
    </w:p>
    <w:p w14:paraId="6CAB47D4" w14:textId="77777777" w:rsidR="000265C3" w:rsidRPr="000265C3" w:rsidRDefault="000265C3" w:rsidP="000265C3">
      <w:r w:rsidRPr="000265C3">
        <w:pict w14:anchorId="3FD78C33">
          <v:rect id="_x0000_i1125" style="width:0;height:1.5pt" o:hralign="center" o:hrstd="t" o:hr="t" fillcolor="#a0a0a0" stroked="f"/>
        </w:pict>
      </w:r>
    </w:p>
    <w:p w14:paraId="01EF91B8" w14:textId="77777777" w:rsidR="000265C3" w:rsidRPr="000265C3" w:rsidRDefault="000265C3" w:rsidP="000265C3">
      <w:pPr>
        <w:rPr>
          <w:b/>
          <w:bCs/>
        </w:rPr>
      </w:pPr>
      <w:r w:rsidRPr="000265C3">
        <w:rPr>
          <w:b/>
          <w:bCs/>
        </w:rPr>
        <w:t>Pattern</w:t>
      </w:r>
    </w:p>
    <w:p w14:paraId="5EB60381" w14:textId="77777777" w:rsidR="000265C3" w:rsidRPr="000265C3" w:rsidRDefault="000265C3" w:rsidP="000265C3">
      <w:r w:rsidRPr="000265C3">
        <w:t>As digital information grows in volume, diversity, and organizational complexity, the effort required to understand, navigate, and manage that information increases disproportionately. While digital systems can store virtually unlimited information, human cognitive capacity remains relatively constant. This growing imbalance causes previously manageable collections of files and projects to become increasingly difficult to organize, maintain, and understand.</w:t>
      </w:r>
    </w:p>
    <w:p w14:paraId="07B14688" w14:textId="77777777" w:rsidR="000265C3" w:rsidRPr="000265C3" w:rsidRDefault="000265C3" w:rsidP="000265C3">
      <w:r w:rsidRPr="000265C3">
        <w:t>This recurring pattern reflects a fundamental scalability challenge in digital information management. Information grows continuously, but the mechanisms available to help users manage that growth often remain static. As a result, users experience progressively higher cognitive demands as their digital environments expand.</w:t>
      </w:r>
    </w:p>
    <w:p w14:paraId="36EB91A5" w14:textId="77777777" w:rsidR="000265C3" w:rsidRPr="000265C3" w:rsidRDefault="000265C3" w:rsidP="000265C3">
      <w:r w:rsidRPr="000265C3">
        <w:pict w14:anchorId="4B2A5605">
          <v:rect id="_x0000_i1126" style="width:0;height:1.5pt" o:hralign="center" o:hrstd="t" o:hr="t" fillcolor="#a0a0a0" stroked="f"/>
        </w:pict>
      </w:r>
    </w:p>
    <w:p w14:paraId="063F304D" w14:textId="77777777" w:rsidR="000265C3" w:rsidRPr="000265C3" w:rsidRDefault="000265C3" w:rsidP="000265C3">
      <w:pPr>
        <w:rPr>
          <w:b/>
          <w:bCs/>
        </w:rPr>
      </w:pPr>
      <w:r w:rsidRPr="000265C3">
        <w:rPr>
          <w:b/>
          <w:bCs/>
        </w:rPr>
        <w:t>Human Impact</w:t>
      </w:r>
    </w:p>
    <w:p w14:paraId="412CA6C8" w14:textId="77777777" w:rsidR="000265C3" w:rsidRPr="000265C3" w:rsidRDefault="000265C3" w:rsidP="000265C3">
      <w:r w:rsidRPr="000265C3">
        <w:t>This pattern contributes to:</w:t>
      </w:r>
    </w:p>
    <w:p w14:paraId="690711F5" w14:textId="77777777" w:rsidR="000265C3" w:rsidRPr="000265C3" w:rsidRDefault="000265C3" w:rsidP="000265C3">
      <w:pPr>
        <w:numPr>
          <w:ilvl w:val="0"/>
          <w:numId w:val="2"/>
        </w:numPr>
      </w:pPr>
      <w:r w:rsidRPr="000265C3">
        <w:t xml:space="preserve">Increased cognitive load while managing large information collections. </w:t>
      </w:r>
    </w:p>
    <w:p w14:paraId="4F48D2E6" w14:textId="77777777" w:rsidR="000265C3" w:rsidRPr="000265C3" w:rsidRDefault="000265C3" w:rsidP="000265C3">
      <w:pPr>
        <w:numPr>
          <w:ilvl w:val="0"/>
          <w:numId w:val="2"/>
        </w:numPr>
      </w:pPr>
      <w:r w:rsidRPr="000265C3">
        <w:t xml:space="preserve">Longer navigation and search times. </w:t>
      </w:r>
    </w:p>
    <w:p w14:paraId="37CF94CD" w14:textId="77777777" w:rsidR="000265C3" w:rsidRPr="000265C3" w:rsidRDefault="000265C3" w:rsidP="000265C3">
      <w:pPr>
        <w:numPr>
          <w:ilvl w:val="0"/>
          <w:numId w:val="2"/>
        </w:numPr>
      </w:pPr>
      <w:r w:rsidRPr="000265C3">
        <w:t xml:space="preserve">Reduced organizational consistency as projects expand. </w:t>
      </w:r>
    </w:p>
    <w:p w14:paraId="318C4EBF" w14:textId="77777777" w:rsidR="000265C3" w:rsidRPr="000265C3" w:rsidRDefault="000265C3" w:rsidP="000265C3">
      <w:pPr>
        <w:numPr>
          <w:ilvl w:val="0"/>
          <w:numId w:val="2"/>
        </w:numPr>
      </w:pPr>
      <w:r w:rsidRPr="000265C3">
        <w:t xml:space="preserve">Greater difficulty maintaining long-term digital workspaces. </w:t>
      </w:r>
    </w:p>
    <w:p w14:paraId="6EB5B9CB" w14:textId="77777777" w:rsidR="000265C3" w:rsidRPr="000265C3" w:rsidRDefault="000265C3" w:rsidP="000265C3">
      <w:pPr>
        <w:numPr>
          <w:ilvl w:val="0"/>
          <w:numId w:val="2"/>
        </w:numPr>
      </w:pPr>
      <w:r w:rsidRPr="000265C3">
        <w:t xml:space="preserve">Increased likelihood of information overload. </w:t>
      </w:r>
    </w:p>
    <w:p w14:paraId="4CA59ABB" w14:textId="77777777" w:rsidR="000265C3" w:rsidRPr="000265C3" w:rsidRDefault="000265C3" w:rsidP="000265C3">
      <w:pPr>
        <w:numPr>
          <w:ilvl w:val="0"/>
          <w:numId w:val="2"/>
        </w:numPr>
      </w:pPr>
      <w:r w:rsidRPr="000265C3">
        <w:t xml:space="preserve">Reduced productivity in complex digital environments. </w:t>
      </w:r>
    </w:p>
    <w:p w14:paraId="082DC6B0" w14:textId="77777777" w:rsidR="000265C3" w:rsidRPr="000265C3" w:rsidRDefault="000265C3" w:rsidP="000265C3">
      <w:r w:rsidRPr="000265C3">
        <w:pict w14:anchorId="3232E153">
          <v:rect id="_x0000_i1127" style="width:0;height:1.5pt" o:hralign="center" o:hrstd="t" o:hr="t" fillcolor="#a0a0a0" stroked="f"/>
        </w:pict>
      </w:r>
    </w:p>
    <w:p w14:paraId="5F2BFDBD" w14:textId="77777777" w:rsidR="000265C3" w:rsidRPr="000265C3" w:rsidRDefault="000265C3" w:rsidP="000265C3">
      <w:pPr>
        <w:rPr>
          <w:b/>
          <w:bCs/>
        </w:rPr>
      </w:pPr>
      <w:r w:rsidRPr="000265C3">
        <w:rPr>
          <w:b/>
          <w:bCs/>
        </w:rPr>
        <w:lastRenderedPageBreak/>
        <w:t>Evidence</w:t>
      </w:r>
    </w:p>
    <w:p w14:paraId="35B23784" w14:textId="77777777" w:rsidR="000265C3" w:rsidRPr="000265C3" w:rsidRDefault="000265C3" w:rsidP="000265C3">
      <w:r w:rsidRPr="000265C3">
        <w:t>This Pattern is currently supported by the following Human Frictions:</w:t>
      </w:r>
    </w:p>
    <w:p w14:paraId="1108A676" w14:textId="77777777" w:rsidR="000265C3" w:rsidRPr="000265C3" w:rsidRDefault="000265C3" w:rsidP="000265C3">
      <w:pPr>
        <w:numPr>
          <w:ilvl w:val="0"/>
          <w:numId w:val="3"/>
        </w:numPr>
      </w:pPr>
      <w:r w:rsidRPr="000265C3">
        <w:rPr>
          <w:b/>
          <w:bCs/>
        </w:rPr>
        <w:t>FF-002</w:t>
      </w:r>
      <w:r w:rsidRPr="000265C3">
        <w:t xml:space="preserve"> – Too many files and folders make projects difficult to understand. </w:t>
      </w:r>
    </w:p>
    <w:p w14:paraId="13E6B8BD" w14:textId="77777777" w:rsidR="000265C3" w:rsidRPr="000265C3" w:rsidRDefault="000265C3" w:rsidP="000265C3">
      <w:pPr>
        <w:numPr>
          <w:ilvl w:val="0"/>
          <w:numId w:val="3"/>
        </w:numPr>
      </w:pPr>
      <w:r w:rsidRPr="000265C3">
        <w:rPr>
          <w:b/>
          <w:bCs/>
        </w:rPr>
        <w:t>FF-004</w:t>
      </w:r>
      <w:r w:rsidRPr="000265C3">
        <w:t xml:space="preserve"> – Navigating large software projects is difficult. </w:t>
      </w:r>
    </w:p>
    <w:p w14:paraId="1549E329" w14:textId="77777777" w:rsidR="000265C3" w:rsidRPr="000265C3" w:rsidRDefault="000265C3" w:rsidP="000265C3">
      <w:pPr>
        <w:numPr>
          <w:ilvl w:val="0"/>
          <w:numId w:val="3"/>
        </w:numPr>
      </w:pPr>
      <w:r w:rsidRPr="000265C3">
        <w:rPr>
          <w:b/>
          <w:bCs/>
        </w:rPr>
        <w:t>FF-009</w:t>
      </w:r>
      <w:r w:rsidRPr="000265C3">
        <w:t xml:space="preserve"> – Users create inconsistent folder structures for similar projects. </w:t>
      </w:r>
    </w:p>
    <w:p w14:paraId="4E9C4DB9" w14:textId="77777777" w:rsidR="000265C3" w:rsidRPr="000265C3" w:rsidRDefault="000265C3" w:rsidP="000265C3">
      <w:pPr>
        <w:numPr>
          <w:ilvl w:val="0"/>
          <w:numId w:val="3"/>
        </w:numPr>
      </w:pPr>
      <w:r w:rsidRPr="000265C3">
        <w:rPr>
          <w:b/>
          <w:bCs/>
        </w:rPr>
        <w:t>FF-021</w:t>
      </w:r>
      <w:r w:rsidRPr="000265C3">
        <w:t xml:space="preserve"> – Users struggle to identify files that are no longer actively used. </w:t>
      </w:r>
    </w:p>
    <w:p w14:paraId="5D5E8407" w14:textId="77777777" w:rsidR="000265C3" w:rsidRPr="000265C3" w:rsidRDefault="000265C3" w:rsidP="000265C3">
      <w:pPr>
        <w:numPr>
          <w:ilvl w:val="0"/>
          <w:numId w:val="3"/>
        </w:numPr>
      </w:pPr>
      <w:r w:rsidRPr="000265C3">
        <w:rPr>
          <w:b/>
          <w:bCs/>
        </w:rPr>
        <w:t>FF-025</w:t>
      </w:r>
      <w:r w:rsidRPr="000265C3">
        <w:t xml:space="preserve"> – Users gradually lose understanding of their own file collections over time. </w:t>
      </w:r>
    </w:p>
    <w:p w14:paraId="0DFBE7DF" w14:textId="77777777" w:rsidR="000265C3" w:rsidRPr="000265C3" w:rsidRDefault="000265C3" w:rsidP="000265C3">
      <w:r w:rsidRPr="000265C3">
        <w:t>Across these observations, the recurring relationship is that increasing information volume introduces increasing organizational and cognitive complexity. Each Human Friction demonstrates that as digital collections expand, users experience a corresponding decline in their ability to effectively understand and manage them.</w:t>
      </w:r>
    </w:p>
    <w:p w14:paraId="13FB1BFF" w14:textId="77777777" w:rsidR="000265C3" w:rsidRPr="000265C3" w:rsidRDefault="000265C3" w:rsidP="000265C3">
      <w:r w:rsidRPr="000265C3">
        <w:pict w14:anchorId="64FAE905">
          <v:rect id="_x0000_i1128" style="width:0;height:1.5pt" o:hralign="center" o:hrstd="t" o:hr="t" fillcolor="#a0a0a0" stroked="f"/>
        </w:pict>
      </w:r>
    </w:p>
    <w:p w14:paraId="236DD224" w14:textId="77777777" w:rsidR="000265C3" w:rsidRPr="000265C3" w:rsidRDefault="000265C3" w:rsidP="000265C3">
      <w:pPr>
        <w:rPr>
          <w:b/>
          <w:bCs/>
        </w:rPr>
      </w:pPr>
      <w:r w:rsidRPr="000265C3">
        <w:rPr>
          <w:b/>
          <w:bCs/>
        </w:rPr>
        <w:t>Research Notes</w:t>
      </w:r>
    </w:p>
    <w:p w14:paraId="47237403" w14:textId="77777777" w:rsidR="000265C3" w:rsidRPr="000265C3" w:rsidRDefault="000265C3" w:rsidP="000265C3">
      <w:r w:rsidRPr="000265C3">
        <w:t xml:space="preserve">Current evidence suggests that </w:t>
      </w:r>
      <w:r w:rsidRPr="000265C3">
        <w:rPr>
          <w:b/>
          <w:bCs/>
        </w:rPr>
        <w:t>Complexity Growth</w:t>
      </w:r>
      <w:r w:rsidRPr="000265C3">
        <w:t xml:space="preserve"> is a foundational behavioural pattern influencing long-term digital information management. Unlike patterns focused on memory or context, this Pattern emphasizes the natural increase in management complexity that accompanies information growth.</w:t>
      </w:r>
    </w:p>
    <w:p w14:paraId="36267520" w14:textId="77777777" w:rsidR="000265C3" w:rsidRPr="000265C3" w:rsidRDefault="000265C3" w:rsidP="000265C3">
      <w:r w:rsidRPr="000265C3">
        <w:t>Future validation should determine whether this Pattern extends beyond file management into areas such as operating systems, web applications, communication platforms, knowledge management systems, software development, and collaborative work environments.</w:t>
      </w:r>
    </w:p>
    <w:p w14:paraId="7C6824E3" w14:textId="77777777" w:rsidR="000265C3" w:rsidRPr="000265C3" w:rsidRDefault="000265C3" w:rsidP="000265C3">
      <w:r w:rsidRPr="000265C3">
        <w:pict w14:anchorId="08CA43AE">
          <v:rect id="_x0000_i1129" style="width:0;height:1.5pt" o:hralign="center" o:hrstd="t" o:hr="t" fillcolor="#a0a0a0" stroked="f"/>
        </w:pict>
      </w:r>
    </w:p>
    <w:p w14:paraId="425C179E" w14:textId="77777777" w:rsidR="000265C3" w:rsidRPr="000265C3" w:rsidRDefault="000265C3" w:rsidP="000265C3">
      <w:pPr>
        <w:rPr>
          <w:b/>
          <w:bCs/>
        </w:rPr>
      </w:pPr>
      <w:r w:rsidRPr="000265C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0265C3" w:rsidRPr="000265C3" w14:paraId="74D1C856" w14:textId="77777777">
        <w:trPr>
          <w:tblHeader/>
          <w:tblCellSpacing w:w="15" w:type="dxa"/>
        </w:trPr>
        <w:tc>
          <w:tcPr>
            <w:tcW w:w="0" w:type="auto"/>
            <w:vAlign w:val="center"/>
            <w:hideMark/>
          </w:tcPr>
          <w:p w14:paraId="6202EBAD" w14:textId="77777777" w:rsidR="000265C3" w:rsidRPr="000265C3" w:rsidRDefault="000265C3" w:rsidP="000265C3">
            <w:pPr>
              <w:rPr>
                <w:b/>
                <w:bCs/>
              </w:rPr>
            </w:pPr>
            <w:r w:rsidRPr="000265C3">
              <w:rPr>
                <w:b/>
                <w:bCs/>
              </w:rPr>
              <w:t>Version</w:t>
            </w:r>
          </w:p>
        </w:tc>
        <w:tc>
          <w:tcPr>
            <w:tcW w:w="0" w:type="auto"/>
            <w:vAlign w:val="center"/>
            <w:hideMark/>
          </w:tcPr>
          <w:p w14:paraId="25183F8A" w14:textId="77777777" w:rsidR="000265C3" w:rsidRPr="000265C3" w:rsidRDefault="000265C3" w:rsidP="000265C3">
            <w:pPr>
              <w:rPr>
                <w:b/>
                <w:bCs/>
              </w:rPr>
            </w:pPr>
            <w:r w:rsidRPr="000265C3">
              <w:rPr>
                <w:b/>
                <w:bCs/>
              </w:rPr>
              <w:t>Date</w:t>
            </w:r>
          </w:p>
        </w:tc>
        <w:tc>
          <w:tcPr>
            <w:tcW w:w="0" w:type="auto"/>
            <w:vAlign w:val="center"/>
            <w:hideMark/>
          </w:tcPr>
          <w:p w14:paraId="2E4A55FE" w14:textId="77777777" w:rsidR="000265C3" w:rsidRPr="000265C3" w:rsidRDefault="000265C3" w:rsidP="000265C3">
            <w:pPr>
              <w:rPr>
                <w:b/>
                <w:bCs/>
              </w:rPr>
            </w:pPr>
            <w:r w:rsidRPr="000265C3">
              <w:rPr>
                <w:b/>
                <w:bCs/>
              </w:rPr>
              <w:t>Description</w:t>
            </w:r>
          </w:p>
        </w:tc>
      </w:tr>
      <w:tr w:rsidR="000265C3" w:rsidRPr="000265C3" w14:paraId="0B7B159D" w14:textId="77777777">
        <w:trPr>
          <w:tblCellSpacing w:w="15" w:type="dxa"/>
        </w:trPr>
        <w:tc>
          <w:tcPr>
            <w:tcW w:w="0" w:type="auto"/>
            <w:vAlign w:val="center"/>
            <w:hideMark/>
          </w:tcPr>
          <w:p w14:paraId="2EFF8DFE" w14:textId="77777777" w:rsidR="000265C3" w:rsidRPr="000265C3" w:rsidRDefault="000265C3" w:rsidP="000265C3">
            <w:r w:rsidRPr="000265C3">
              <w:rPr>
                <w:b/>
                <w:bCs/>
              </w:rPr>
              <w:t>1.0</w:t>
            </w:r>
          </w:p>
        </w:tc>
        <w:tc>
          <w:tcPr>
            <w:tcW w:w="0" w:type="auto"/>
            <w:vAlign w:val="center"/>
            <w:hideMark/>
          </w:tcPr>
          <w:p w14:paraId="1CF721C4" w14:textId="77777777" w:rsidR="000265C3" w:rsidRPr="000265C3" w:rsidRDefault="000265C3" w:rsidP="000265C3">
            <w:r w:rsidRPr="000265C3">
              <w:rPr>
                <w:b/>
                <w:bCs/>
              </w:rPr>
              <w:t>2026-07-28</w:t>
            </w:r>
          </w:p>
        </w:tc>
        <w:tc>
          <w:tcPr>
            <w:tcW w:w="0" w:type="auto"/>
            <w:vAlign w:val="center"/>
            <w:hideMark/>
          </w:tcPr>
          <w:p w14:paraId="4FD72389" w14:textId="77777777" w:rsidR="000265C3" w:rsidRPr="000265C3" w:rsidRDefault="000265C3" w:rsidP="000265C3">
            <w:r w:rsidRPr="000265C3">
              <w:t>Initial documentation using Pattern Template v2.0.</w:t>
            </w:r>
          </w:p>
        </w:tc>
      </w:tr>
    </w:tbl>
    <w:p w14:paraId="481FE7AF"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342CA"/>
    <w:multiLevelType w:val="multilevel"/>
    <w:tmpl w:val="F62C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245A8"/>
    <w:multiLevelType w:val="multilevel"/>
    <w:tmpl w:val="E1F4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C473A5"/>
    <w:multiLevelType w:val="multilevel"/>
    <w:tmpl w:val="800E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255276">
    <w:abstractNumId w:val="2"/>
  </w:num>
  <w:num w:numId="2" w16cid:durableId="100610075">
    <w:abstractNumId w:val="1"/>
  </w:num>
  <w:num w:numId="3" w16cid:durableId="213563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EB"/>
    <w:rsid w:val="000265C3"/>
    <w:rsid w:val="00074AEB"/>
    <w:rsid w:val="00220B47"/>
    <w:rsid w:val="006A0032"/>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26F10E33"/>
  <w15:chartTrackingRefBased/>
  <w15:docId w15:val="{A22D9071-199F-4504-9C44-A219CC26D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AEB"/>
    <w:rPr>
      <w:rFonts w:eastAsiaTheme="majorEastAsia" w:cstheme="majorBidi"/>
      <w:color w:val="272727" w:themeColor="text1" w:themeTint="D8"/>
    </w:rPr>
  </w:style>
  <w:style w:type="paragraph" w:styleId="Title">
    <w:name w:val="Title"/>
    <w:basedOn w:val="Normal"/>
    <w:next w:val="Normal"/>
    <w:link w:val="TitleChar"/>
    <w:uiPriority w:val="10"/>
    <w:qFormat/>
    <w:rsid w:val="00074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AEB"/>
    <w:pPr>
      <w:spacing w:before="160"/>
      <w:jc w:val="center"/>
    </w:pPr>
    <w:rPr>
      <w:i/>
      <w:iCs/>
      <w:color w:val="404040" w:themeColor="text1" w:themeTint="BF"/>
    </w:rPr>
  </w:style>
  <w:style w:type="character" w:customStyle="1" w:styleId="QuoteChar">
    <w:name w:val="Quote Char"/>
    <w:basedOn w:val="DefaultParagraphFont"/>
    <w:link w:val="Quote"/>
    <w:uiPriority w:val="29"/>
    <w:rsid w:val="00074AEB"/>
    <w:rPr>
      <w:i/>
      <w:iCs/>
      <w:color w:val="404040" w:themeColor="text1" w:themeTint="BF"/>
    </w:rPr>
  </w:style>
  <w:style w:type="paragraph" w:styleId="ListParagraph">
    <w:name w:val="List Paragraph"/>
    <w:basedOn w:val="Normal"/>
    <w:uiPriority w:val="34"/>
    <w:qFormat/>
    <w:rsid w:val="00074AEB"/>
    <w:pPr>
      <w:ind w:left="720"/>
      <w:contextualSpacing/>
    </w:pPr>
  </w:style>
  <w:style w:type="character" w:styleId="IntenseEmphasis">
    <w:name w:val="Intense Emphasis"/>
    <w:basedOn w:val="DefaultParagraphFont"/>
    <w:uiPriority w:val="21"/>
    <w:qFormat/>
    <w:rsid w:val="00074AEB"/>
    <w:rPr>
      <w:i/>
      <w:iCs/>
      <w:color w:val="0F4761" w:themeColor="accent1" w:themeShade="BF"/>
    </w:rPr>
  </w:style>
  <w:style w:type="paragraph" w:styleId="IntenseQuote">
    <w:name w:val="Intense Quote"/>
    <w:basedOn w:val="Normal"/>
    <w:next w:val="Normal"/>
    <w:link w:val="IntenseQuoteChar"/>
    <w:uiPriority w:val="30"/>
    <w:qFormat/>
    <w:rsid w:val="00074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AEB"/>
    <w:rPr>
      <w:i/>
      <w:iCs/>
      <w:color w:val="0F4761" w:themeColor="accent1" w:themeShade="BF"/>
    </w:rPr>
  </w:style>
  <w:style w:type="character" w:styleId="IntenseReference">
    <w:name w:val="Intense Reference"/>
    <w:basedOn w:val="DefaultParagraphFont"/>
    <w:uiPriority w:val="32"/>
    <w:qFormat/>
    <w:rsid w:val="00074A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2026-07-28T13:31:00Z</dcterms:created>
  <dcterms:modified xsi:type="dcterms:W3CDTF">2026-07-28T13:32:00Z</dcterms:modified>
</cp:coreProperties>
</file>