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2F5496"/>
          <w:spacing w:val="40"/>
          <w:sz w:val="20"/>
          <w:szCs w:val="20"/>
        </w:rPr>
        <w:t xml:space="preserve">ГИСТОЛОГИЯ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Вопросы и ответы к коллоквиуму</w:t>
      </w:r>
    </w:p>
    <w:p>
      <w:pPr>
        <w:pBdr>
          <w:bottom w:val="single" w:color="2F5496" w:sz="8" w:space="6"/>
        </w:pBdr>
        <w:spacing w:after="20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Нервная система  ·  Мышечные ткани  ·  Препараты № 70а, 71, 72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Как пользоваться</w:t>
      </w:r>
    </w:p>
    <w:p>
      <w:pPr>
        <w:spacing w:after="90" w:line="270"/>
      </w:pPr>
      <w:r>
        <w:rPr>
          <w:rFonts w:ascii="Arial" w:cs="Arial" w:eastAsia="Arial" w:hAnsi="Arial"/>
        </w:rPr>
        <w:t xml:space="preserve">Документ собран из шести файлов: глава «Нервная система» с вопросами к коллоквиуму №1; лекция «Мышечные ткани»; карточки электронных микрофотографий скелетной мышцы; описания препаратов № 70а, 71, 72 (с рисунками). Все контрольные вопросы из этих файлов вынесены сюда и снабжены подробными ответами. Нумерация вопросов совпадает с исходной.</w:t>
      </w:r>
    </w:p>
    <w:p>
      <w:pPr>
        <w:spacing w:after="90" w:line="270"/>
      </w:pPr>
      <w:r>
        <w:rPr>
          <w:rFonts w:ascii="Arial" w:cs="Arial" w:eastAsia="Arial" w:hAnsi="Arial"/>
        </w:rPr>
        <w:t xml:space="preserve">Каждый ответ начинается с блока «Коротко» — этого достаточно для устного ответа; ниже идёт развёрнутое объяснение. Цветные блоки:</w:t>
      </w:r>
    </w:p>
    <w:p>
      <w:pPr>
        <w:keepLines w:val="false"/>
        <w:pBdr>
          <w:left w:val="single" w:color="2F6FDE" w:sz="24" w:space="6"/>
        </w:pBdr>
        <w:shd w:fill="E8F0FE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2F6FDE"/>
          <w:sz w:val="20"/>
          <w:szCs w:val="20"/>
        </w:rPr>
        <w:t xml:space="preserve">Коротко: </w:t>
      </w:r>
      <w:r>
        <w:rPr>
          <w:rFonts w:ascii="Arial" w:cs="Arial" w:eastAsia="Arial" w:hAnsi="Arial"/>
          <w:sz w:val="20"/>
          <w:szCs w:val="20"/>
        </w:rPr>
        <w:t xml:space="preserve">главное из ответа в 1–3 предложениях — то, что нужно сказать в первую очередь.</w:t>
      </w:r>
    </w:p>
    <w:p>
      <w:pPr>
        <w:keepLines w:val="false"/>
        <w:pBdr>
          <w:left w:val="single" w:color="3A9B4A" w:sz="24" w:space="6"/>
        </w:pBdr>
        <w:shd w:fill="EAF6EA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3A9B4A"/>
          <w:sz w:val="20"/>
          <w:szCs w:val="20"/>
        </w:rPr>
        <w:t xml:space="preserve">Дополнительно: </w:t>
      </w:r>
      <w:r>
        <w:rPr>
          <w:rFonts w:ascii="Arial" w:cs="Arial" w:eastAsia="Arial" w:hAnsi="Arial"/>
          <w:sz w:val="20"/>
          <w:szCs w:val="20"/>
        </w:rPr>
        <w:t xml:space="preserve">сведения сверх ваших файлов — общеизвестные данные из учебников гистологии, анатомии и физиологии, а также связанные факты и клинические примеры. Если такие сведения расходятся с вашим учебником, на коллоквиуме приоритет у учебника кафедры.</w:t>
      </w:r>
    </w:p>
    <w:p>
      <w:pPr>
        <w:keepLines w:val="false"/>
        <w:pBdr>
          <w:left w:val="single" w:color="D99A00" w:sz="24" w:space="6"/>
        </w:pBdr>
        <w:shd w:fill="FFF4DC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D99A00"/>
          <w:sz w:val="20"/>
          <w:szCs w:val="20"/>
        </w:rPr>
        <w:t xml:space="preserve">Обратите внимание: </w:t>
      </w:r>
      <w:r>
        <w:rPr>
          <w:rFonts w:ascii="Arial" w:cs="Arial" w:eastAsia="Arial" w:hAnsi="Arial"/>
          <w:sz w:val="20"/>
          <w:szCs w:val="20"/>
        </w:rPr>
        <w:t xml:space="preserve">типичная ошибка, спорное место или расхождение в исходных материалах. Такие места я отметил отдельно и описал, чем они отличаются.</w:t>
      </w:r>
    </w:p>
    <w:p>
      <w:pPr>
        <w:spacing w:after="120" w:before="100" w:line="270"/>
      </w:pPr>
      <w:r>
        <w:rPr>
          <w:rFonts w:ascii="Arial" w:cs="Arial" w:eastAsia="Arial" w:hAnsi="Arial"/>
          <w:b/>
          <w:bCs/>
        </w:rPr>
        <w:t xml:space="preserve">Что внутри.</w:t>
      </w:r>
      <w:r>
        <w:rPr>
          <w:rFonts w:ascii="Arial" w:cs="Arial" w:eastAsia="Arial" w:hAnsi="Arial"/>
        </w:rPr>
        <w:t xml:space="preserve"> Часть I — нервная система (38 вопросов коллоквиума №1). Часть II — мышечные ткани (18 вопросов лекции). Часть III — препараты № 70а, 71, 72: подробный разбор рисунков (все обозначенные структуры, а также другие структуры, видимые на препарате, но не подписанные, и скрытые компоненты) и контрольные вопросы (10 + 7 + 7). Часть IV — расшифровка карточек электронных микрофотографий. В приложениях — шпаргалки: числа и факты, сводная таблица мышечных тканей, клиника, типичные ловушки.</w:t>
      </w:r>
    </w:p>
    <w:p>
      <w:pPr>
        <w:spacing w:after="90" w:line="270"/>
      </w:pPr>
      <w:r>
        <w:rPr>
          <w:rFonts w:ascii="Arial" w:cs="Arial" w:eastAsia="Arial" w:hAnsi="Arial"/>
          <w:b/>
          <w:bCs/>
        </w:rPr>
        <w:t xml:space="preserve">Какой коллоквиум завтра?</w:t>
      </w:r>
      <w:r>
        <w:rPr>
          <w:rFonts w:ascii="Arial" w:cs="Arial" w:eastAsia="Arial" w:hAnsi="Arial"/>
        </w:rPr>
        <w:t xml:space="preserve"> Если вам нужна только нервная система — читайте Часть I и Приложение А; если мышечные ткани — Части II–IV и Приложения Б–Г. Вопросы к коллоквиуму №1 в вашем файле относятся к нервной системе.</w:t>
      </w:r>
    </w:p>
    <w:p>
      <w:pPr>
        <w:pageBreakBefore/>
        <w:spacing w:after="1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Содержание</w:t>
      </w:r>
    </w:p>
    <w:p>
      <w:pPr>
        <w:spacing w:after="90" w:line="27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Названия — активные ссылки: нажмите, чтобы перейти к вопросу.</w:t>
      </w:r>
    </w:p>
    <w:p>
      <w:pPr>
        <w:keepNext/>
        <w:spacing w:after="20" w:before="160" w:line="240"/>
        <w:ind w:left="0"/>
      </w:pPr>
      <w:hyperlink w:history="1" w:anchor="b1">
        <w:r>
          <w:rPr>
            <w:rFonts w:ascii="Arial" w:cs="Arial" w:eastAsia="Arial" w:hAnsi="Arial"/>
            <w:b/>
            <w:bCs/>
            <w:color w:val="1F3864"/>
            <w:sz w:val="22"/>
            <w:szCs w:val="22"/>
          </w:rPr>
          <w:t xml:space="preserve">Часть I. Нервная система</w:t>
        </w:r>
      </w:hyperlink>
    </w:p>
    <w:p>
      <w:pPr>
        <w:keepNext/>
        <w:spacing w:after="20" w:before="70" w:line="240"/>
        <w:ind w:left="240"/>
      </w:pPr>
      <w:hyperlink w:history="1" w:anchor="b2">
        <w:r>
          <w:rPr>
            <w:rFonts w:ascii="Arial" w:cs="Arial" w:eastAsia="Arial" w:hAnsi="Arial"/>
            <w:b/>
            <w:bCs/>
            <w:color w:val="1F3864"/>
            <w:sz w:val="20"/>
            <w:szCs w:val="20"/>
          </w:rPr>
          <w:t xml:space="preserve">Блок 1. Развитие нервной системы</w:t>
        </w:r>
      </w:hyperlink>
    </w:p>
    <w:p>
      <w:pPr>
        <w:keepNext w:val="false"/>
        <w:spacing w:after="10" w:before="0" w:line="240"/>
        <w:ind w:left="560"/>
      </w:pPr>
      <w:hyperlink w:history="1" w:anchor="b3">
        <w:r>
          <w:rPr>
            <w:rFonts w:ascii="Arial" w:cs="Arial" w:eastAsia="Arial" w:hAnsi="Arial"/>
            <w:b w:val="false"/>
            <w:bCs w:val="false"/>
            <w:color w:val="1F4E9A"/>
            <w:sz w:val="17"/>
            <w:szCs w:val="17"/>
            <w:u w:val="single"/>
          </w:rPr>
          <w:t xml:space="preserve">1. Какие четыре зоны выделяются в нервной трубке и каковы их гистологические особенности?</w:t>
        </w:r>
      </w:hyperlink>
    </w:p>
    <w:p>
      <w:pPr>
        <w:keepNext w:val="false"/>
        <w:spacing w:after="10" w:before="0" w:line="240"/>
        <w:ind w:left="560"/>
      </w:pPr>
      <w:hyperlink w:history="1" w:anchor="b4">
        <w:r>
          <w:rPr>
            <w:rFonts w:ascii="Arial" w:cs="Arial" w:eastAsia="Arial" w:hAnsi="Arial"/>
            <w:b w:val="false"/>
            <w:bCs w:val="false"/>
            <w:color w:val="1F4E9A"/>
            <w:sz w:val="17"/>
            <w:szCs w:val="17"/>
            <w:u w:val="single"/>
          </w:rPr>
          <w:t xml:space="preserve">2. Каковы направления и особенности дифференцировки глиобластов в нервной трубке?</w:t>
        </w:r>
      </w:hyperlink>
    </w:p>
    <w:p>
      <w:pPr>
        <w:keepNext w:val="false"/>
        <w:spacing w:after="10" w:before="0" w:line="240"/>
        <w:ind w:left="560"/>
      </w:pPr>
      <w:hyperlink w:history="1" w:anchor="b5">
        <w:r>
          <w:rPr>
            <w:rFonts w:ascii="Arial" w:cs="Arial" w:eastAsia="Arial" w:hAnsi="Arial"/>
            <w:b w:val="false"/>
            <w:bCs w:val="false"/>
            <w:color w:val="1F4E9A"/>
            <w:sz w:val="17"/>
            <w:szCs w:val="17"/>
            <w:u w:val="single"/>
          </w:rPr>
          <w:t xml:space="preserve">3. Какие основные отделы головного мозга формируются на ранних стадиях эмбриогенеза?</w:t>
        </w:r>
      </w:hyperlink>
    </w:p>
    <w:p>
      <w:pPr>
        <w:keepNext w:val="false"/>
        <w:spacing w:after="10" w:before="0" w:line="240"/>
        <w:ind w:left="560"/>
      </w:pPr>
      <w:hyperlink w:history="1" w:anchor="b6">
        <w:r>
          <w:rPr>
            <w:rFonts w:ascii="Arial" w:cs="Arial" w:eastAsia="Arial" w:hAnsi="Arial"/>
            <w:b w:val="false"/>
            <w:bCs w:val="false"/>
            <w:color w:val="1F4E9A"/>
            <w:sz w:val="17"/>
            <w:szCs w:val="17"/>
            <w:u w:val="single"/>
          </w:rPr>
          <w:t xml:space="preserve">4. Какие периферические и эндокринные структуры развиваются из эмбрионального нервного гребня?</w:t>
        </w:r>
      </w:hyperlink>
    </w:p>
    <w:p>
      <w:pPr>
        <w:keepNext/>
        <w:spacing w:after="20" w:before="70" w:line="240"/>
        <w:ind w:left="240"/>
      </w:pPr>
      <w:hyperlink w:history="1" w:anchor="b7">
        <w:r>
          <w:rPr>
            <w:rFonts w:ascii="Arial" w:cs="Arial" w:eastAsia="Arial" w:hAnsi="Arial"/>
            <w:b/>
            <w:bCs/>
            <w:color w:val="1F3864"/>
            <w:sz w:val="20"/>
            <w:szCs w:val="20"/>
          </w:rPr>
          <w:t xml:space="preserve">Блок 2. Периферическая нервная система</w:t>
        </w:r>
      </w:hyperlink>
    </w:p>
    <w:p>
      <w:pPr>
        <w:keepNext w:val="false"/>
        <w:spacing w:after="10" w:before="0" w:line="240"/>
        <w:ind w:left="560"/>
      </w:pPr>
      <w:hyperlink w:history="1" w:anchor="b8">
        <w:r>
          <w:rPr>
            <w:rFonts w:ascii="Arial" w:cs="Arial" w:eastAsia="Arial" w:hAnsi="Arial"/>
            <w:b w:val="false"/>
            <w:bCs w:val="false"/>
            <w:color w:val="1F4E9A"/>
            <w:sz w:val="17"/>
            <w:szCs w:val="17"/>
            <w:u w:val="single"/>
          </w:rPr>
          <w:t xml:space="preserve">5. Как устроены соединительнотканные оболочки периферического нервного ствола?</w:t>
        </w:r>
      </w:hyperlink>
    </w:p>
    <w:p>
      <w:pPr>
        <w:keepNext w:val="false"/>
        <w:spacing w:after="10" w:before="0" w:line="240"/>
        <w:ind w:left="560"/>
      </w:pPr>
      <w:hyperlink w:history="1" w:anchor="b9">
        <w:r>
          <w:rPr>
            <w:rFonts w:ascii="Arial" w:cs="Arial" w:eastAsia="Arial" w:hAnsi="Arial"/>
            <w:b w:val="false"/>
            <w:bCs w:val="false"/>
            <w:color w:val="1F4E9A"/>
            <w:sz w:val="17"/>
            <w:szCs w:val="17"/>
            <w:u w:val="single"/>
          </w:rPr>
          <w:t xml:space="preserve">6. Как происходит гистогенез и созревание псевдоуниполярных нейронов?</w:t>
        </w:r>
      </w:hyperlink>
    </w:p>
    <w:p>
      <w:pPr>
        <w:keepNext w:val="false"/>
        <w:spacing w:after="10" w:before="0" w:line="240"/>
        <w:ind w:left="560"/>
      </w:pPr>
      <w:hyperlink w:history="1" w:anchor="b10">
        <w:r>
          <w:rPr>
            <w:rFonts w:ascii="Arial" w:cs="Arial" w:eastAsia="Arial" w:hAnsi="Arial"/>
            <w:b w:val="false"/>
            <w:bCs w:val="false"/>
            <w:color w:val="1F4E9A"/>
            <w:sz w:val="17"/>
            <w:szCs w:val="17"/>
            <w:u w:val="single"/>
          </w:rPr>
          <w:t xml:space="preserve">7. По каким морфофункциональным признакам разделяются нейроны чувствительного ганглия?</w:t>
        </w:r>
      </w:hyperlink>
    </w:p>
    <w:p>
      <w:pPr>
        <w:keepNext w:val="false"/>
        <w:spacing w:after="10" w:before="0" w:line="240"/>
        <w:ind w:left="560"/>
      </w:pPr>
      <w:hyperlink w:history="1" w:anchor="b11">
        <w:r>
          <w:rPr>
            <w:rFonts w:ascii="Arial" w:cs="Arial" w:eastAsia="Arial" w:hAnsi="Arial"/>
            <w:b w:val="false"/>
            <w:bCs w:val="false"/>
            <w:color w:val="1F4E9A"/>
            <w:sz w:val="17"/>
            <w:szCs w:val="17"/>
            <w:u w:val="single"/>
          </w:rPr>
          <w:t xml:space="preserve">8. Какие гистологические элементы формируют непосредственное микроокружение нейрона в ганглии?</w:t>
        </w:r>
      </w:hyperlink>
    </w:p>
    <w:p>
      <w:pPr>
        <w:keepNext/>
        <w:spacing w:after="20" w:before="70" w:line="240"/>
        <w:ind w:left="240"/>
      </w:pPr>
      <w:hyperlink w:history="1" w:anchor="b12">
        <w:r>
          <w:rPr>
            <w:rFonts w:ascii="Arial" w:cs="Arial" w:eastAsia="Arial" w:hAnsi="Arial"/>
            <w:b/>
            <w:bCs/>
            <w:color w:val="1F3864"/>
            <w:sz w:val="20"/>
            <w:szCs w:val="20"/>
          </w:rPr>
          <w:t xml:space="preserve">Блок 3. Спинной мозг</w:t>
        </w:r>
      </w:hyperlink>
    </w:p>
    <w:p>
      <w:pPr>
        <w:keepNext w:val="false"/>
        <w:spacing w:after="10" w:before="0" w:line="240"/>
        <w:ind w:left="560"/>
      </w:pPr>
      <w:hyperlink w:history="1" w:anchor="b13">
        <w:r>
          <w:rPr>
            <w:rFonts w:ascii="Arial" w:cs="Arial" w:eastAsia="Arial" w:hAnsi="Arial"/>
            <w:b w:val="false"/>
            <w:bCs w:val="false"/>
            <w:color w:val="1F4E9A"/>
            <w:sz w:val="17"/>
            <w:szCs w:val="17"/>
            <w:u w:val="single"/>
          </w:rPr>
          <w:t xml:space="preserve">9. Что представляет собой интраспинальный орган и каковы его возрастные особенности?</w:t>
        </w:r>
      </w:hyperlink>
    </w:p>
    <w:p>
      <w:pPr>
        <w:keepNext w:val="false"/>
        <w:spacing w:after="10" w:before="0" w:line="240"/>
        <w:ind w:left="560"/>
      </w:pPr>
      <w:hyperlink w:history="1" w:anchor="b14">
        <w:r>
          <w:rPr>
            <w:rFonts w:ascii="Arial" w:cs="Arial" w:eastAsia="Arial" w:hAnsi="Arial"/>
            <w:b w:val="false"/>
            <w:bCs w:val="false"/>
            <w:color w:val="1F4E9A"/>
            <w:sz w:val="17"/>
            <w:szCs w:val="17"/>
            <w:u w:val="single"/>
          </w:rPr>
          <w:t xml:space="preserve">10. Как организовано серое вещество спинного мозга по системе пластин Рекседа?</w:t>
        </w:r>
      </w:hyperlink>
    </w:p>
    <w:p>
      <w:pPr>
        <w:keepNext w:val="false"/>
        <w:spacing w:after="10" w:before="0" w:line="240"/>
        <w:ind w:left="560"/>
      </w:pPr>
      <w:hyperlink w:history="1" w:anchor="b15">
        <w:r>
          <w:rPr>
            <w:rFonts w:ascii="Arial" w:cs="Arial" w:eastAsia="Arial" w:hAnsi="Arial"/>
            <w:b w:val="false"/>
            <w:bCs w:val="false"/>
            <w:color w:val="1F4E9A"/>
            <w:sz w:val="17"/>
            <w:szCs w:val="17"/>
            <w:u w:val="single"/>
          </w:rPr>
          <w:t xml:space="preserve">11. На какие типы делятся нейроны спинного мозга по топографии и ходу их аксонов?</w:t>
        </w:r>
      </w:hyperlink>
    </w:p>
    <w:p>
      <w:pPr>
        <w:keepNext w:val="false"/>
        <w:spacing w:after="10" w:before="0" w:line="240"/>
        <w:ind w:left="560"/>
      </w:pPr>
      <w:hyperlink w:history="1" w:anchor="b16">
        <w:r>
          <w:rPr>
            <w:rFonts w:ascii="Arial" w:cs="Arial" w:eastAsia="Arial" w:hAnsi="Arial"/>
            <w:b w:val="false"/>
            <w:bCs w:val="false"/>
            <w:color w:val="1F4E9A"/>
            <w:sz w:val="17"/>
            <w:szCs w:val="17"/>
            <w:u w:val="single"/>
          </w:rPr>
          <w:t xml:space="preserve">12. В чем различия нейронов спинного мозга по характеру архитектоники их дендритов?</w:t>
        </w:r>
      </w:hyperlink>
    </w:p>
    <w:p>
      <w:pPr>
        <w:keepNext w:val="false"/>
        <w:spacing w:after="10" w:before="0" w:line="240"/>
        <w:ind w:left="560"/>
      </w:pPr>
      <w:hyperlink w:history="1" w:anchor="b17">
        <w:r>
          <w:rPr>
            <w:rFonts w:ascii="Arial" w:cs="Arial" w:eastAsia="Arial" w:hAnsi="Arial"/>
            <w:b w:val="false"/>
            <w:bCs w:val="false"/>
            <w:color w:val="1F4E9A"/>
            <w:sz w:val="17"/>
            <w:szCs w:val="17"/>
            <w:u w:val="single"/>
          </w:rPr>
          <w:t xml:space="preserve">13. Какие нейрохимические вещества и пептиды обеспечивают регуляцию болевой чувствительности в задних рогах?</w:t>
        </w:r>
      </w:hyperlink>
    </w:p>
    <w:p>
      <w:pPr>
        <w:keepNext w:val="false"/>
        <w:spacing w:after="10" w:before="0" w:line="240"/>
        <w:ind w:left="560"/>
      </w:pPr>
      <w:hyperlink w:history="1" w:anchor="b18">
        <w:r>
          <w:rPr>
            <w:rFonts w:ascii="Arial" w:cs="Arial" w:eastAsia="Arial" w:hAnsi="Arial"/>
            <w:b w:val="false"/>
            <w:bCs w:val="false"/>
            <w:color w:val="1F4E9A"/>
            <w:sz w:val="17"/>
            <w:szCs w:val="17"/>
            <w:u w:val="single"/>
          </w:rPr>
          <w:t xml:space="preserve">14. Каковы особенности строения, связей и функций грудного ядра Кларка?</w:t>
        </w:r>
      </w:hyperlink>
    </w:p>
    <w:p>
      <w:pPr>
        <w:keepNext w:val="false"/>
        <w:spacing w:after="10" w:before="0" w:line="240"/>
        <w:ind w:left="560"/>
      </w:pPr>
      <w:hyperlink w:history="1" w:anchor="b19">
        <w:r>
          <w:rPr>
            <w:rFonts w:ascii="Arial" w:cs="Arial" w:eastAsia="Arial" w:hAnsi="Arial"/>
            <w:b w:val="false"/>
            <w:bCs w:val="false"/>
            <w:color w:val="1F4E9A"/>
            <w:sz w:val="17"/>
            <w:szCs w:val="17"/>
            <w:u w:val="single"/>
          </w:rPr>
          <w:t xml:space="preserve">15. Какова топография и функциональная роль интернейронов Реншоу и Кахаля?</w:t>
        </w:r>
      </w:hyperlink>
    </w:p>
    <w:p>
      <w:pPr>
        <w:keepNext w:val="false"/>
        <w:spacing w:after="10" w:before="0" w:line="240"/>
        <w:ind w:left="560"/>
      </w:pPr>
      <w:hyperlink w:history="1" w:anchor="b20">
        <w:r>
          <w:rPr>
            <w:rFonts w:ascii="Arial" w:cs="Arial" w:eastAsia="Arial" w:hAnsi="Arial"/>
            <w:b w:val="false"/>
            <w:bCs w:val="false"/>
            <w:color w:val="1F4E9A"/>
            <w:sz w:val="17"/>
            <w:szCs w:val="17"/>
            <w:u w:val="single"/>
          </w:rPr>
          <w:t xml:space="preserve">16. Какова ядерная организация передних рогов спинного мозга и функциональная специализация мотонейронов?</w:t>
        </w:r>
      </w:hyperlink>
    </w:p>
    <w:p>
      <w:pPr>
        <w:keepNext w:val="false"/>
        <w:spacing w:after="10" w:before="0" w:line="240"/>
        <w:ind w:left="560"/>
      </w:pPr>
      <w:hyperlink w:history="1" w:anchor="b21">
        <w:r>
          <w:rPr>
            <w:rFonts w:ascii="Arial" w:cs="Arial" w:eastAsia="Arial" w:hAnsi="Arial"/>
            <w:b w:val="false"/>
            <w:bCs w:val="false"/>
            <w:color w:val="1F4E9A"/>
            <w:sz w:val="17"/>
            <w:szCs w:val="17"/>
            <w:u w:val="single"/>
          </w:rPr>
          <w:t xml:space="preserve">17. Каковы источники происхождения, количество и свойства микроглии в ЦНС?</w:t>
        </w:r>
      </w:hyperlink>
    </w:p>
    <w:p>
      <w:pPr>
        <w:keepNext/>
        <w:spacing w:after="20" w:before="70" w:line="240"/>
        <w:ind w:left="240"/>
      </w:pPr>
      <w:hyperlink w:history="1" w:anchor="b22">
        <w:r>
          <w:rPr>
            <w:rFonts w:ascii="Arial" w:cs="Arial" w:eastAsia="Arial" w:hAnsi="Arial"/>
            <w:b/>
            <w:bCs/>
            <w:color w:val="1F3864"/>
            <w:sz w:val="20"/>
            <w:szCs w:val="20"/>
          </w:rPr>
          <w:t xml:space="preserve">Блок 4. Мозжечок</w:t>
        </w:r>
      </w:hyperlink>
    </w:p>
    <w:p>
      <w:pPr>
        <w:keepNext w:val="false"/>
        <w:spacing w:after="10" w:before="0" w:line="240"/>
        <w:ind w:left="560"/>
      </w:pPr>
      <w:hyperlink w:history="1" w:anchor="b23">
        <w:r>
          <w:rPr>
            <w:rFonts w:ascii="Arial" w:cs="Arial" w:eastAsia="Arial" w:hAnsi="Arial"/>
            <w:b w:val="false"/>
            <w:bCs w:val="false"/>
            <w:color w:val="1F4E9A"/>
            <w:sz w:val="17"/>
            <w:szCs w:val="17"/>
            <w:u w:val="single"/>
          </w:rPr>
          <w:t xml:space="preserve">18. Как протекает эмбриональный и постнатальный гистогенез коры мозжечка?</w:t>
        </w:r>
      </w:hyperlink>
    </w:p>
    <w:p>
      <w:pPr>
        <w:keepNext w:val="false"/>
        <w:spacing w:after="10" w:before="0" w:line="240"/>
        <w:ind w:left="560"/>
      </w:pPr>
      <w:hyperlink w:history="1" w:anchor="b24">
        <w:r>
          <w:rPr>
            <w:rFonts w:ascii="Arial" w:cs="Arial" w:eastAsia="Arial" w:hAnsi="Arial"/>
            <w:b w:val="false"/>
            <w:bCs w:val="false"/>
            <w:color w:val="1F4E9A"/>
            <w:sz w:val="17"/>
            <w:szCs w:val="17"/>
            <w:u w:val="single"/>
          </w:rPr>
          <w:t xml:space="preserve">19. Каков нейрохимический профиль клеток Пуркинье и какие интернейроны коры на них влияют?</w:t>
        </w:r>
      </w:hyperlink>
    </w:p>
    <w:p>
      <w:pPr>
        <w:keepNext w:val="false"/>
        <w:spacing w:after="10" w:before="0" w:line="240"/>
        <w:ind w:left="560"/>
      </w:pPr>
      <w:hyperlink w:history="1" w:anchor="b25">
        <w:r>
          <w:rPr>
            <w:rFonts w:ascii="Arial" w:cs="Arial" w:eastAsia="Arial" w:hAnsi="Arial"/>
            <w:b w:val="false"/>
            <w:bCs w:val="false"/>
            <w:color w:val="1F4E9A"/>
            <w:sz w:val="17"/>
            <w:szCs w:val="17"/>
            <w:u w:val="single"/>
          </w:rPr>
          <w:t xml:space="preserve">20. Каковы структурные особенности и синаптические связи корзинчатых нейронов?</w:t>
        </w:r>
      </w:hyperlink>
    </w:p>
    <w:p>
      <w:pPr>
        <w:keepNext w:val="false"/>
        <w:spacing w:after="10" w:before="0" w:line="240"/>
        <w:ind w:left="560"/>
      </w:pPr>
      <w:hyperlink w:history="1" w:anchor="b26">
        <w:r>
          <w:rPr>
            <w:rFonts w:ascii="Arial" w:cs="Arial" w:eastAsia="Arial" w:hAnsi="Arial"/>
            <w:b w:val="false"/>
            <w:bCs w:val="false"/>
            <w:color w:val="1F4E9A"/>
            <w:sz w:val="17"/>
            <w:szCs w:val="17"/>
            <w:u w:val="single"/>
          </w:rPr>
          <w:t xml:space="preserve">21. Что представляет собой клубочек мозжечка как структурно-функциональная единица?</w:t>
        </w:r>
      </w:hyperlink>
    </w:p>
    <w:p>
      <w:pPr>
        <w:keepNext w:val="false"/>
        <w:spacing w:after="10" w:before="0" w:line="240"/>
        <w:ind w:left="560"/>
      </w:pPr>
      <w:hyperlink w:history="1" w:anchor="b27">
        <w:r>
          <w:rPr>
            <w:rFonts w:ascii="Arial" w:cs="Arial" w:eastAsia="Arial" w:hAnsi="Arial"/>
            <w:b w:val="false"/>
            <w:bCs w:val="false"/>
            <w:color w:val="1F4E9A"/>
            <w:sz w:val="17"/>
            <w:szCs w:val="17"/>
            <w:u w:val="single"/>
          </w:rPr>
          <w:t xml:space="preserve">22. Каковы морфофункциональные характеристики и особенности активации клеток Лугаро?</w:t>
        </w:r>
      </w:hyperlink>
    </w:p>
    <w:p>
      <w:pPr>
        <w:keepNext w:val="false"/>
        <w:spacing w:after="10" w:before="0" w:line="240"/>
        <w:ind w:left="560"/>
      </w:pPr>
      <w:hyperlink w:history="1" w:anchor="b28">
        <w:r>
          <w:rPr>
            <w:rFonts w:ascii="Arial" w:cs="Arial" w:eastAsia="Arial" w:hAnsi="Arial"/>
            <w:b w:val="false"/>
            <w:bCs w:val="false"/>
            <w:color w:val="1F4E9A"/>
            <w:sz w:val="17"/>
            <w:szCs w:val="17"/>
            <w:u w:val="single"/>
          </w:rPr>
          <w:t xml:space="preserve">23. Каково строение и функциональное значение униполярных кисточковых нейронов?</w:t>
        </w:r>
      </w:hyperlink>
    </w:p>
    <w:p>
      <w:pPr>
        <w:keepNext w:val="false"/>
        <w:spacing w:after="10" w:before="0" w:line="240"/>
        <w:ind w:left="560"/>
      </w:pPr>
      <w:hyperlink w:history="1" w:anchor="b29">
        <w:r>
          <w:rPr>
            <w:rFonts w:ascii="Arial" w:cs="Arial" w:eastAsia="Arial" w:hAnsi="Arial"/>
            <w:b w:val="false"/>
            <w:bCs w:val="false"/>
            <w:color w:val="1F4E9A"/>
            <w:sz w:val="17"/>
            <w:szCs w:val="17"/>
            <w:u w:val="single"/>
          </w:rPr>
          <w:t xml:space="preserve">24. Из каких источников и как именно иннервируется кора мозжечка афферентными волокнами?</w:t>
        </w:r>
      </w:hyperlink>
    </w:p>
    <w:p>
      <w:pPr>
        <w:keepNext/>
        <w:spacing w:after="20" w:before="70" w:line="240"/>
        <w:ind w:left="240"/>
      </w:pPr>
      <w:hyperlink w:history="1" w:anchor="b30">
        <w:r>
          <w:rPr>
            <w:rFonts w:ascii="Arial" w:cs="Arial" w:eastAsia="Arial" w:hAnsi="Arial"/>
            <w:b/>
            <w:bCs/>
            <w:color w:val="1F3864"/>
            <w:sz w:val="20"/>
            <w:szCs w:val="20"/>
          </w:rPr>
          <w:t xml:space="preserve">Блок 5. Кора большого мозга</w:t>
        </w:r>
      </w:hyperlink>
    </w:p>
    <w:p>
      <w:pPr>
        <w:keepNext w:val="false"/>
        <w:spacing w:after="10" w:before="0" w:line="240"/>
        <w:ind w:left="560"/>
      </w:pPr>
      <w:hyperlink w:history="1" w:anchor="b31">
        <w:r>
          <w:rPr>
            <w:rFonts w:ascii="Arial" w:cs="Arial" w:eastAsia="Arial" w:hAnsi="Arial"/>
            <w:b w:val="false"/>
            <w:bCs w:val="false"/>
            <w:color w:val="1F4E9A"/>
            <w:sz w:val="17"/>
            <w:szCs w:val="17"/>
            <w:u w:val="single"/>
          </w:rPr>
          <w:t xml:space="preserve">25. Какова роль клеток Кахаля—Ретциуса в процессах раннего кортикогенеза?</w:t>
        </w:r>
      </w:hyperlink>
    </w:p>
    <w:p>
      <w:pPr>
        <w:keepNext w:val="false"/>
        <w:spacing w:after="10" w:before="0" w:line="240"/>
        <w:ind w:left="560"/>
      </w:pPr>
      <w:hyperlink w:history="1" w:anchor="b32">
        <w:r>
          <w:rPr>
            <w:rFonts w:ascii="Arial" w:cs="Arial" w:eastAsia="Arial" w:hAnsi="Arial"/>
            <w:b w:val="false"/>
            <w:bCs w:val="false"/>
            <w:color w:val="1F4E9A"/>
            <w:sz w:val="17"/>
            <w:szCs w:val="17"/>
            <w:u w:val="single"/>
          </w:rPr>
          <w:t xml:space="preserve">26. Каковы особенности послойной цитоархитектоники новой коры головного мозга?</w:t>
        </w:r>
      </w:hyperlink>
    </w:p>
    <w:p>
      <w:pPr>
        <w:keepNext w:val="false"/>
        <w:spacing w:after="10" w:before="0" w:line="240"/>
        <w:ind w:left="560"/>
      </w:pPr>
      <w:hyperlink w:history="1" w:anchor="b33">
        <w:r>
          <w:rPr>
            <w:rFonts w:ascii="Arial" w:cs="Arial" w:eastAsia="Arial" w:hAnsi="Arial"/>
            <w:b w:val="false"/>
            <w:bCs w:val="false"/>
            <w:color w:val="1F4E9A"/>
            <w:sz w:val="17"/>
            <w:szCs w:val="17"/>
            <w:u w:val="single"/>
          </w:rPr>
          <w:t xml:space="preserve">27. В чем заключаются различия между гранулярным и агранулярным типами коры?</w:t>
        </w:r>
      </w:hyperlink>
    </w:p>
    <w:p>
      <w:pPr>
        <w:keepNext w:val="false"/>
        <w:spacing w:after="10" w:before="0" w:line="240"/>
        <w:ind w:left="560"/>
      </w:pPr>
      <w:hyperlink w:history="1" w:anchor="b34">
        <w:r>
          <w:rPr>
            <w:rFonts w:ascii="Arial" w:cs="Arial" w:eastAsia="Arial" w:hAnsi="Arial"/>
            <w:b w:val="false"/>
            <w:bCs w:val="false"/>
            <w:color w:val="1F4E9A"/>
            <w:sz w:val="17"/>
            <w:szCs w:val="17"/>
            <w:u w:val="single"/>
          </w:rPr>
          <w:t xml:space="preserve">28. Как устроен вертикальный модуль Сентаготаи как структурно-функциональная единица неокортекса?</w:t>
        </w:r>
      </w:hyperlink>
    </w:p>
    <w:p>
      <w:pPr>
        <w:keepNext w:val="false"/>
        <w:spacing w:after="10" w:before="0" w:line="240"/>
        <w:ind w:left="560"/>
      </w:pPr>
      <w:hyperlink w:history="1" w:anchor="b35">
        <w:r>
          <w:rPr>
            <w:rFonts w:ascii="Arial" w:cs="Arial" w:eastAsia="Arial" w:hAnsi="Arial"/>
            <w:b w:val="false"/>
            <w:bCs w:val="false"/>
            <w:color w:val="1F4E9A"/>
            <w:sz w:val="17"/>
            <w:szCs w:val="17"/>
            <w:u w:val="single"/>
          </w:rPr>
          <w:t xml:space="preserve">29. Как распределяются в пластинах коры различные типы входящих афферентных волокон модуля?</w:t>
        </w:r>
      </w:hyperlink>
    </w:p>
    <w:p>
      <w:pPr>
        <w:keepNext w:val="false"/>
        <w:spacing w:after="10" w:before="0" w:line="240"/>
        <w:ind w:left="560"/>
      </w:pPr>
      <w:hyperlink w:history="1" w:anchor="b36">
        <w:r>
          <w:rPr>
            <w:rFonts w:ascii="Arial" w:cs="Arial" w:eastAsia="Arial" w:hAnsi="Arial"/>
            <w:b w:val="false"/>
            <w:bCs w:val="false"/>
            <w:color w:val="1F4E9A"/>
            <w:sz w:val="17"/>
            <w:szCs w:val="17"/>
            <w:u w:val="single"/>
          </w:rPr>
          <w:t xml:space="preserve">30. Из каких элементов состоит внутренняя тормозная система модуля Сентаготаи?</w:t>
        </w:r>
      </w:hyperlink>
    </w:p>
    <w:p>
      <w:pPr>
        <w:keepNext w:val="false"/>
        <w:spacing w:after="10" w:before="0" w:line="240"/>
        <w:ind w:left="560"/>
      </w:pPr>
      <w:hyperlink w:history="1" w:anchor="b37">
        <w:r>
          <w:rPr>
            <w:rFonts w:ascii="Arial" w:cs="Arial" w:eastAsia="Arial" w:hAnsi="Arial"/>
            <w:b w:val="false"/>
            <w:bCs w:val="false"/>
            <w:color w:val="1F4E9A"/>
            <w:sz w:val="17"/>
            <w:szCs w:val="17"/>
            <w:u w:val="single"/>
          </w:rPr>
          <w:t xml:space="preserve">31. Каковы свойства и синаптические эффекты клеток коры с двойным букетом дендритов?</w:t>
        </w:r>
      </w:hyperlink>
    </w:p>
    <w:p>
      <w:pPr>
        <w:keepNext/>
        <w:spacing w:after="20" w:before="70" w:line="240"/>
        <w:ind w:left="240"/>
      </w:pPr>
      <w:hyperlink w:history="1" w:anchor="b38">
        <w:r>
          <w:rPr>
            <w:rFonts w:ascii="Arial" w:cs="Arial" w:eastAsia="Arial" w:hAnsi="Arial"/>
            <w:b/>
            <w:bCs/>
            <w:color w:val="1F3864"/>
            <w:sz w:val="20"/>
            <w:szCs w:val="20"/>
          </w:rPr>
          <w:t xml:space="preserve">Блок 6. Автономная нервная система, оболочки и возрастные изменения</w:t>
        </w:r>
      </w:hyperlink>
    </w:p>
    <w:p>
      <w:pPr>
        <w:keepNext w:val="false"/>
        <w:spacing w:after="10" w:before="0" w:line="240"/>
        <w:ind w:left="560"/>
      </w:pPr>
      <w:hyperlink w:history="1" w:anchor="b39">
        <w:r>
          <w:rPr>
            <w:rFonts w:ascii="Arial" w:cs="Arial" w:eastAsia="Arial" w:hAnsi="Arial"/>
            <w:b w:val="false"/>
            <w:bCs w:val="false"/>
            <w:color w:val="1F4E9A"/>
            <w:sz w:val="17"/>
            <w:szCs w:val="17"/>
            <w:u w:val="single"/>
          </w:rPr>
          <w:t xml:space="preserve">32. Каковы ультраструктурные и нейрохимические характеристики преганглионарных волокон?</w:t>
        </w:r>
      </w:hyperlink>
    </w:p>
    <w:p>
      <w:pPr>
        <w:keepNext w:val="false"/>
        <w:spacing w:after="10" w:before="0" w:line="240"/>
        <w:ind w:left="560"/>
      </w:pPr>
      <w:hyperlink w:history="1" w:anchor="b40">
        <w:r>
          <w:rPr>
            <w:rFonts w:ascii="Arial" w:cs="Arial" w:eastAsia="Arial" w:hAnsi="Arial"/>
            <w:b w:val="false"/>
            <w:bCs w:val="false"/>
            <w:color w:val="1F4E9A"/>
            <w:sz w:val="17"/>
            <w:szCs w:val="17"/>
            <w:u w:val="single"/>
          </w:rPr>
          <w:t xml:space="preserve">33. Что представляют собой МИФ-клетки вегетативных ганглиев и какова их роль?</w:t>
        </w:r>
      </w:hyperlink>
    </w:p>
    <w:p>
      <w:pPr>
        <w:keepNext w:val="false"/>
        <w:spacing w:after="10" w:before="0" w:line="240"/>
        <w:ind w:left="560"/>
      </w:pPr>
      <w:hyperlink w:history="1" w:anchor="b41">
        <w:r>
          <w:rPr>
            <w:rFonts w:ascii="Arial" w:cs="Arial" w:eastAsia="Arial" w:hAnsi="Arial"/>
            <w:b w:val="false"/>
            <w:bCs w:val="false"/>
            <w:color w:val="1F4E9A"/>
            <w:sz w:val="17"/>
            <w:szCs w:val="17"/>
            <w:u w:val="single"/>
          </w:rPr>
          <w:t xml:space="preserve">34. Каковы морфофункциональные отличия трех типов вегетативных клеток по классификации Догеля?</w:t>
        </w:r>
      </w:hyperlink>
    </w:p>
    <w:p>
      <w:pPr>
        <w:keepNext w:val="false"/>
        <w:spacing w:after="10" w:before="0" w:line="240"/>
        <w:ind w:left="560"/>
      </w:pPr>
      <w:hyperlink w:history="1" w:anchor="b42">
        <w:r>
          <w:rPr>
            <w:rFonts w:ascii="Arial" w:cs="Arial" w:eastAsia="Arial" w:hAnsi="Arial"/>
            <w:b w:val="false"/>
            <w:bCs w:val="false"/>
            <w:color w:val="1F4E9A"/>
            <w:sz w:val="17"/>
            <w:szCs w:val="17"/>
            <w:u w:val="single"/>
          </w:rPr>
          <w:t xml:space="preserve">35. Как организована энтеральная (интрамуральная) нервная система пищеварительного тракта?</w:t>
        </w:r>
      </w:hyperlink>
    </w:p>
    <w:p>
      <w:pPr>
        <w:keepNext w:val="false"/>
        <w:spacing w:after="10" w:before="0" w:line="240"/>
        <w:ind w:left="560"/>
      </w:pPr>
      <w:hyperlink w:history="1" w:anchor="b43">
        <w:r>
          <w:rPr>
            <w:rFonts w:ascii="Arial" w:cs="Arial" w:eastAsia="Arial" w:hAnsi="Arial"/>
            <w:b w:val="false"/>
            <w:bCs w:val="false"/>
            <w:color w:val="1F4E9A"/>
            <w:sz w:val="17"/>
            <w:szCs w:val="17"/>
            <w:u w:val="single"/>
          </w:rPr>
          <w:t xml:space="preserve">36. Какие морфологические структуры формируют гематоэнцефалический барьер?</w:t>
        </w:r>
      </w:hyperlink>
    </w:p>
    <w:p>
      <w:pPr>
        <w:keepNext w:val="false"/>
        <w:spacing w:after="10" w:before="0" w:line="240"/>
        <w:ind w:left="560"/>
      </w:pPr>
      <w:hyperlink w:history="1" w:anchor="b44">
        <w:r>
          <w:rPr>
            <w:rFonts w:ascii="Arial" w:cs="Arial" w:eastAsia="Arial" w:hAnsi="Arial"/>
            <w:b w:val="false"/>
            <w:bCs w:val="false"/>
            <w:color w:val="1F4E9A"/>
            <w:sz w:val="17"/>
            <w:szCs w:val="17"/>
            <w:u w:val="single"/>
          </w:rPr>
          <w:t xml:space="preserve">37. Как изменяется структура нейроглиососудистых ансамблей коры в постнатальном онтогенезе?</w:t>
        </w:r>
      </w:hyperlink>
    </w:p>
    <w:p>
      <w:pPr>
        <w:keepNext w:val="false"/>
        <w:spacing w:after="10" w:before="0" w:line="240"/>
        <w:ind w:left="560"/>
      </w:pPr>
      <w:hyperlink w:history="1" w:anchor="b45">
        <w:r>
          <w:rPr>
            <w:rFonts w:ascii="Arial" w:cs="Arial" w:eastAsia="Arial" w:hAnsi="Arial"/>
            <w:b w:val="false"/>
            <w:bCs w:val="false"/>
            <w:color w:val="1F4E9A"/>
            <w:sz w:val="17"/>
            <w:szCs w:val="17"/>
            <w:u w:val="single"/>
          </w:rPr>
          <w:t xml:space="preserve">38. Какие деструктивные и инволютивные изменения происходят в ЦНС при старении организма?</w:t>
        </w:r>
      </w:hyperlink>
    </w:p>
    <w:p>
      <w:pPr>
        <w:keepNext/>
        <w:spacing w:after="20" w:before="160" w:line="240"/>
        <w:ind w:left="0"/>
      </w:pPr>
      <w:hyperlink w:history="1" w:anchor="b46">
        <w:r>
          <w:rPr>
            <w:rFonts w:ascii="Arial" w:cs="Arial" w:eastAsia="Arial" w:hAnsi="Arial"/>
            <w:b/>
            <w:bCs/>
            <w:color w:val="1F3864"/>
            <w:sz w:val="22"/>
            <w:szCs w:val="22"/>
          </w:rPr>
          <w:t xml:space="preserve">Часть II. Мышечные ткани</w:t>
        </w:r>
      </w:hyperlink>
    </w:p>
    <w:p>
      <w:pPr>
        <w:keepNext/>
        <w:spacing w:after="20" w:before="70" w:line="240"/>
        <w:ind w:left="240"/>
      </w:pPr>
      <w:hyperlink w:history="1" w:anchor="b47">
        <w:r>
          <w:rPr>
            <w:rFonts w:ascii="Arial" w:cs="Arial" w:eastAsia="Arial" w:hAnsi="Arial"/>
            <w:b/>
            <w:bCs/>
            <w:color w:val="1F3864"/>
            <w:sz w:val="20"/>
            <w:szCs w:val="20"/>
          </w:rPr>
          <w:t xml:space="preserve">Общие вопросы и гистогенез</w:t>
        </w:r>
      </w:hyperlink>
    </w:p>
    <w:p>
      <w:pPr>
        <w:keepNext w:val="false"/>
        <w:spacing w:after="10" w:before="0" w:line="240"/>
        <w:ind w:left="560"/>
      </w:pPr>
      <w:hyperlink w:history="1" w:anchor="b48">
        <w:r>
          <w:rPr>
            <w:rFonts w:ascii="Arial" w:cs="Arial" w:eastAsia="Arial" w:hAnsi="Arial"/>
            <w:b w:val="false"/>
            <w:bCs w:val="false"/>
            <w:color w:val="1F4E9A"/>
            <w:sz w:val="17"/>
            <w:szCs w:val="17"/>
            <w:u w:val="single"/>
          </w:rPr>
          <w:t xml:space="preserve">1. Почему мышечные ткани считаются функциональной, а не генетической группой тканей?</w:t>
        </w:r>
      </w:hyperlink>
    </w:p>
    <w:p>
      <w:pPr>
        <w:keepNext w:val="false"/>
        <w:spacing w:after="10" w:before="0" w:line="240"/>
        <w:ind w:left="560"/>
      </w:pPr>
      <w:hyperlink w:history="1" w:anchor="b49">
        <w:r>
          <w:rPr>
            <w:rFonts w:ascii="Arial" w:cs="Arial" w:eastAsia="Arial" w:hAnsi="Arial"/>
            <w:b w:val="false"/>
            <w:bCs w:val="false"/>
            <w:color w:val="1F4E9A"/>
            <w:sz w:val="17"/>
            <w:szCs w:val="17"/>
            <w:u w:val="single"/>
          </w:rPr>
          <w:t xml:space="preserve">2. Перечислите источники развития четырёх типов мышечных тканей и приведите примеры производных каждого.</w:t>
        </w:r>
      </w:hyperlink>
    </w:p>
    <w:p>
      <w:pPr>
        <w:keepNext w:val="false"/>
        <w:spacing w:after="10" w:before="0" w:line="240"/>
        <w:ind w:left="560"/>
      </w:pPr>
      <w:hyperlink w:history="1" w:anchor="b50">
        <w:r>
          <w:rPr>
            <w:rFonts w:ascii="Arial" w:cs="Arial" w:eastAsia="Arial" w:hAnsi="Arial"/>
            <w:b w:val="false"/>
            <w:bCs w:val="false"/>
            <w:color w:val="1F4E9A"/>
            <w:sz w:val="17"/>
            <w:szCs w:val="17"/>
            <w:u w:val="single"/>
          </w:rPr>
          <w:t xml:space="preserve">3. Назовите четыре стадии гистогенеза скелетной мышечной ткани и соответствующие им клеточные процессы.</w:t>
        </w:r>
      </w:hyperlink>
    </w:p>
    <w:p>
      <w:pPr>
        <w:keepNext w:val="false"/>
        <w:spacing w:after="10" w:before="0" w:line="240"/>
        <w:ind w:left="560"/>
      </w:pPr>
      <w:hyperlink w:history="1" w:anchor="b51">
        <w:r>
          <w:rPr>
            <w:rFonts w:ascii="Arial" w:cs="Arial" w:eastAsia="Arial" w:hAnsi="Arial"/>
            <w:b w:val="false"/>
            <w:bCs w:val="false"/>
            <w:color w:val="1F4E9A"/>
            <w:sz w:val="17"/>
            <w:szCs w:val="17"/>
            <w:u w:val="single"/>
          </w:rPr>
          <w:t xml:space="preserve">4. Почему мышечное волокно нельзя назвать клеткой? Из каких компонентов оно состоит?</w:t>
        </w:r>
      </w:hyperlink>
    </w:p>
    <w:p>
      <w:pPr>
        <w:keepNext/>
        <w:spacing w:after="20" w:before="70" w:line="240"/>
        <w:ind w:left="240"/>
      </w:pPr>
      <w:hyperlink w:history="1" w:anchor="b52">
        <w:r>
          <w:rPr>
            <w:rFonts w:ascii="Arial" w:cs="Arial" w:eastAsia="Arial" w:hAnsi="Arial"/>
            <w:b/>
            <w:bCs/>
            <w:color w:val="1F3864"/>
            <w:sz w:val="20"/>
            <w:szCs w:val="20"/>
          </w:rPr>
          <w:t xml:space="preserve">Сократительный аппарат и механизм сокращения</w:t>
        </w:r>
      </w:hyperlink>
    </w:p>
    <w:p>
      <w:pPr>
        <w:keepNext w:val="false"/>
        <w:spacing w:after="10" w:before="0" w:line="240"/>
        <w:ind w:left="560"/>
      </w:pPr>
      <w:hyperlink w:history="1" w:anchor="b53">
        <w:r>
          <w:rPr>
            <w:rFonts w:ascii="Arial" w:cs="Arial" w:eastAsia="Arial" w:hAnsi="Arial"/>
            <w:b w:val="false"/>
            <w:bCs w:val="false"/>
            <w:color w:val="1F4E9A"/>
            <w:sz w:val="17"/>
            <w:szCs w:val="17"/>
            <w:u w:val="single"/>
          </w:rPr>
          <w:t xml:space="preserve">5. Опишите строение саркомера. Какие структуры изменяются, а какие остаются постоянными при сокращении?</w:t>
        </w:r>
      </w:hyperlink>
    </w:p>
    <w:p>
      <w:pPr>
        <w:keepNext w:val="false"/>
        <w:spacing w:after="10" w:before="0" w:line="240"/>
        <w:ind w:left="560"/>
      </w:pPr>
      <w:hyperlink w:history="1" w:anchor="b54">
        <w:r>
          <w:rPr>
            <w:rFonts w:ascii="Arial" w:cs="Arial" w:eastAsia="Arial" w:hAnsi="Arial"/>
            <w:b w:val="false"/>
            <w:bCs w:val="false"/>
            <w:color w:val="1F4E9A"/>
            <w:sz w:val="17"/>
            <w:szCs w:val="17"/>
            <w:u w:val="single"/>
          </w:rPr>
          <w:t xml:space="preserve">6. Каковы функции трёх субъединиц тропонина?</w:t>
        </w:r>
      </w:hyperlink>
    </w:p>
    <w:p>
      <w:pPr>
        <w:keepNext w:val="false"/>
        <w:spacing w:after="10" w:before="0" w:line="240"/>
        <w:ind w:left="560"/>
      </w:pPr>
      <w:hyperlink w:history="1" w:anchor="b55">
        <w:r>
          <w:rPr>
            <w:rFonts w:ascii="Arial" w:cs="Arial" w:eastAsia="Arial" w:hAnsi="Arial"/>
            <w:b w:val="false"/>
            <w:bCs w:val="false"/>
            <w:color w:val="1F4E9A"/>
            <w:sz w:val="17"/>
            <w:szCs w:val="17"/>
            <w:u w:val="single"/>
          </w:rPr>
          <w:t xml:space="preserve">7. Что такое триада и в чём её функциональное значение? Чем диада отличается от триады?</w:t>
        </w:r>
      </w:hyperlink>
    </w:p>
    <w:p>
      <w:pPr>
        <w:keepNext w:val="false"/>
        <w:spacing w:after="10" w:before="0" w:line="240"/>
        <w:ind w:left="560"/>
      </w:pPr>
      <w:hyperlink w:history="1" w:anchor="b56">
        <w:r>
          <w:rPr>
            <w:rFonts w:ascii="Arial" w:cs="Arial" w:eastAsia="Arial" w:hAnsi="Arial"/>
            <w:b w:val="false"/>
            <w:bCs w:val="false"/>
            <w:color w:val="1F4E9A"/>
            <w:sz w:val="17"/>
            <w:szCs w:val="17"/>
            <w:u w:val="single"/>
          </w:rPr>
          <w:t xml:space="preserve">8. Изложите последовательность событий в цикле поперечных мостиков. Какова роль АТФ на каждом этапе?</w:t>
        </w:r>
      </w:hyperlink>
    </w:p>
    <w:p>
      <w:pPr>
        <w:keepNext w:val="false"/>
        <w:spacing w:after="10" w:before="0" w:line="240"/>
        <w:ind w:left="560"/>
      </w:pPr>
      <w:hyperlink w:history="1" w:anchor="b57">
        <w:r>
          <w:rPr>
            <w:rFonts w:ascii="Arial" w:cs="Arial" w:eastAsia="Arial" w:hAnsi="Arial"/>
            <w:b w:val="false"/>
            <w:bCs w:val="false"/>
            <w:color w:val="1F4E9A"/>
            <w:sz w:val="17"/>
            <w:szCs w:val="17"/>
            <w:u w:val="single"/>
          </w:rPr>
          <w:t xml:space="preserve">9. Объясните механизм трупного окоченения с позиций теории скользящих нитей.</w:t>
        </w:r>
      </w:hyperlink>
    </w:p>
    <w:p>
      <w:pPr>
        <w:keepNext w:val="false"/>
        <w:spacing w:after="10" w:before="0" w:line="240"/>
        <w:ind w:left="560"/>
      </w:pPr>
      <w:hyperlink w:history="1" w:anchor="b58">
        <w:r>
          <w:rPr>
            <w:rFonts w:ascii="Arial" w:cs="Arial" w:eastAsia="Arial" w:hAnsi="Arial"/>
            <w:b w:val="false"/>
            <w:bCs w:val="false"/>
            <w:color w:val="1F4E9A"/>
            <w:sz w:val="17"/>
            <w:szCs w:val="17"/>
            <w:u w:val="single"/>
          </w:rPr>
          <w:t xml:space="preserve">10. Сравните три типа мышечных волокон по метаболизму, скорости и утомляемости.</w:t>
        </w:r>
      </w:hyperlink>
    </w:p>
    <w:p>
      <w:pPr>
        <w:keepNext w:val="false"/>
        <w:spacing w:after="10" w:before="0" w:line="240"/>
        <w:ind w:left="560"/>
      </w:pPr>
      <w:hyperlink w:history="1" w:anchor="b59">
        <w:r>
          <w:rPr>
            <w:rFonts w:ascii="Arial" w:cs="Arial" w:eastAsia="Arial" w:hAnsi="Arial"/>
            <w:b w:val="false"/>
            <w:bCs w:val="false"/>
            <w:color w:val="1F4E9A"/>
            <w:sz w:val="17"/>
            <w:szCs w:val="17"/>
            <w:u w:val="single"/>
          </w:rPr>
          <w:t xml:space="preserve">11. Что такое двигательная единица? От чего зависит её величина?</w:t>
        </w:r>
      </w:hyperlink>
    </w:p>
    <w:p>
      <w:pPr>
        <w:keepNext w:val="false"/>
        <w:spacing w:after="10" w:before="0" w:line="240"/>
        <w:ind w:left="560"/>
      </w:pPr>
      <w:hyperlink w:history="1" w:anchor="b60">
        <w:r>
          <w:rPr>
            <w:rFonts w:ascii="Arial" w:cs="Arial" w:eastAsia="Arial" w:hAnsi="Arial"/>
            <w:b w:val="false"/>
            <w:bCs w:val="false"/>
            <w:color w:val="1F4E9A"/>
            <w:sz w:val="17"/>
            <w:szCs w:val="17"/>
            <w:u w:val="single"/>
          </w:rPr>
          <w:t xml:space="preserve">12. Назовите оболочки мышцы как органа и их содержимое.</w:t>
        </w:r>
      </w:hyperlink>
    </w:p>
    <w:p>
      <w:pPr>
        <w:keepNext/>
        <w:spacing w:after="20" w:before="70" w:line="240"/>
        <w:ind w:left="240"/>
      </w:pPr>
      <w:hyperlink w:history="1" w:anchor="b61">
        <w:r>
          <w:rPr>
            <w:rFonts w:ascii="Arial" w:cs="Arial" w:eastAsia="Arial" w:hAnsi="Arial"/>
            <w:b/>
            <w:bCs/>
            <w:color w:val="1F3864"/>
            <w:sz w:val="20"/>
            <w:szCs w:val="20"/>
          </w:rPr>
          <w:t xml:space="preserve">Сердечная и гладкая мышечные ткани</w:t>
        </w:r>
      </w:hyperlink>
    </w:p>
    <w:p>
      <w:pPr>
        <w:keepNext w:val="false"/>
        <w:spacing w:after="10" w:before="0" w:line="240"/>
        <w:ind w:left="560"/>
      </w:pPr>
      <w:hyperlink w:history="1" w:anchor="b62">
        <w:r>
          <w:rPr>
            <w:rFonts w:ascii="Arial" w:cs="Arial" w:eastAsia="Arial" w:hAnsi="Arial"/>
            <w:b w:val="false"/>
            <w:bCs w:val="false"/>
            <w:color w:val="1F4E9A"/>
            <w:sz w:val="17"/>
            <w:szCs w:val="17"/>
            <w:u w:val="single"/>
          </w:rPr>
          <w:t xml:space="preserve">13. Какие контакты входят в состав вставочного диска и какова функция каждого?</w:t>
        </w:r>
      </w:hyperlink>
    </w:p>
    <w:p>
      <w:pPr>
        <w:keepNext w:val="false"/>
        <w:spacing w:after="10" w:before="0" w:line="240"/>
        <w:ind w:left="560"/>
      </w:pPr>
      <w:hyperlink w:history="1" w:anchor="b63">
        <w:r>
          <w:rPr>
            <w:rFonts w:ascii="Arial" w:cs="Arial" w:eastAsia="Arial" w:hAnsi="Arial"/>
            <w:b w:val="false"/>
            <w:bCs w:val="false"/>
            <w:color w:val="1F4E9A"/>
            <w:sz w:val="17"/>
            <w:szCs w:val="17"/>
            <w:u w:val="single"/>
          </w:rPr>
          <w:t xml:space="preserve">14. Почему сократимость миокарда зависит от концентрации внеклеточного кальция, а скелетной мышцы — нет?</w:t>
        </w:r>
      </w:hyperlink>
    </w:p>
    <w:p>
      <w:pPr>
        <w:keepNext w:val="false"/>
        <w:spacing w:after="10" w:before="0" w:line="240"/>
        <w:ind w:left="560"/>
      </w:pPr>
      <w:hyperlink w:history="1" w:anchor="b64">
        <w:r>
          <w:rPr>
            <w:rFonts w:ascii="Arial" w:cs="Arial" w:eastAsia="Arial" w:hAnsi="Arial"/>
            <w:b w:val="false"/>
            <w:bCs w:val="false"/>
            <w:color w:val="1F4E9A"/>
            <w:sz w:val="17"/>
            <w:szCs w:val="17"/>
            <w:u w:val="single"/>
          </w:rPr>
          <w:t xml:space="preserve">15. Опишите каскад действия предсердного натрийуретического фактора.</w:t>
        </w:r>
      </w:hyperlink>
    </w:p>
    <w:p>
      <w:pPr>
        <w:keepNext w:val="false"/>
        <w:spacing w:after="10" w:before="0" w:line="240"/>
        <w:ind w:left="560"/>
      </w:pPr>
      <w:hyperlink w:history="1" w:anchor="b65">
        <w:r>
          <w:rPr>
            <w:rFonts w:ascii="Arial" w:cs="Arial" w:eastAsia="Arial" w:hAnsi="Arial"/>
            <w:b w:val="false"/>
            <w:bCs w:val="false"/>
            <w:color w:val="1F4E9A"/>
            <w:sz w:val="17"/>
            <w:szCs w:val="17"/>
            <w:u w:val="single"/>
          </w:rPr>
          <w:t xml:space="preserve">16. В чём принципиальное отличие механизма регуляции сокращения гладкого миоцита от исчерченных тканей?</w:t>
        </w:r>
      </w:hyperlink>
    </w:p>
    <w:p>
      <w:pPr>
        <w:keepNext w:val="false"/>
        <w:spacing w:after="10" w:before="0" w:line="240"/>
        <w:ind w:left="560"/>
      </w:pPr>
      <w:hyperlink w:history="1" w:anchor="b66">
        <w:r>
          <w:rPr>
            <w:rFonts w:ascii="Arial" w:cs="Arial" w:eastAsia="Arial" w:hAnsi="Arial"/>
            <w:b w:val="false"/>
            <w:bCs w:val="false"/>
            <w:color w:val="1F4E9A"/>
            <w:sz w:val="17"/>
            <w:szCs w:val="17"/>
            <w:u w:val="single"/>
          </w:rPr>
          <w:t xml:space="preserve">17. Сравните множественно и единично иннервируемые гладкие мышцы.</w:t>
        </w:r>
      </w:hyperlink>
    </w:p>
    <w:p>
      <w:pPr>
        <w:keepNext w:val="false"/>
        <w:spacing w:after="10" w:before="0" w:line="240"/>
        <w:ind w:left="560"/>
      </w:pPr>
      <w:hyperlink w:history="1" w:anchor="b67">
        <w:r>
          <w:rPr>
            <w:rFonts w:ascii="Arial" w:cs="Arial" w:eastAsia="Arial" w:hAnsi="Arial"/>
            <w:b w:val="false"/>
            <w:bCs w:val="false"/>
            <w:color w:val="1F4E9A"/>
            <w:sz w:val="17"/>
            <w:szCs w:val="17"/>
            <w:u w:val="single"/>
          </w:rPr>
          <w:t xml:space="preserve">18. Сопоставьте регенераторные возможности трёх мышечных тканей и объясните их клинические последствия.</w:t>
        </w:r>
      </w:hyperlink>
    </w:p>
    <w:p>
      <w:pPr>
        <w:keepNext/>
        <w:spacing w:after="20" w:before="160" w:line="240"/>
        <w:ind w:left="0"/>
      </w:pPr>
      <w:hyperlink w:history="1" w:anchor="b68">
        <w:r>
          <w:rPr>
            <w:rFonts w:ascii="Arial" w:cs="Arial" w:eastAsia="Arial" w:hAnsi="Arial"/>
            <w:b/>
            <w:bCs/>
            <w:color w:val="1F3864"/>
            <w:sz w:val="22"/>
            <w:szCs w:val="22"/>
          </w:rPr>
          <w:t xml:space="preserve">Часть III. Препараты</w:t>
        </w:r>
      </w:hyperlink>
    </w:p>
    <w:p>
      <w:pPr>
        <w:keepNext/>
        <w:spacing w:after="20" w:before="70" w:line="240"/>
        <w:ind w:left="240"/>
      </w:pPr>
      <w:hyperlink w:history="1" w:anchor="b69">
        <w:r>
          <w:rPr>
            <w:rFonts w:ascii="Arial" w:cs="Arial" w:eastAsia="Arial" w:hAnsi="Arial"/>
            <w:b/>
            <w:bCs/>
            <w:color w:val="1F3864"/>
            <w:sz w:val="20"/>
            <w:szCs w:val="20"/>
          </w:rPr>
          <w:t xml:space="preserve">Препарат № 70а. Поперечнополосатая скелетная мышечная ткань. Срез языка. Железный гематоксилин</w:t>
        </w:r>
      </w:hyperlink>
    </w:p>
    <w:p>
      <w:pPr>
        <w:keepNext w:val="false"/>
        <w:spacing w:after="10" w:before="0" w:line="240"/>
        <w:ind w:left="560"/>
      </w:pPr>
      <w:hyperlink w:history="1" w:anchor="b70">
        <w:r>
          <w:rPr>
            <w:rFonts w:ascii="Arial" w:cs="Arial" w:eastAsia="Arial" w:hAnsi="Arial"/>
            <w:b w:val="false"/>
            <w:bCs w:val="false"/>
            <w:color w:val="1F4E9A"/>
            <w:sz w:val="17"/>
            <w:szCs w:val="17"/>
            <w:u w:val="single"/>
          </w:rPr>
          <w:t xml:space="preserve">• Что изображено и как опознать препарат (паспорт)</w:t>
        </w:r>
      </w:hyperlink>
    </w:p>
    <w:p>
      <w:pPr>
        <w:keepNext w:val="false"/>
        <w:spacing w:after="10" w:before="0" w:line="240"/>
        <w:ind w:left="560"/>
      </w:pPr>
      <w:hyperlink w:history="1" w:anchor="b71">
        <w:r>
          <w:rPr>
            <w:rFonts w:ascii="Arial" w:cs="Arial" w:eastAsia="Arial" w:hAnsi="Arial"/>
            <w:b w:val="false"/>
            <w:bCs w:val="false"/>
            <w:color w:val="1F4E9A"/>
            <w:sz w:val="17"/>
            <w:szCs w:val="17"/>
            <w:u w:val="single"/>
          </w:rPr>
          <w:t xml:space="preserve">• Какие структуры обозначены на препарате? (8 подписей)</w:t>
        </w:r>
      </w:hyperlink>
    </w:p>
    <w:p>
      <w:pPr>
        <w:keepNext w:val="false"/>
        <w:spacing w:after="10" w:before="0" w:line="240"/>
        <w:ind w:left="560"/>
      </w:pPr>
      <w:hyperlink w:history="1" w:anchor="b72">
        <w:r>
          <w:rPr>
            <w:rFonts w:ascii="Arial" w:cs="Arial" w:eastAsia="Arial" w:hAnsi="Arial"/>
            <w:b w:val="false"/>
            <w:bCs w:val="false"/>
            <w:color w:val="1F4E9A"/>
            <w:sz w:val="17"/>
            <w:szCs w:val="17"/>
            <w:u w:val="single"/>
          </w:rPr>
          <w:t xml:space="preserve">• Какие структуры видны на препарате, но не обозначены?</w:t>
        </w:r>
      </w:hyperlink>
    </w:p>
    <w:p>
      <w:pPr>
        <w:keepNext w:val="false"/>
        <w:spacing w:after="10" w:before="0" w:line="240"/>
        <w:ind w:left="560"/>
      </w:pPr>
      <w:hyperlink w:history="1" w:anchor="b73">
        <w:r>
          <w:rPr>
            <w:rFonts w:ascii="Arial" w:cs="Arial" w:eastAsia="Arial" w:hAnsi="Arial"/>
            <w:b w:val="false"/>
            <w:bCs w:val="false"/>
            <w:color w:val="1F4E9A"/>
            <w:sz w:val="17"/>
            <w:szCs w:val="17"/>
            <w:u w:val="single"/>
          </w:rPr>
          <w:t xml:space="preserve">• Какие компоненты присутствуют в срезе, но не видны при данной окраске?</w:t>
        </w:r>
      </w:hyperlink>
    </w:p>
    <w:p>
      <w:pPr>
        <w:keepNext w:val="false"/>
        <w:spacing w:after="10" w:before="0" w:line="240"/>
        <w:ind w:left="560"/>
      </w:pPr>
      <w:hyperlink w:history="1" w:anchor="b74">
        <w:r>
          <w:rPr>
            <w:rFonts w:ascii="Arial" w:cs="Arial" w:eastAsia="Arial" w:hAnsi="Arial"/>
            <w:b w:val="false"/>
            <w:bCs w:val="false"/>
            <w:color w:val="1F4E9A"/>
            <w:sz w:val="17"/>
            <w:szCs w:val="17"/>
            <w:u w:val="single"/>
          </w:rPr>
          <w:t xml:space="preserve">• Как устроена ткань среза в целом? Уровни организации и соединительнотканный каркас</w:t>
        </w:r>
      </w:hyperlink>
    </w:p>
    <w:p>
      <w:pPr>
        <w:keepNext w:val="false"/>
        <w:spacing w:after="10" w:before="0" w:line="240"/>
        <w:ind w:left="560"/>
      </w:pPr>
      <w:hyperlink w:history="1" w:anchor="b75">
        <w:r>
          <w:rPr>
            <w:rFonts w:ascii="Arial" w:cs="Arial" w:eastAsia="Arial" w:hAnsi="Arial"/>
            <w:b w:val="false"/>
            <w:bCs w:val="false"/>
            <w:color w:val="1F4E9A"/>
            <w:sz w:val="17"/>
            <w:szCs w:val="17"/>
            <w:u w:val="single"/>
          </w:rPr>
          <w:t xml:space="preserve">• Клеточный состав среза (сводная таблица)</w:t>
        </w:r>
      </w:hyperlink>
    </w:p>
    <w:p>
      <w:pPr>
        <w:keepNext w:val="false"/>
        <w:spacing w:after="10" w:before="0" w:line="240"/>
        <w:ind w:left="560"/>
      </w:pPr>
      <w:hyperlink w:history="1" w:anchor="b76">
        <w:r>
          <w:rPr>
            <w:rFonts w:ascii="Arial" w:cs="Arial" w:eastAsia="Arial" w:hAnsi="Arial"/>
            <w:b w:val="false"/>
            <w:bCs w:val="false"/>
            <w:color w:val="1F4E9A"/>
            <w:sz w:val="17"/>
            <w:szCs w:val="17"/>
            <w:u w:val="single"/>
          </w:rPr>
          <w:t xml:space="preserve">• С чем путают препарат и типичные ошибки</w:t>
        </w:r>
      </w:hyperlink>
    </w:p>
    <w:p>
      <w:pPr>
        <w:keepNext w:val="false"/>
        <w:spacing w:after="10" w:before="0" w:line="240"/>
        <w:ind w:left="560"/>
      </w:pPr>
      <w:hyperlink w:history="1" w:anchor="b77">
        <w:r>
          <w:rPr>
            <w:rFonts w:ascii="Arial" w:cs="Arial" w:eastAsia="Arial" w:hAnsi="Arial"/>
            <w:b w:val="false"/>
            <w:bCs w:val="false"/>
            <w:color w:val="1F4E9A"/>
            <w:sz w:val="17"/>
            <w:szCs w:val="17"/>
            <w:u w:val="single"/>
          </w:rPr>
          <w:t xml:space="preserve">• Моторная бляшка (нервно-мышечный синапс) — через неё к волокнам приходит команда</w:t>
        </w:r>
      </w:hyperlink>
    </w:p>
    <w:p>
      <w:pPr>
        <w:keepNext w:val="false"/>
        <w:spacing w:after="10" w:before="0" w:line="240"/>
        <w:ind w:left="560"/>
      </w:pPr>
      <w:hyperlink w:history="1" w:anchor="b78">
        <w:r>
          <w:rPr>
            <w:rFonts w:ascii="Arial" w:cs="Arial" w:eastAsia="Arial" w:hAnsi="Arial"/>
            <w:b w:val="false"/>
            <w:bCs w:val="false"/>
            <w:color w:val="1F4E9A"/>
            <w:sz w:val="17"/>
            <w:szCs w:val="17"/>
            <w:u w:val="single"/>
          </w:rPr>
          <w:t xml:space="preserve">1. Почему мышечное волокно нельзя назвать клеткой, и какие два клеточных компонента входят в его состав?</w:t>
        </w:r>
      </w:hyperlink>
    </w:p>
    <w:p>
      <w:pPr>
        <w:keepNext w:val="false"/>
        <w:spacing w:after="10" w:before="0" w:line="240"/>
        <w:ind w:left="560"/>
      </w:pPr>
      <w:hyperlink w:history="1" w:anchor="b79">
        <w:r>
          <w:rPr>
            <w:rFonts w:ascii="Arial" w:cs="Arial" w:eastAsia="Arial" w:hAnsi="Arial"/>
            <w:b w:val="false"/>
            <w:bCs w:val="false"/>
            <w:color w:val="1F4E9A"/>
            <w:sz w:val="17"/>
            <w:szCs w:val="17"/>
            <w:u w:val="single"/>
          </w:rPr>
          <w:t xml:space="preserve">2. Из чего состоит сарколемма и как её строение связано с миодистрофией Дюшенна?</w:t>
        </w:r>
      </w:hyperlink>
    </w:p>
    <w:p>
      <w:pPr>
        <w:keepNext w:val="false"/>
        <w:spacing w:after="10" w:before="0" w:line="240"/>
        <w:ind w:left="560"/>
      </w:pPr>
      <w:hyperlink w:history="1" w:anchor="b80">
        <w:r>
          <w:rPr>
            <w:rFonts w:ascii="Arial" w:cs="Arial" w:eastAsia="Arial" w:hAnsi="Arial"/>
            <w:b w:val="false"/>
            <w:bCs w:val="false"/>
            <w:color w:val="1F4E9A"/>
            <w:sz w:val="17"/>
            <w:szCs w:val="17"/>
            <w:u w:val="single"/>
          </w:rPr>
          <w:t xml:space="preserve">3. Чем различаются диски А и I по составу и поведению при сокращении?</w:t>
        </w:r>
      </w:hyperlink>
    </w:p>
    <w:p>
      <w:pPr>
        <w:keepNext w:val="false"/>
        <w:spacing w:after="10" w:before="0" w:line="240"/>
        <w:ind w:left="560"/>
      </w:pPr>
      <w:hyperlink w:history="1" w:anchor="b81">
        <w:r>
          <w:rPr>
            <w:rFonts w:ascii="Arial" w:cs="Arial" w:eastAsia="Arial" w:hAnsi="Arial"/>
            <w:b w:val="false"/>
            <w:bCs w:val="false"/>
            <w:color w:val="1F4E9A"/>
            <w:sz w:val="17"/>
            <w:szCs w:val="17"/>
            <w:u w:val="single"/>
          </w:rPr>
          <w:t xml:space="preserve">4. Как выглядят миофибриллы на продольном и на поперечном срезе? Как называется картина на поперечном срезе?</w:t>
        </w:r>
      </w:hyperlink>
    </w:p>
    <w:p>
      <w:pPr>
        <w:keepNext w:val="false"/>
        <w:spacing w:after="10" w:before="0" w:line="240"/>
        <w:ind w:left="560"/>
      </w:pPr>
      <w:hyperlink w:history="1" w:anchor="b82">
        <w:r>
          <w:rPr>
            <w:rFonts w:ascii="Arial" w:cs="Arial" w:eastAsia="Arial" w:hAnsi="Arial"/>
            <w:b w:val="false"/>
            <w:bCs w:val="false"/>
            <w:color w:val="1F4E9A"/>
            <w:sz w:val="17"/>
            <w:szCs w:val="17"/>
            <w:u w:val="single"/>
          </w:rPr>
          <w:t xml:space="preserve">5. Почему ядра лежат на периферии волокна и что означает их центральное положение у взрослого?</w:t>
        </w:r>
      </w:hyperlink>
    </w:p>
    <w:p>
      <w:pPr>
        <w:keepNext w:val="false"/>
        <w:spacing w:after="10" w:before="0" w:line="240"/>
        <w:ind w:left="560"/>
      </w:pPr>
      <w:hyperlink w:history="1" w:anchor="b83">
        <w:r>
          <w:rPr>
            <w:rFonts w:ascii="Arial" w:cs="Arial" w:eastAsia="Arial" w:hAnsi="Arial"/>
            <w:b w:val="false"/>
            <w:bCs w:val="false"/>
            <w:color w:val="1F4E9A"/>
            <w:sz w:val="17"/>
            <w:szCs w:val="17"/>
            <w:u w:val="single"/>
          </w:rPr>
          <w:t xml:space="preserve">6. Опишите состав триады и механизм сопряжения возбуждения и сокращения.</w:t>
        </w:r>
      </w:hyperlink>
    </w:p>
    <w:p>
      <w:pPr>
        <w:keepNext w:val="false"/>
        <w:spacing w:after="10" w:before="0" w:line="240"/>
        <w:ind w:left="560"/>
      </w:pPr>
      <w:hyperlink w:history="1" w:anchor="b84">
        <w:r>
          <w:rPr>
            <w:rFonts w:ascii="Arial" w:cs="Arial" w:eastAsia="Arial" w:hAnsi="Arial"/>
            <w:b w:val="false"/>
            <w:bCs w:val="false"/>
            <w:color w:val="1F4E9A"/>
            <w:sz w:val="17"/>
            <w:szCs w:val="17"/>
            <w:u w:val="single"/>
          </w:rPr>
          <w:t xml:space="preserve">7. Какие клетки обеспечивают регенерацию скелетной мышечной ткани и при каком условии она невозможна?</w:t>
        </w:r>
      </w:hyperlink>
    </w:p>
    <w:p>
      <w:pPr>
        <w:keepNext w:val="false"/>
        <w:spacing w:after="10" w:before="0" w:line="240"/>
        <w:ind w:left="560"/>
      </w:pPr>
      <w:hyperlink w:history="1" w:anchor="b85">
        <w:r>
          <w:rPr>
            <w:rFonts w:ascii="Arial" w:cs="Arial" w:eastAsia="Arial" w:hAnsi="Arial"/>
            <w:b w:val="false"/>
            <w:bCs w:val="false"/>
            <w:color w:val="1F4E9A"/>
            <w:sz w:val="17"/>
            <w:szCs w:val="17"/>
            <w:u w:val="single"/>
          </w:rPr>
          <w:t xml:space="preserve">8. Перечислите оболочки мышцы и объясните особенность каркаса собственных мышц языка.</w:t>
        </w:r>
      </w:hyperlink>
    </w:p>
    <w:p>
      <w:pPr>
        <w:keepNext w:val="false"/>
        <w:spacing w:after="10" w:before="0" w:line="240"/>
        <w:ind w:left="560"/>
      </w:pPr>
      <w:hyperlink w:history="1" w:anchor="b86">
        <w:r>
          <w:rPr>
            <w:rFonts w:ascii="Arial" w:cs="Arial" w:eastAsia="Arial" w:hAnsi="Arial"/>
            <w:b w:val="false"/>
            <w:bCs w:val="false"/>
            <w:color w:val="1F4E9A"/>
            <w:sz w:val="17"/>
            <w:szCs w:val="17"/>
            <w:u w:val="single"/>
          </w:rPr>
          <w:t xml:space="preserve">9. Какие клетки эндомизия не видны при железном гематоксилине и почему?</w:t>
        </w:r>
      </w:hyperlink>
    </w:p>
    <w:p>
      <w:pPr>
        <w:keepNext w:val="false"/>
        <w:spacing w:after="10" w:before="0" w:line="240"/>
        <w:ind w:left="560"/>
      </w:pPr>
      <w:hyperlink w:history="1" w:anchor="b87">
        <w:r>
          <w:rPr>
            <w:rFonts w:ascii="Arial" w:cs="Arial" w:eastAsia="Arial" w:hAnsi="Arial"/>
            <w:b w:val="false"/>
            <w:bCs w:val="false"/>
            <w:color w:val="1F4E9A"/>
            <w:sz w:val="17"/>
            <w:szCs w:val="17"/>
            <w:u w:val="single"/>
          </w:rPr>
          <w:t xml:space="preserve">10. Почему при данной окраске нельзя определить тип волокна (I или II)? Какие методы нужны?</w:t>
        </w:r>
      </w:hyperlink>
    </w:p>
    <w:p>
      <w:pPr>
        <w:keepNext/>
        <w:spacing w:after="20" w:before="70" w:line="240"/>
        <w:ind w:left="240"/>
      </w:pPr>
      <w:hyperlink w:history="1" w:anchor="b88">
        <w:r>
          <w:rPr>
            <w:rFonts w:ascii="Arial" w:cs="Arial" w:eastAsia="Arial" w:hAnsi="Arial"/>
            <w:b/>
            <w:bCs/>
            <w:color w:val="1F3864"/>
            <w:sz w:val="20"/>
            <w:szCs w:val="20"/>
          </w:rPr>
          <w:t xml:space="preserve">Препарат № 71. Поперечнополосатая сердечная мышечная ткань. Гематоксилин–эозин (субэндокардиальная зона стенки желудочка)</w:t>
        </w:r>
      </w:hyperlink>
    </w:p>
    <w:p>
      <w:pPr>
        <w:keepNext w:val="false"/>
        <w:spacing w:after="10" w:before="0" w:line="240"/>
        <w:ind w:left="560"/>
      </w:pPr>
      <w:hyperlink w:history="1" w:anchor="b89">
        <w:r>
          <w:rPr>
            <w:rFonts w:ascii="Arial" w:cs="Arial" w:eastAsia="Arial" w:hAnsi="Arial"/>
            <w:b w:val="false"/>
            <w:bCs w:val="false"/>
            <w:color w:val="1F4E9A"/>
            <w:sz w:val="17"/>
            <w:szCs w:val="17"/>
            <w:u w:val="single"/>
          </w:rPr>
          <w:t xml:space="preserve">• Что изображено и как опознать препарат (паспорт)</w:t>
        </w:r>
      </w:hyperlink>
    </w:p>
    <w:p>
      <w:pPr>
        <w:keepNext w:val="false"/>
        <w:spacing w:after="10" w:before="0" w:line="240"/>
        <w:ind w:left="560"/>
      </w:pPr>
      <w:hyperlink w:history="1" w:anchor="b90">
        <w:r>
          <w:rPr>
            <w:rFonts w:ascii="Arial" w:cs="Arial" w:eastAsia="Arial" w:hAnsi="Arial"/>
            <w:b w:val="false"/>
            <w:bCs w:val="false"/>
            <w:color w:val="1F4E9A"/>
            <w:sz w:val="17"/>
            <w:szCs w:val="17"/>
            <w:u w:val="single"/>
          </w:rPr>
          <w:t xml:space="preserve">• Какие структуры обозначены на препарате? (4 подписи)</w:t>
        </w:r>
      </w:hyperlink>
    </w:p>
    <w:p>
      <w:pPr>
        <w:keepNext w:val="false"/>
        <w:spacing w:after="10" w:before="0" w:line="240"/>
        <w:ind w:left="560"/>
      </w:pPr>
      <w:hyperlink w:history="1" w:anchor="b91">
        <w:r>
          <w:rPr>
            <w:rFonts w:ascii="Arial" w:cs="Arial" w:eastAsia="Arial" w:hAnsi="Arial"/>
            <w:b w:val="false"/>
            <w:bCs w:val="false"/>
            <w:color w:val="1F4E9A"/>
            <w:sz w:val="17"/>
            <w:szCs w:val="17"/>
            <w:u w:val="single"/>
          </w:rPr>
          <w:t xml:space="preserve">• Какие структуры видны на препарате, но не обозначены?</w:t>
        </w:r>
      </w:hyperlink>
    </w:p>
    <w:p>
      <w:pPr>
        <w:keepNext w:val="false"/>
        <w:spacing w:after="10" w:before="0" w:line="240"/>
        <w:ind w:left="560"/>
      </w:pPr>
      <w:hyperlink w:history="1" w:anchor="b92">
        <w:r>
          <w:rPr>
            <w:rFonts w:ascii="Arial" w:cs="Arial" w:eastAsia="Arial" w:hAnsi="Arial"/>
            <w:b w:val="false"/>
            <w:bCs w:val="false"/>
            <w:color w:val="1F4E9A"/>
            <w:sz w:val="17"/>
            <w:szCs w:val="17"/>
            <w:u w:val="single"/>
          </w:rPr>
          <w:t xml:space="preserve">• Какие компоненты присутствуют, но не видны при данной окраске?</w:t>
        </w:r>
      </w:hyperlink>
    </w:p>
    <w:p>
      <w:pPr>
        <w:keepNext w:val="false"/>
        <w:spacing w:after="10" w:before="0" w:line="240"/>
        <w:ind w:left="560"/>
      </w:pPr>
      <w:hyperlink w:history="1" w:anchor="b93">
        <w:r>
          <w:rPr>
            <w:rFonts w:ascii="Arial" w:cs="Arial" w:eastAsia="Arial" w:hAnsi="Arial"/>
            <w:b w:val="false"/>
            <w:bCs w:val="false"/>
            <w:color w:val="1F4E9A"/>
            <w:sz w:val="17"/>
            <w:szCs w:val="17"/>
            <w:u w:val="single"/>
          </w:rPr>
          <w:t xml:space="preserve">• Клеточный состав (сводная таблица)</w:t>
        </w:r>
      </w:hyperlink>
    </w:p>
    <w:p>
      <w:pPr>
        <w:keepNext w:val="false"/>
        <w:spacing w:after="10" w:before="0" w:line="240"/>
        <w:ind w:left="560"/>
      </w:pPr>
      <w:hyperlink w:history="1" w:anchor="b94">
        <w:r>
          <w:rPr>
            <w:rFonts w:ascii="Arial" w:cs="Arial" w:eastAsia="Arial" w:hAnsi="Arial"/>
            <w:b w:val="false"/>
            <w:bCs w:val="false"/>
            <w:color w:val="1F4E9A"/>
            <w:sz w:val="17"/>
            <w:szCs w:val="17"/>
            <w:u w:val="single"/>
          </w:rPr>
          <w:t xml:space="preserve">• Дифференциальная диагностика</w:t>
        </w:r>
      </w:hyperlink>
    </w:p>
    <w:p>
      <w:pPr>
        <w:keepNext w:val="false"/>
        <w:spacing w:after="10" w:before="0" w:line="240"/>
        <w:ind w:left="560"/>
      </w:pPr>
      <w:hyperlink w:history="1" w:anchor="b95">
        <w:r>
          <w:rPr>
            <w:rFonts w:ascii="Arial" w:cs="Arial" w:eastAsia="Arial" w:hAnsi="Arial"/>
            <w:b w:val="false"/>
            <w:bCs w:val="false"/>
            <w:color w:val="1F4E9A"/>
            <w:sz w:val="17"/>
            <w:szCs w:val="17"/>
            <w:u w:val="single"/>
          </w:rPr>
          <w:t xml:space="preserve">1. Из какого эмбрионального источника развивается сердечная мышечная ткань и чем он отличается от источника гладкой мышечной ткани сосудов?</w:t>
        </w:r>
      </w:hyperlink>
    </w:p>
    <w:p>
      <w:pPr>
        <w:keepNext w:val="false"/>
        <w:spacing w:after="10" w:before="0" w:line="240"/>
        <w:ind w:left="560"/>
      </w:pPr>
      <w:hyperlink w:history="1" w:anchor="b96">
        <w:r>
          <w:rPr>
            <w:rFonts w:ascii="Arial" w:cs="Arial" w:eastAsia="Arial" w:hAnsi="Arial"/>
            <w:b w:val="false"/>
            <w:bCs w:val="false"/>
            <w:color w:val="1F4E9A"/>
            <w:sz w:val="17"/>
            <w:szCs w:val="17"/>
            <w:u w:val="single"/>
          </w:rPr>
          <w:t xml:space="preserve">2. Назовите четыре слоя эндокарда. Почему он не имеет собственных сосудов?</w:t>
        </w:r>
      </w:hyperlink>
    </w:p>
    <w:p>
      <w:pPr>
        <w:keepNext w:val="false"/>
        <w:spacing w:after="10" w:before="0" w:line="240"/>
        <w:ind w:left="560"/>
      </w:pPr>
      <w:hyperlink w:history="1" w:anchor="b97">
        <w:r>
          <w:rPr>
            <w:rFonts w:ascii="Arial" w:cs="Arial" w:eastAsia="Arial" w:hAnsi="Arial"/>
            <w:b w:val="false"/>
            <w:bCs w:val="false"/>
            <w:color w:val="1F4E9A"/>
            <w:sz w:val="17"/>
            <w:szCs w:val="17"/>
            <w:u w:val="single"/>
          </w:rPr>
          <w:t xml:space="preserve">3. Чем атипичный кардиомиоцит отличается от типичного по строению и по функции?</w:t>
        </w:r>
      </w:hyperlink>
    </w:p>
    <w:p>
      <w:pPr>
        <w:keepNext w:val="false"/>
        <w:spacing w:after="10" w:before="0" w:line="240"/>
        <w:ind w:left="560"/>
      </w:pPr>
      <w:hyperlink w:history="1" w:anchor="b98">
        <w:r>
          <w:rPr>
            <w:rFonts w:ascii="Arial" w:cs="Arial" w:eastAsia="Arial" w:hAnsi="Arial"/>
            <w:b w:val="false"/>
            <w:bCs w:val="false"/>
            <w:color w:val="1F4E9A"/>
            <w:sz w:val="17"/>
            <w:szCs w:val="17"/>
            <w:u w:val="single"/>
          </w:rPr>
          <w:t xml:space="preserve">4. Какие три типа контактов входят в состав вставочного диска и за что отвечает каждый?</w:t>
        </w:r>
      </w:hyperlink>
    </w:p>
    <w:p>
      <w:pPr>
        <w:keepNext w:val="false"/>
        <w:spacing w:after="10" w:before="0" w:line="240"/>
        <w:ind w:left="560"/>
      </w:pPr>
      <w:hyperlink w:history="1" w:anchor="b99">
        <w:r>
          <w:rPr>
            <w:rFonts w:ascii="Arial" w:cs="Arial" w:eastAsia="Arial" w:hAnsi="Arial"/>
            <w:b w:val="false"/>
            <w:bCs w:val="false"/>
            <w:color w:val="1F4E9A"/>
            <w:sz w:val="17"/>
            <w:szCs w:val="17"/>
            <w:u w:val="single"/>
          </w:rPr>
          <w:t xml:space="preserve">5. Почему миокард называют функциональным синцитием, хотя он построен из клеток?</w:t>
        </w:r>
      </w:hyperlink>
    </w:p>
    <w:p>
      <w:pPr>
        <w:keepNext w:val="false"/>
        <w:spacing w:after="10" w:before="0" w:line="240"/>
        <w:ind w:left="560"/>
      </w:pPr>
      <w:hyperlink w:history="1" w:anchor="b100">
        <w:r>
          <w:rPr>
            <w:rFonts w:ascii="Arial" w:cs="Arial" w:eastAsia="Arial" w:hAnsi="Arial"/>
            <w:b w:val="false"/>
            <w:bCs w:val="false"/>
            <w:color w:val="1F4E9A"/>
            <w:sz w:val="17"/>
            <w:szCs w:val="17"/>
            <w:u w:val="single"/>
          </w:rPr>
          <w:t xml:space="preserve">6. Чем диада кардиомиоцита отличается от триады скелетного волокна?</w:t>
        </w:r>
      </w:hyperlink>
    </w:p>
    <w:p>
      <w:pPr>
        <w:keepNext w:val="false"/>
        <w:spacing w:after="10" w:before="0" w:line="240"/>
        <w:ind w:left="560"/>
      </w:pPr>
      <w:hyperlink w:history="1" w:anchor="b101">
        <w:r>
          <w:rPr>
            <w:rFonts w:ascii="Arial" w:cs="Arial" w:eastAsia="Arial" w:hAnsi="Arial"/>
            <w:b w:val="false"/>
            <w:bCs w:val="false"/>
            <w:color w:val="1F4E9A"/>
            <w:sz w:val="17"/>
            <w:szCs w:val="17"/>
            <w:u w:val="single"/>
          </w:rPr>
          <w:t xml:space="preserve">7. Почему сердечная мышечная ткань не способна к репаративной регенерации и чем замещается зона инфаркта?</w:t>
        </w:r>
      </w:hyperlink>
    </w:p>
    <w:p>
      <w:pPr>
        <w:keepNext/>
        <w:spacing w:after="20" w:before="70" w:line="240"/>
        <w:ind w:left="240"/>
      </w:pPr>
      <w:hyperlink w:history="1" w:anchor="b102">
        <w:r>
          <w:rPr>
            <w:rFonts w:ascii="Arial" w:cs="Arial" w:eastAsia="Arial" w:hAnsi="Arial"/>
            <w:b/>
            <w:bCs/>
            <w:color w:val="1F3864"/>
            <w:sz w:val="20"/>
            <w:szCs w:val="20"/>
          </w:rPr>
          <w:t xml:space="preserve">Препарат № 72. Гладкая мышечная ткань. Срез тонкой кишки. Гематоксилин–эозин</w:t>
        </w:r>
      </w:hyperlink>
    </w:p>
    <w:p>
      <w:pPr>
        <w:keepNext w:val="false"/>
        <w:spacing w:after="10" w:before="0" w:line="240"/>
        <w:ind w:left="560"/>
      </w:pPr>
      <w:hyperlink w:history="1" w:anchor="b103">
        <w:r>
          <w:rPr>
            <w:rFonts w:ascii="Arial" w:cs="Arial" w:eastAsia="Arial" w:hAnsi="Arial"/>
            <w:b w:val="false"/>
            <w:bCs w:val="false"/>
            <w:color w:val="1F4E9A"/>
            <w:sz w:val="17"/>
            <w:szCs w:val="17"/>
            <w:u w:val="single"/>
          </w:rPr>
          <w:t xml:space="preserve">• Что изображено и как опознать препарат (паспорт)</w:t>
        </w:r>
      </w:hyperlink>
    </w:p>
    <w:p>
      <w:pPr>
        <w:keepNext w:val="false"/>
        <w:spacing w:after="10" w:before="0" w:line="240"/>
        <w:ind w:left="560"/>
      </w:pPr>
      <w:hyperlink w:history="1" w:anchor="b104">
        <w:r>
          <w:rPr>
            <w:rFonts w:ascii="Arial" w:cs="Arial" w:eastAsia="Arial" w:hAnsi="Arial"/>
            <w:b w:val="false"/>
            <w:bCs w:val="false"/>
            <w:color w:val="1F4E9A"/>
            <w:sz w:val="17"/>
            <w:szCs w:val="17"/>
            <w:u w:val="single"/>
          </w:rPr>
          <w:t xml:space="preserve">• Какие структуры обозначены на препарате? (5 подписей)</w:t>
        </w:r>
      </w:hyperlink>
    </w:p>
    <w:p>
      <w:pPr>
        <w:keepNext w:val="false"/>
        <w:spacing w:after="10" w:before="0" w:line="240"/>
        <w:ind w:left="560"/>
      </w:pPr>
      <w:hyperlink w:history="1" w:anchor="b105">
        <w:r>
          <w:rPr>
            <w:rFonts w:ascii="Arial" w:cs="Arial" w:eastAsia="Arial" w:hAnsi="Arial"/>
            <w:b w:val="false"/>
            <w:bCs w:val="false"/>
            <w:color w:val="1F4E9A"/>
            <w:sz w:val="17"/>
            <w:szCs w:val="17"/>
            <w:u w:val="single"/>
          </w:rPr>
          <w:t xml:space="preserve">• Какие структуры видны на препарате, но не обозначены?</w:t>
        </w:r>
      </w:hyperlink>
    </w:p>
    <w:p>
      <w:pPr>
        <w:keepNext w:val="false"/>
        <w:spacing w:after="10" w:before="0" w:line="240"/>
        <w:ind w:left="560"/>
      </w:pPr>
      <w:hyperlink w:history="1" w:anchor="b106">
        <w:r>
          <w:rPr>
            <w:rFonts w:ascii="Arial" w:cs="Arial" w:eastAsia="Arial" w:hAnsi="Arial"/>
            <w:b w:val="false"/>
            <w:bCs w:val="false"/>
            <w:color w:val="1F4E9A"/>
            <w:sz w:val="17"/>
            <w:szCs w:val="17"/>
            <w:u w:val="single"/>
          </w:rPr>
          <w:t xml:space="preserve">• Какие компоненты присутствуют, но не видны при данной окраске?</w:t>
        </w:r>
      </w:hyperlink>
    </w:p>
    <w:p>
      <w:pPr>
        <w:keepNext w:val="false"/>
        <w:spacing w:after="10" w:before="0" w:line="240"/>
        <w:ind w:left="560"/>
      </w:pPr>
      <w:hyperlink w:history="1" w:anchor="b107">
        <w:r>
          <w:rPr>
            <w:rFonts w:ascii="Arial" w:cs="Arial" w:eastAsia="Arial" w:hAnsi="Arial"/>
            <w:b w:val="false"/>
            <w:bCs w:val="false"/>
            <w:color w:val="1F4E9A"/>
            <w:sz w:val="17"/>
            <w:szCs w:val="17"/>
            <w:u w:val="single"/>
          </w:rPr>
          <w:t xml:space="preserve">• Клеточный состав (сводная таблица)</w:t>
        </w:r>
      </w:hyperlink>
    </w:p>
    <w:p>
      <w:pPr>
        <w:keepNext w:val="false"/>
        <w:spacing w:after="10" w:before="0" w:line="240"/>
        <w:ind w:left="560"/>
      </w:pPr>
      <w:hyperlink w:history="1" w:anchor="b108">
        <w:r>
          <w:rPr>
            <w:rFonts w:ascii="Arial" w:cs="Arial" w:eastAsia="Arial" w:hAnsi="Arial"/>
            <w:b w:val="false"/>
            <w:bCs w:val="false"/>
            <w:color w:val="1F4E9A"/>
            <w:sz w:val="17"/>
            <w:szCs w:val="17"/>
            <w:u w:val="single"/>
          </w:rPr>
          <w:t xml:space="preserve">• Дифференциальная диагностика</w:t>
        </w:r>
      </w:hyperlink>
    </w:p>
    <w:p>
      <w:pPr>
        <w:keepNext w:val="false"/>
        <w:spacing w:after="10" w:before="0" w:line="240"/>
        <w:ind w:left="560"/>
      </w:pPr>
      <w:hyperlink w:history="1" w:anchor="b109">
        <w:r>
          <w:rPr>
            <w:rFonts w:ascii="Arial" w:cs="Arial" w:eastAsia="Arial" w:hAnsi="Arial"/>
            <w:b w:val="false"/>
            <w:bCs w:val="false"/>
            <w:color w:val="1F4E9A"/>
            <w:sz w:val="17"/>
            <w:szCs w:val="17"/>
            <w:u w:val="single"/>
          </w:rPr>
          <w:t xml:space="preserve">1. Из какого эмбрионального источника развивается гладкая мышечная ткань и чем он отличается от источника скелетной и сердечной?</w:t>
        </w:r>
      </w:hyperlink>
    </w:p>
    <w:p>
      <w:pPr>
        <w:keepNext w:val="false"/>
        <w:spacing w:after="10" w:before="0" w:line="240"/>
        <w:ind w:left="560"/>
      </w:pPr>
      <w:hyperlink w:history="1" w:anchor="b110">
        <w:r>
          <w:rPr>
            <w:rFonts w:ascii="Arial" w:cs="Arial" w:eastAsia="Arial" w:hAnsi="Arial"/>
            <w:b w:val="false"/>
            <w:bCs w:val="false"/>
            <w:color w:val="1F4E9A"/>
            <w:sz w:val="17"/>
            <w:szCs w:val="17"/>
            <w:u w:val="single"/>
          </w:rPr>
          <w:t xml:space="preserve">2. Почему на одном срезе видны и продольные, и поперечные профили миоцитов?</w:t>
        </w:r>
      </w:hyperlink>
    </w:p>
    <w:p>
      <w:pPr>
        <w:keepNext w:val="false"/>
        <w:spacing w:after="10" w:before="0" w:line="240"/>
        <w:ind w:left="560"/>
      </w:pPr>
      <w:hyperlink w:history="1" w:anchor="b111">
        <w:r>
          <w:rPr>
            <w:rFonts w:ascii="Arial" w:cs="Arial" w:eastAsia="Arial" w:hAnsi="Arial"/>
            <w:b w:val="false"/>
            <w:bCs w:val="false"/>
            <w:color w:val="1F4E9A"/>
            <w:sz w:val="17"/>
            <w:szCs w:val="17"/>
            <w:u w:val="single"/>
          </w:rPr>
          <w:t xml:space="preserve">3. Почему в части поперечных профилей ядро не определяется?</w:t>
        </w:r>
      </w:hyperlink>
    </w:p>
    <w:p>
      <w:pPr>
        <w:keepNext w:val="false"/>
        <w:spacing w:after="10" w:before="0" w:line="240"/>
        <w:ind w:left="560"/>
      </w:pPr>
      <w:hyperlink w:history="1" w:anchor="b112">
        <w:r>
          <w:rPr>
            <w:rFonts w:ascii="Arial" w:cs="Arial" w:eastAsia="Arial" w:hAnsi="Arial"/>
            <w:b w:val="false"/>
            <w:bCs w:val="false"/>
            <w:color w:val="1F4E9A"/>
            <w:sz w:val="17"/>
            <w:szCs w:val="17"/>
            <w:u w:val="single"/>
          </w:rPr>
          <w:t xml:space="preserve">4. Что замещает в гладком миоците саркомер, Z-линию и Т-систему?</w:t>
        </w:r>
      </w:hyperlink>
    </w:p>
    <w:p>
      <w:pPr>
        <w:keepNext w:val="false"/>
        <w:spacing w:after="10" w:before="0" w:line="240"/>
        <w:ind w:left="560"/>
      </w:pPr>
      <w:hyperlink w:history="1" w:anchor="b113">
        <w:r>
          <w:rPr>
            <w:rFonts w:ascii="Arial" w:cs="Arial" w:eastAsia="Arial" w:hAnsi="Arial"/>
            <w:b w:val="false"/>
            <w:bCs w:val="false"/>
            <w:color w:val="1F4E9A"/>
            <w:sz w:val="17"/>
            <w:szCs w:val="17"/>
            <w:u w:val="single"/>
          </w:rPr>
          <w:t xml:space="preserve">5. Опишите кальций-кальмодулиновый механизм сокращения и объясните смысл latch-механизма.</w:t>
        </w:r>
      </w:hyperlink>
    </w:p>
    <w:p>
      <w:pPr>
        <w:keepNext w:val="false"/>
        <w:spacing w:after="10" w:before="0" w:line="240"/>
        <w:ind w:left="560"/>
      </w:pPr>
      <w:hyperlink w:history="1" w:anchor="b114">
        <w:r>
          <w:rPr>
            <w:rFonts w:ascii="Arial" w:cs="Arial" w:eastAsia="Arial" w:hAnsi="Arial"/>
            <w:b w:val="false"/>
            <w:bCs w:val="false"/>
            <w:color w:val="1F4E9A"/>
            <w:sz w:val="17"/>
            <w:szCs w:val="17"/>
            <w:u w:val="single"/>
          </w:rPr>
          <w:t xml:space="preserve">6. Какова роль нексусов и интерстициальных клеток Кахаля в работе мышечной оболочки кишки?</w:t>
        </w:r>
      </w:hyperlink>
    </w:p>
    <w:p>
      <w:pPr>
        <w:keepNext w:val="false"/>
        <w:spacing w:after="10" w:before="0" w:line="240"/>
        <w:ind w:left="560"/>
      </w:pPr>
      <w:hyperlink w:history="1" w:anchor="b115">
        <w:r>
          <w:rPr>
            <w:rFonts w:ascii="Arial" w:cs="Arial" w:eastAsia="Arial" w:hAnsi="Arial"/>
            <w:b w:val="false"/>
            <w:bCs w:val="false"/>
            <w:color w:val="1F4E9A"/>
            <w:sz w:val="17"/>
            <w:szCs w:val="17"/>
            <w:u w:val="single"/>
          </w:rPr>
          <w:t xml:space="preserve">7. За счёт чего осуществляется регенерация гладкой мышечной ткани и приведите её физиологический пример.</w:t>
        </w:r>
      </w:hyperlink>
    </w:p>
    <w:p>
      <w:pPr>
        <w:keepNext/>
        <w:spacing w:after="20" w:before="160" w:line="240"/>
        <w:ind w:left="0"/>
      </w:pPr>
      <w:hyperlink w:history="1" w:anchor="b116">
        <w:r>
          <w:rPr>
            <w:rFonts w:ascii="Arial" w:cs="Arial" w:eastAsia="Arial" w:hAnsi="Arial"/>
            <w:b/>
            <w:bCs/>
            <w:color w:val="1F3864"/>
            <w:sz w:val="22"/>
            <w:szCs w:val="22"/>
          </w:rPr>
          <w:t xml:space="preserve">Часть IV. Карточки электронных микрофотографий</w:t>
        </w:r>
      </w:hyperlink>
    </w:p>
    <w:p>
      <w:pPr>
        <w:keepNext/>
        <w:spacing w:after="20" w:before="70" w:line="240"/>
        <w:ind w:left="240"/>
      </w:pPr>
      <w:hyperlink w:history="1" w:anchor="b117">
        <w:r>
          <w:rPr>
            <w:rFonts w:ascii="Arial" w:cs="Arial" w:eastAsia="Arial" w:hAnsi="Arial"/>
            <w:b/>
            <w:bCs/>
            <w:color w:val="1F3864"/>
            <w:sz w:val="20"/>
            <w:szCs w:val="20"/>
          </w:rPr>
          <w:t xml:space="preserve">Карточка № 1. Скелетная мышца, поперечный срез (схема и электронная микрофотография)</w:t>
        </w:r>
      </w:hyperlink>
    </w:p>
    <w:p>
      <w:pPr>
        <w:keepNext/>
        <w:spacing w:after="20" w:before="70" w:line="240"/>
        <w:ind w:left="240"/>
      </w:pPr>
      <w:hyperlink w:history="1" w:anchor="b118">
        <w:r>
          <w:rPr>
            <w:rFonts w:ascii="Arial" w:cs="Arial" w:eastAsia="Arial" w:hAnsi="Arial"/>
            <w:b/>
            <w:bCs/>
            <w:color w:val="1F3864"/>
            <w:sz w:val="20"/>
            <w:szCs w:val="20"/>
          </w:rPr>
          <w:t xml:space="preserve">Карточка № 2. Скелетное мышечное волокно, продольный срез</w:t>
        </w:r>
      </w:hyperlink>
    </w:p>
    <w:p>
      <w:pPr>
        <w:keepNext/>
        <w:spacing w:after="20" w:before="70" w:line="240"/>
        <w:ind w:left="240"/>
      </w:pPr>
      <w:hyperlink w:history="1" w:anchor="b119">
        <w:r>
          <w:rPr>
            <w:rFonts w:ascii="Arial" w:cs="Arial" w:eastAsia="Arial" w:hAnsi="Arial"/>
            <w:b/>
            <w:bCs/>
            <w:color w:val="1F3864"/>
            <w:sz w:val="20"/>
            <w:szCs w:val="20"/>
          </w:rPr>
          <w:t xml:space="preserve">Карточка № 3. Расслабленный саркомер: электронная микрофотография и схема миофиламентов</w:t>
        </w:r>
      </w:hyperlink>
    </w:p>
    <w:p>
      <w:pPr>
        <w:keepNext/>
        <w:spacing w:after="20" w:before="160" w:line="240"/>
        <w:ind w:left="0"/>
      </w:pPr>
      <w:hyperlink w:history="1" w:anchor="b120">
        <w:r>
          <w:rPr>
            <w:rFonts w:ascii="Arial" w:cs="Arial" w:eastAsia="Arial" w:hAnsi="Arial"/>
            <w:b/>
            <w:bCs/>
            <w:color w:val="1F3864"/>
            <w:sz w:val="22"/>
            <w:szCs w:val="22"/>
          </w:rPr>
          <w:t xml:space="preserve">Приложения</w:t>
        </w:r>
      </w:hyperlink>
    </w:p>
    <w:p>
      <w:pPr>
        <w:keepNext/>
        <w:spacing w:after="20" w:before="70" w:line="240"/>
        <w:ind w:left="240"/>
      </w:pPr>
      <w:hyperlink w:history="1" w:anchor="b121">
        <w:r>
          <w:rPr>
            <w:rFonts w:ascii="Arial" w:cs="Arial" w:eastAsia="Arial" w:hAnsi="Arial"/>
            <w:b/>
            <w:bCs/>
            <w:color w:val="1F3864"/>
            <w:sz w:val="20"/>
            <w:szCs w:val="20"/>
          </w:rPr>
          <w:t xml:space="preserve">Приложение А. Нервная система: числа и факты</w:t>
        </w:r>
      </w:hyperlink>
    </w:p>
    <w:p>
      <w:pPr>
        <w:keepNext/>
        <w:spacing w:after="20" w:before="70" w:line="240"/>
        <w:ind w:left="240"/>
      </w:pPr>
      <w:hyperlink w:history="1" w:anchor="b122">
        <w:r>
          <w:rPr>
            <w:rFonts w:ascii="Arial" w:cs="Arial" w:eastAsia="Arial" w:hAnsi="Arial"/>
            <w:b/>
            <w:bCs/>
            <w:color w:val="1F3864"/>
            <w:sz w:val="20"/>
            <w:szCs w:val="20"/>
          </w:rPr>
          <w:t xml:space="preserve">Приложение Б. Сводная матрица мышечных тканей</w:t>
        </w:r>
      </w:hyperlink>
    </w:p>
    <w:p>
      <w:pPr>
        <w:keepNext/>
        <w:spacing w:after="20" w:before="70" w:line="240"/>
        <w:ind w:left="240"/>
      </w:pPr>
      <w:hyperlink w:history="1" w:anchor="b123">
        <w:r>
          <w:rPr>
            <w:rFonts w:ascii="Arial" w:cs="Arial" w:eastAsia="Arial" w:hAnsi="Arial"/>
            <w:b/>
            <w:bCs/>
            <w:color w:val="1F3864"/>
            <w:sz w:val="20"/>
            <w:szCs w:val="20"/>
          </w:rPr>
          <w:t xml:space="preserve">Приложение В. Клинические корреляции</w:t>
        </w:r>
      </w:hyperlink>
    </w:p>
    <w:p>
      <w:pPr>
        <w:keepNext/>
        <w:spacing w:after="20" w:before="70" w:line="240"/>
        <w:ind w:left="240"/>
      </w:pPr>
      <w:hyperlink w:history="1" w:anchor="b124">
        <w:r>
          <w:rPr>
            <w:rFonts w:ascii="Arial" w:cs="Arial" w:eastAsia="Arial" w:hAnsi="Arial"/>
            <w:b/>
            <w:bCs/>
            <w:color w:val="1F3864"/>
            <w:sz w:val="20"/>
            <w:szCs w:val="20"/>
          </w:rPr>
          <w:t xml:space="preserve">Приложение Г. Ловушки на коллоквиуме (мышечные ткани)</w:t>
        </w:r>
      </w:hyperlink>
    </w:p>
    <w:p>
      <w:pPr>
        <w:pStyle w:val="Heading1"/>
        <w:keepNext/>
        <w:pageBreakBefore/>
        <w:spacing w:after="40"/>
      </w:pPr>
      <w:bookmarkStart w:name="b1" w:id="1"/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Часть I. Нервная система</w:t>
      </w:r>
      <w:bookmarkEnd w:id="1"/>
    </w:p>
    <w:p>
      <w:pPr>
        <w:keepNext/>
        <w:pBdr>
          <w:bottom w:val="single" w:color="2F5496" w:sz="8" w:space="4"/>
        </w:pBdr>
        <w:spacing w:after="1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Коллоквиум №1 · 38 вопросов в шести блоках</w:t>
      </w:r>
    </w:p>
    <w:p>
      <w:pPr>
        <w:pStyle w:val="Heading2"/>
        <w:keepNext/>
        <w:pBdr>
          <w:bottom w:val="single" w:color="B7C0CC" w:sz="4" w:space="2"/>
        </w:pBdr>
        <w:spacing w:after="100" w:before="280"/>
      </w:pPr>
      <w:bookmarkStart w:name="b2" w:id="1"/>
      <w:r>
        <w:rPr>
          <w:rFonts w:ascii="Arial" w:cs="Arial" w:eastAsia="Arial" w:hAnsi="Arial"/>
          <w:b/>
          <w:bCs/>
          <w:color w:val="2F5496"/>
          <w:sz w:val="27"/>
          <w:szCs w:val="27"/>
        </w:rPr>
        <w:t xml:space="preserve">Блок 1. Развитие нервной системы</w:t>
      </w:r>
      <w:bookmarkEnd w:id="1"/>
    </w:p>
    <w:p>
      <w:pPr>
        <w:pStyle w:val="Heading3"/>
        <w:keepNext/>
        <w:spacing w:after="90" w:before="260"/>
      </w:pPr>
      <w:bookmarkStart w:name="b3" w:id="1"/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Вопрос 1. </w:t>
      </w: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Какие четыре зоны выделяются в нервной трубке и каковы их гистологические особенности?</w:t>
      </w:r>
      <w:bookmarkEnd w:id="1"/>
    </w:p>
    <w:p>
      <w:pPr>
        <w:keepLines w:val="false"/>
        <w:pBdr>
          <w:left w:val="single" w:color="2F6FDE" w:sz="24" w:space="6"/>
        </w:pBdr>
        <w:shd w:fill="E8F0FE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2F6FDE"/>
          <w:sz w:val="20"/>
          <w:szCs w:val="20"/>
        </w:rPr>
        <w:t xml:space="preserve">Коротко: </w:t>
      </w:r>
      <w:r>
        <w:rPr>
          <w:rFonts w:ascii="Arial" w:cs="Arial" w:eastAsia="Arial" w:hAnsi="Arial"/>
          <w:sz w:val="20"/>
          <w:szCs w:val="20"/>
        </w:rPr>
        <w:t xml:space="preserve">На 8-й неделе в боковых стенках туловищного отдела нервной трубки (от полости наружу):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желудочковая (вентрикулярная) → субвентрикулярная → промежуточная (плащевая, мантийная) → маргинальная (краевая)</w:t>
      </w:r>
      <w:r>
        <w:rPr>
          <w:rFonts w:ascii="Arial" w:cs="Arial" w:eastAsia="Arial" w:hAnsi="Arial"/>
          <w:sz w:val="20"/>
          <w:szCs w:val="20"/>
        </w:rPr>
        <w:t xml:space="preserve">. Из плащевой зоны формируется серое вещество, из маргинальной — белое.</w:t>
      </w:r>
    </w:p>
    <w:p>
      <w:pPr>
        <w:keepNext/>
        <w:spacing w:after="50" w:before="100" w:line="252"/>
        <w:ind w:left="0"/>
      </w:pPr>
      <w:r>
        <w:rPr>
          <w:rFonts w:ascii="Arial" w:cs="Arial" w:eastAsia="Arial" w:hAnsi="Arial"/>
          <w:b/>
          <w:bCs/>
          <w:color w:val="2F5496"/>
          <w:sz w:val="20"/>
          <w:szCs w:val="20"/>
        </w:rPr>
        <w:t xml:space="preserve">а)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Перечислите четыре зоны, которые выделяются в боковых стенках туловищного отдела нервной трубки зародыша человека на 8-й неделе развития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4000"/>
        <w:gridCol w:w="3338"/>
      </w:tblGrid>
      <w:tr>
        <w:trPr>
          <w:cantSplit/>
          <w:tblHeader/>
        </w:trPr>
        <w:tc>
          <w:tcPr>
            <w:tcW w:type="dxa" w:w="23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Зона</w:t>
            </w:r>
          </w:p>
        </w:tc>
        <w:tc>
          <w:tcPr>
            <w:tcW w:type="dxa" w:w="4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Гистологическая характеристика</w:t>
            </w:r>
          </w:p>
        </w:tc>
        <w:tc>
          <w:tcPr>
            <w:tcW w:type="dxa" w:w="33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Судьба / значение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1. Желудочковая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(вентрикулярная, герминативный матрикс)</w:t>
            </w:r>
          </w:p>
        </w:tc>
        <w:tc>
          <w:tcPr>
            <w:tcW w:type="dxa" w:w="4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Прилежит к полости трубки (будущий центральный канал). Столбчатый нейроэпителий; вытянутые ядра лежат на разной высоте. Высокая пролиферативная активность</w:t>
            </w:r>
          </w:p>
        </w:tc>
        <w:tc>
          <w:tcPr>
            <w:tcW w:type="dxa" w:w="33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Источник всех нейронов и макроглии ЦНС. После окончания гистогенеза истончается и превращается в эпендиму желудочков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2. Субвентрикулярная</w:t>
            </w:r>
          </w:p>
        </w:tc>
        <w:tc>
          <w:tcPr>
            <w:tcW w:type="dxa" w:w="4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Переходная зона; через неё наружу мигрируют клетки, вышедшие из желудочковой зоны</w:t>
            </w:r>
          </w:p>
        </w:tc>
        <w:tc>
          <w:tcPr>
            <w:tcW w:type="dxa" w:w="33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Транзитная зона между герминативным матриксом и плащевой зоной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3. Промежуточная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(плащевая, мантийная)</w:t>
            </w:r>
          </w:p>
        </w:tc>
        <w:tc>
          <w:tcPr>
            <w:tcW w:type="dxa" w:w="4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Скопление нейробластов и глиобластов, которые группируются в ядра</w:t>
            </w:r>
          </w:p>
        </w:tc>
        <w:tc>
          <w:tcPr>
            <w:tcW w:type="dxa" w:w="33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Серое вещество: передние и задние столбы → передние и задние рога спинного мозга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4. Маргинальная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(краевая)</w:t>
            </w:r>
          </w:p>
        </w:tc>
        <w:tc>
          <w:tcPr>
            <w:tcW w:type="dxa" w:w="4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Наружная зона, бедная ядрами; состоит из отростков клеток плащевой зоны</w:t>
            </w:r>
          </w:p>
        </w:tc>
        <w:tc>
          <w:tcPr>
            <w:tcW w:type="dxa" w:w="33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Белое вещество (проводящие пути)</w:t>
            </w:r>
          </w:p>
        </w:tc>
      </w:tr>
    </w:tbl>
    <w:p>
      <w:pPr>
        <w:spacing w:after="100"/>
      </w:pPr>
    </w:p>
    <w:p>
      <w:pPr>
        <w:keepNext/>
        <w:spacing w:after="50" w:before="100" w:line="252"/>
        <w:ind w:left="0"/>
      </w:pPr>
      <w:r>
        <w:rPr>
          <w:rFonts w:ascii="Arial" w:cs="Arial" w:eastAsia="Arial" w:hAnsi="Arial"/>
          <w:b/>
          <w:bCs/>
          <w:color w:val="2F5496"/>
          <w:sz w:val="20"/>
          <w:szCs w:val="20"/>
        </w:rPr>
        <w:t xml:space="preserve">б)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Из каких клеток образована желудочковая зона и каким свойством они обладают</w:t>
      </w:r>
    </w:p>
    <w:p>
      <w:pPr>
        <w:spacing w:after="90" w:line="270"/>
      </w:pPr>
      <w:r>
        <w:rPr>
          <w:rFonts w:ascii="Arial" w:cs="Arial" w:eastAsia="Arial" w:hAnsi="Arial"/>
        </w:rPr>
        <w:t xml:space="preserve">Желудочковая зона образована </w:t>
      </w:r>
      <w:r>
        <w:rPr>
          <w:rFonts w:ascii="Arial" w:cs="Arial" w:eastAsia="Arial" w:hAnsi="Arial"/>
          <w:b/>
          <w:bCs/>
        </w:rPr>
        <w:t xml:space="preserve">столбчатым нейроэпителием</w:t>
      </w:r>
      <w:r>
        <w:rPr>
          <w:rFonts w:ascii="Arial" w:cs="Arial" w:eastAsia="Arial" w:hAnsi="Arial"/>
        </w:rPr>
        <w:t xml:space="preserve"> (нейроэпителиальные клетки — камбиальные, стволовые элементы нервной трубки). Главное свойство — </w:t>
      </w:r>
      <w:r>
        <w:rPr>
          <w:rFonts w:ascii="Arial" w:cs="Arial" w:eastAsia="Arial" w:hAnsi="Arial"/>
          <w:b/>
          <w:bCs/>
        </w:rPr>
        <w:t xml:space="preserve">высокая пролиферативная активность</w:t>
      </w:r>
      <w:r>
        <w:rPr>
          <w:rFonts w:ascii="Arial" w:cs="Arial" w:eastAsia="Arial" w:hAnsi="Arial"/>
        </w:rPr>
        <w:t xml:space="preserve">: клетки интенсивно делятся, затем мигрируют в субвентрикулярную и плащевую зоны и там дифференцируются в </w:t>
      </w:r>
      <w:r>
        <w:rPr>
          <w:rFonts w:ascii="Arial" w:cs="Arial" w:eastAsia="Arial" w:hAnsi="Arial"/>
          <w:b/>
          <w:bCs/>
        </w:rPr>
        <w:t xml:space="preserve">нейробласты</w:t>
      </w:r>
      <w:r>
        <w:rPr>
          <w:rFonts w:ascii="Arial" w:cs="Arial" w:eastAsia="Arial" w:hAnsi="Arial"/>
        </w:rPr>
        <w:t xml:space="preserve"> (предшественники нейронов; утрачивают способность к делению) и </w:t>
      </w:r>
      <w:r>
        <w:rPr>
          <w:rFonts w:ascii="Arial" w:cs="Arial" w:eastAsia="Arial" w:hAnsi="Arial"/>
          <w:b/>
          <w:bCs/>
        </w:rPr>
        <w:t xml:space="preserve">глиобласты</w:t>
      </w:r>
      <w:r>
        <w:rPr>
          <w:rFonts w:ascii="Arial" w:cs="Arial" w:eastAsia="Arial" w:hAnsi="Arial"/>
        </w:rPr>
        <w:t xml:space="preserve"> (предшественники макроглии).</w:t>
      </w:r>
    </w:p>
    <w:p>
      <w:pPr>
        <w:keepLines w:val="false"/>
        <w:pBdr>
          <w:left w:val="single" w:color="3A9B4A" w:sz="24" w:space="6"/>
        </w:pBdr>
        <w:shd w:fill="EAF6EA" w:color="auto" w:val="clear"/>
        <w:spacing w:after="40" w:before="70" w:line="264"/>
        <w:ind w:left="140" w:right="60"/>
      </w:pPr>
      <w:r>
        <w:rPr>
          <w:rFonts w:ascii="Arial" w:cs="Arial" w:eastAsia="Arial" w:hAnsi="Arial"/>
          <w:b/>
          <w:bCs/>
          <w:color w:val="3A9B4A"/>
          <w:sz w:val="20"/>
          <w:szCs w:val="20"/>
        </w:rPr>
        <w:t xml:space="preserve">Дополнительно: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Связь со строением спинного мозга.</w:t>
      </w:r>
      <w:r>
        <w:rPr>
          <w:rFonts w:ascii="Arial" w:cs="Arial" w:eastAsia="Arial" w:hAnsi="Arial"/>
          <w:sz w:val="20"/>
          <w:szCs w:val="20"/>
        </w:rPr>
        <w:t xml:space="preserve"> Продольная пограничная борозда делит боковую стенку трубки на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крыловидную (дорсолатеральную)</w:t>
      </w:r>
      <w:r>
        <w:rPr>
          <w:rFonts w:ascii="Arial" w:cs="Arial" w:eastAsia="Arial" w:hAnsi="Arial"/>
          <w:sz w:val="20"/>
          <w:szCs w:val="20"/>
        </w:rPr>
        <w:t xml:space="preserve"> пластинку — из неё развиваются задние рога (чувствительные и вставочные нейроны) — и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базальную (вентральную)</w:t>
      </w:r>
      <w:r>
        <w:rPr>
          <w:rFonts w:ascii="Arial" w:cs="Arial" w:eastAsia="Arial" w:hAnsi="Arial"/>
          <w:sz w:val="20"/>
          <w:szCs w:val="20"/>
        </w:rPr>
        <w:t xml:space="preserve"> пластинку — из неё развиваются передние рога с мотонейронами. Тонкие крышечная и донная пластинки почти не содержат нейробластов.</w:t>
      </w:r>
    </w:p>
    <w:p>
      <w:pPr>
        <w:keepLines w:val="false"/>
        <w:pBdr>
          <w:left w:val="single" w:color="3A9B4A" w:sz="24" w:space="6"/>
        </w:pBdr>
        <w:shd w:fill="EAF6EA" w:color="auto" w:val="clear"/>
        <w:spacing w:after="130" w:before="0" w:line="264"/>
        <w:ind w:left="140" w:right="60"/>
      </w:pPr>
      <w:r>
        <w:rPr>
          <w:rFonts w:ascii="Arial" w:cs="Arial" w:eastAsia="Arial" w:hAnsi="Arial"/>
          <w:sz w:val="20"/>
          <w:szCs w:val="20"/>
        </w:rPr>
        <w:t xml:space="preserve">Гетерохронность: раньше всего формируются каудальные отделы (спинной мозг и ствол).</w:t>
      </w:r>
    </w:p>
    <w:p>
      <w:pPr>
        <w:pStyle w:val="Heading3"/>
        <w:keepNext/>
        <w:spacing w:after="90" w:before="260"/>
      </w:pPr>
      <w:bookmarkStart w:name="b4" w:id="1"/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Вопрос 2. </w:t>
      </w: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Каковы направления и особенности дифференцировки глиобластов в нервной трубке?</w:t>
      </w:r>
      <w:bookmarkEnd w:id="1"/>
    </w:p>
    <w:p>
      <w:pPr>
        <w:keepLines w:val="false"/>
        <w:pBdr>
          <w:left w:val="single" w:color="2F6FDE" w:sz="24" w:space="6"/>
        </w:pBdr>
        <w:shd w:fill="E8F0FE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2F6FDE"/>
          <w:sz w:val="20"/>
          <w:szCs w:val="20"/>
        </w:rPr>
        <w:t xml:space="preserve">Коротко: </w:t>
      </w:r>
      <w:r>
        <w:rPr>
          <w:rFonts w:ascii="Arial" w:cs="Arial" w:eastAsia="Arial" w:hAnsi="Arial"/>
          <w:sz w:val="20"/>
          <w:szCs w:val="20"/>
        </w:rPr>
        <w:t xml:space="preserve">Глиобласты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желудочковой</w:t>
      </w:r>
      <w:r>
        <w:rPr>
          <w:rFonts w:ascii="Arial" w:cs="Arial" w:eastAsia="Arial" w:hAnsi="Arial"/>
          <w:sz w:val="20"/>
          <w:szCs w:val="20"/>
        </w:rPr>
        <w:t xml:space="preserve"> зоны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эпендимоциты</w:t>
      </w:r>
      <w:r>
        <w:rPr>
          <w:rFonts w:ascii="Arial" w:cs="Arial" w:eastAsia="Arial" w:hAnsi="Arial"/>
          <w:sz w:val="20"/>
          <w:szCs w:val="20"/>
        </w:rPr>
        <w:t xml:space="preserve">; глиобласты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плащевой</w:t>
      </w:r>
      <w:r>
        <w:rPr>
          <w:rFonts w:ascii="Arial" w:cs="Arial" w:eastAsia="Arial" w:hAnsi="Arial"/>
          <w:sz w:val="20"/>
          <w:szCs w:val="20"/>
        </w:rPr>
        <w:t xml:space="preserve"> зоны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астроциты и олигодендроглиоциты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keepNext/>
        <w:spacing w:after="50" w:before="100" w:line="252"/>
        <w:ind w:left="0"/>
      </w:pPr>
      <w:r>
        <w:rPr>
          <w:rFonts w:ascii="Arial" w:cs="Arial" w:eastAsia="Arial" w:hAnsi="Arial"/>
          <w:b/>
          <w:bCs/>
          <w:color w:val="2F5496"/>
          <w:sz w:val="20"/>
          <w:szCs w:val="20"/>
        </w:rPr>
        <w:t xml:space="preserve">а)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В какие клетки дифференцируются глиобласты желудочковой зоны</w:t>
      </w:r>
    </w:p>
    <w:p>
      <w:pPr>
        <w:spacing w:after="90" w:line="270"/>
      </w:pPr>
      <w:r>
        <w:rPr>
          <w:rFonts w:ascii="Arial" w:cs="Arial" w:eastAsia="Arial" w:hAnsi="Arial"/>
        </w:rPr>
        <w:t xml:space="preserve">В </w:t>
      </w:r>
      <w:r>
        <w:rPr>
          <w:rFonts w:ascii="Arial" w:cs="Arial" w:eastAsia="Arial" w:hAnsi="Arial"/>
          <w:b/>
          <w:bCs/>
        </w:rPr>
        <w:t xml:space="preserve">эпендимоциты</w:t>
      </w:r>
      <w:r>
        <w:rPr>
          <w:rFonts w:ascii="Arial" w:cs="Arial" w:eastAsia="Arial" w:hAnsi="Arial"/>
        </w:rPr>
        <w:t xml:space="preserve"> — цилиндрические клетки, выстилающие полости желудочков головного мозга и центральный канал спинного мозга. На апикальной поверхности у них микроворсинки и реснички (киноцилии), ядро лежит у основания клетки, от основания отходит отросток с глиофиламентами. Боковые поверхности соединены десмосомами и щелевыми контактами, образуя эпителиоподобную выстилку — эпендиму. Функции: транспорт веществ, секреция, участие в циркуляции ликвора.</w:t>
      </w:r>
    </w:p>
    <w:p>
      <w:pPr>
        <w:keepNext/>
        <w:spacing w:after="50" w:before="100" w:line="252"/>
        <w:ind w:left="0"/>
      </w:pPr>
      <w:r>
        <w:rPr>
          <w:rFonts w:ascii="Arial" w:cs="Arial" w:eastAsia="Arial" w:hAnsi="Arial"/>
          <w:b/>
          <w:bCs/>
          <w:color w:val="2F5496"/>
          <w:sz w:val="20"/>
          <w:szCs w:val="20"/>
        </w:rPr>
        <w:t xml:space="preserve">б)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В какие клетки дифференцируются глиобласты плащевой зоны</w:t>
      </w:r>
    </w:p>
    <w:p>
      <w:pPr>
        <w:spacing w:after="90" w:line="270"/>
      </w:pPr>
      <w:r>
        <w:rPr>
          <w:rFonts w:ascii="Arial" w:cs="Arial" w:eastAsia="Arial" w:hAnsi="Arial"/>
        </w:rPr>
        <w:t xml:space="preserve">В </w:t>
      </w:r>
      <w:r>
        <w:rPr>
          <w:rFonts w:ascii="Arial" w:cs="Arial" w:eastAsia="Arial" w:hAnsi="Arial"/>
          <w:b/>
          <w:bCs/>
        </w:rPr>
        <w:t xml:space="preserve">астроциты</w:t>
      </w:r>
      <w:r>
        <w:rPr>
          <w:rFonts w:ascii="Arial" w:cs="Arial" w:eastAsia="Arial" w:hAnsi="Arial"/>
        </w:rPr>
        <w:t xml:space="preserve"> и </w:t>
      </w:r>
      <w:r>
        <w:rPr>
          <w:rFonts w:ascii="Arial" w:cs="Arial" w:eastAsia="Arial" w:hAnsi="Arial"/>
          <w:b/>
          <w:bCs/>
        </w:rPr>
        <w:t xml:space="preserve">олигодендроглиоциты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Протоплазматические астроциты</w:t>
      </w:r>
      <w:r>
        <w:rPr>
          <w:rFonts w:ascii="Arial" w:cs="Arial" w:eastAsia="Arial" w:hAnsi="Arial"/>
        </w:rPr>
        <w:t xml:space="preserve"> — в сером веществе; короткие сильно ветвящиеся отростки.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Волокнистые (фиброзные) астроциты</w:t>
      </w:r>
      <w:r>
        <w:rPr>
          <w:rFonts w:ascii="Arial" w:cs="Arial" w:eastAsia="Arial" w:hAnsi="Arial"/>
        </w:rPr>
        <w:t xml:space="preserve"> — в белом веществе; длинные слабо ветвящиеся отростки. Своими «ножками» образуют глиальные мембраны вокруг сосудов и на поверхности мозга.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Олигодендроглиоциты</w:t>
      </w:r>
      <w:r>
        <w:rPr>
          <w:rFonts w:ascii="Arial" w:cs="Arial" w:eastAsia="Arial" w:hAnsi="Arial"/>
        </w:rPr>
        <w:t xml:space="preserve"> — образуют миелиновые оболочки вокруг осевых цилиндров в ЦНС; одна клетка может миелинизировать участки нескольких аксонов.</w:t>
      </w:r>
    </w:p>
    <w:p>
      <w:pPr>
        <w:keepLines w:val="false"/>
        <w:pBdr>
          <w:left w:val="single" w:color="3A9B4A" w:sz="24" w:space="6"/>
        </w:pBdr>
        <w:shd w:fill="EAF6EA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3A9B4A"/>
          <w:sz w:val="20"/>
          <w:szCs w:val="20"/>
        </w:rPr>
        <w:t xml:space="preserve">Дополнительно: </w:t>
      </w:r>
      <w:r>
        <w:rPr>
          <w:rFonts w:ascii="Arial" w:cs="Arial" w:eastAsia="Arial" w:hAnsi="Arial"/>
          <w:sz w:val="20"/>
          <w:szCs w:val="20"/>
        </w:rPr>
        <w:t xml:space="preserve">Нейробласты плащевой зоны дают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нейроны</w:t>
      </w:r>
      <w:r>
        <w:rPr>
          <w:rFonts w:ascii="Arial" w:cs="Arial" w:eastAsia="Arial" w:hAnsi="Arial"/>
          <w:sz w:val="20"/>
          <w:szCs w:val="20"/>
        </w:rPr>
        <w:t xml:space="preserve">: в передних рогах — мотонейроны (их аксоны образуют передние корешки), в задних рогах и промежуточной зоне — вставочные (ассоциативные) нейроны.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Микроглия</w:t>
      </w:r>
      <w:r>
        <w:rPr>
          <w:rFonts w:ascii="Arial" w:cs="Arial" w:eastAsia="Arial" w:hAnsi="Arial"/>
          <w:sz w:val="20"/>
          <w:szCs w:val="20"/>
        </w:rPr>
        <w:t xml:space="preserve"> в этом ряду не участвует — она имеет не нейроэктодермальное, а моноцитарно-макрофагальное (мезенхимное) происхождение и попадает в мозг вместе с врастающими сосудами (см. вопрос 17).</w:t>
      </w:r>
    </w:p>
    <w:p>
      <w:pPr>
        <w:pStyle w:val="Heading3"/>
        <w:keepNext/>
        <w:spacing w:after="90" w:before="260"/>
      </w:pPr>
      <w:bookmarkStart w:name="b5" w:id="1"/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Вопрос 3. </w:t>
      </w: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Какие основные отделы головного мозга формируются на ранних стадиях эмбриогенеза?</w:t>
      </w:r>
      <w:bookmarkEnd w:id="1"/>
    </w:p>
    <w:p>
      <w:pPr>
        <w:keepLines w:val="false"/>
        <w:pBdr>
          <w:left w:val="single" w:color="2F6FDE" w:sz="24" w:space="6"/>
        </w:pBdr>
        <w:shd w:fill="E8F0FE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2F6FDE"/>
          <w:sz w:val="20"/>
          <w:szCs w:val="20"/>
        </w:rPr>
        <w:t xml:space="preserve">Коротко: </w:t>
      </w:r>
      <w:r>
        <w:rPr>
          <w:rFonts w:ascii="Arial" w:cs="Arial" w:eastAsia="Arial" w:hAnsi="Arial"/>
          <w:sz w:val="20"/>
          <w:szCs w:val="20"/>
        </w:rPr>
        <w:t xml:space="preserve">К концу 4-й недели формируются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пять отделов</w:t>
      </w:r>
      <w:r>
        <w:rPr>
          <w:rFonts w:ascii="Arial" w:cs="Arial" w:eastAsia="Arial" w:hAnsi="Arial"/>
          <w:sz w:val="20"/>
          <w:szCs w:val="20"/>
        </w:rPr>
        <w:t xml:space="preserve">: передний (конечный), промежуточный, средний, продолговатый и задний (мост и мозжечок).</w:t>
      </w:r>
    </w:p>
    <w:p>
      <w:pPr>
        <w:keepNext/>
        <w:spacing w:after="50" w:before="100" w:line="252"/>
        <w:ind w:left="0"/>
      </w:pPr>
      <w:r>
        <w:rPr>
          <w:rFonts w:ascii="Arial" w:cs="Arial" w:eastAsia="Arial" w:hAnsi="Arial"/>
          <w:b/>
          <w:bCs/>
          <w:color w:val="2F5496"/>
          <w:sz w:val="20"/>
          <w:szCs w:val="20"/>
        </w:rPr>
        <w:t xml:space="preserve">а)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Какие пять отделов головного мозга формируются в итоге в конце 4-й недели эмбрионального развития человека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После замыкания переднего нейропора</w:t>
      </w:r>
      <w:r>
        <w:rPr>
          <w:rFonts w:ascii="Arial" w:cs="Arial" w:eastAsia="Arial" w:hAnsi="Arial"/>
        </w:rPr>
        <w:t xml:space="preserve"> головной конец нервной трубки расширяется в </w:t>
      </w:r>
      <w:r>
        <w:rPr>
          <w:rFonts w:ascii="Arial" w:cs="Arial" w:eastAsia="Arial" w:hAnsi="Arial"/>
          <w:b/>
          <w:bCs/>
        </w:rPr>
        <w:t xml:space="preserve">три мозговых пузыря</w:t>
      </w:r>
      <w:r>
        <w:rPr>
          <w:rFonts w:ascii="Arial" w:cs="Arial" w:eastAsia="Arial" w:hAnsi="Arial"/>
        </w:rPr>
        <w:t xml:space="preserve">: передний, средний, задний (ромбовидный).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Затем краниальный конец изгибается почти под прямым углом, и бороздами-сужениями </w:t>
      </w:r>
      <w:r>
        <w:rPr>
          <w:rFonts w:ascii="Arial" w:cs="Arial" w:eastAsia="Arial" w:hAnsi="Arial"/>
          <w:b/>
          <w:bCs/>
        </w:rPr>
        <w:t xml:space="preserve">первый пузырь делится на передний (конечный) и промежуточный мозг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b/>
          <w:bCs/>
        </w:rPr>
        <w:t xml:space="preserve">третий — на задний и продолговатый</w:t>
      </w:r>
      <w:r>
        <w:rPr>
          <w:rFonts w:ascii="Arial" w:cs="Arial" w:eastAsia="Arial" w:hAnsi="Arial"/>
        </w:rPr>
        <w:t xml:space="preserve">. Средний пузырь не делится.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Итог — пять отделов:</w:t>
      </w:r>
      <w:r>
        <w:rPr>
          <w:rFonts w:ascii="Arial" w:cs="Arial" w:eastAsia="Arial" w:hAnsi="Arial"/>
        </w:rPr>
        <w:t xml:space="preserve"> передний (конечный) мозг, промежуточный, средний, продолговатый, задний. Передний мозг формирует два полушария большого мозга; задний мозг — мост и мозжечок.</w:t>
      </w:r>
    </w:p>
    <w:p>
      <w:pPr>
        <w:spacing w:after="90" w:line="270"/>
      </w:pPr>
      <w:r>
        <w:rPr>
          <w:rFonts w:ascii="Arial" w:cs="Arial" w:eastAsia="Arial" w:hAnsi="Arial"/>
          <w:b/>
          <w:bCs/>
        </w:rPr>
        <w:t xml:space="preserve">Принципиальные закономерности.</w:t>
      </w:r>
      <w:r>
        <w:rPr>
          <w:rFonts w:ascii="Arial" w:cs="Arial" w:eastAsia="Arial" w:hAnsi="Arial"/>
        </w:rPr>
        <w:t xml:space="preserve"> Производные среднего и заднего пузырей образуют </w:t>
      </w:r>
      <w:r>
        <w:rPr>
          <w:rFonts w:ascii="Arial" w:cs="Arial" w:eastAsia="Arial" w:hAnsi="Arial"/>
          <w:b/>
          <w:bCs/>
        </w:rPr>
        <w:t xml:space="preserve">ствол мозга</w:t>
      </w:r>
      <w:r>
        <w:rPr>
          <w:rFonts w:ascii="Arial" w:cs="Arial" w:eastAsia="Arial" w:hAnsi="Arial"/>
        </w:rPr>
        <w:t xml:space="preserve"> — древние структуры, в которых сохраняется сегментарный принцип строения. В производных промежуточного и конечного мозга сегментарность исчезает, и в них концентрируются </w:t>
      </w:r>
      <w:r>
        <w:rPr>
          <w:rFonts w:ascii="Arial" w:cs="Arial" w:eastAsia="Arial" w:hAnsi="Arial"/>
          <w:b/>
          <w:bCs/>
        </w:rPr>
        <w:t xml:space="preserve">интегративные функции</w:t>
      </w:r>
      <w:r>
        <w:rPr>
          <w:rFonts w:ascii="Arial" w:cs="Arial" w:eastAsia="Arial" w:hAnsi="Arial"/>
        </w:rPr>
        <w:t xml:space="preserve">. Спинной мозг формируется из туловищного отдела нервной трубки; в нём лучше всего сохраняются трубчатое строение и сегментарность.</w:t>
      </w:r>
    </w:p>
    <w:p>
      <w:pPr>
        <w:spacing w:after="90" w:line="270"/>
      </w:pPr>
      <w:r>
        <w:rPr>
          <w:rFonts w:ascii="Arial" w:cs="Arial" w:eastAsia="Arial" w:hAnsi="Arial"/>
        </w:rPr>
        <w:t xml:space="preserve">Время окончательного формирования структур различается: в ряде отделов это происходит </w:t>
      </w:r>
      <w:r>
        <w:rPr>
          <w:rFonts w:ascii="Arial" w:cs="Arial" w:eastAsia="Arial" w:hAnsi="Arial"/>
          <w:b/>
          <w:bCs/>
        </w:rPr>
        <w:t xml:space="preserve">после рождения</w:t>
      </w:r>
      <w:r>
        <w:rPr>
          <w:rFonts w:ascii="Arial" w:cs="Arial" w:eastAsia="Arial" w:hAnsi="Arial"/>
        </w:rPr>
        <w:t xml:space="preserve"> (мозжечок, гиппокамп, обонятельная луковица).</w:t>
      </w:r>
    </w:p>
    <w:p>
      <w:pPr>
        <w:keepLines w:val="false"/>
        <w:pBdr>
          <w:left w:val="single" w:color="3A9B4A" w:sz="24" w:space="6"/>
        </w:pBdr>
        <w:shd w:fill="EAF6EA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3A9B4A"/>
          <w:sz w:val="20"/>
          <w:szCs w:val="20"/>
        </w:rPr>
        <w:t xml:space="preserve">Дополнительно: </w:t>
      </w:r>
      <w:r>
        <w:rPr>
          <w:rFonts w:ascii="Arial" w:cs="Arial" w:eastAsia="Arial" w:hAnsi="Arial"/>
          <w:sz w:val="20"/>
          <w:szCs w:val="20"/>
        </w:rPr>
        <w:t xml:space="preserve">Полости пузырей дают желудочковую систему: боковые желудочки (конечный мозг), III желудочек (промежуточный), водопровод мозга (средний), IV желудочек (задний и продолговатый мозг).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Клиника:</w:t>
      </w:r>
      <w:r>
        <w:rPr>
          <w:rFonts w:ascii="Arial" w:cs="Arial" w:eastAsia="Arial" w:hAnsi="Arial"/>
          <w:sz w:val="20"/>
          <w:szCs w:val="20"/>
        </w:rPr>
        <w:t xml:space="preserve"> незаращение переднего нейропора → анэнцефалия, заднего → spina bifida (расщепление дужек позвонков, иногда с менингомиелоцеле). При открытых дефектах в крови матери и околоплодных водах повышен α-фетопротеин; риск снижает приём фолиевой кислоты до зачатия и в начале беременности.</w:t>
      </w:r>
    </w:p>
    <w:p>
      <w:pPr>
        <w:pStyle w:val="Heading3"/>
        <w:keepNext/>
        <w:spacing w:after="90" w:before="260"/>
      </w:pPr>
      <w:bookmarkStart w:name="b6" w:id="1"/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Вопрос 4. </w:t>
      </w: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Какие периферические и эндокринные структуры развиваются из эмбрионального нервного гребня?</w:t>
      </w:r>
      <w:bookmarkEnd w:id="1"/>
    </w:p>
    <w:p>
      <w:pPr>
        <w:keepLines w:val="false"/>
        <w:pBdr>
          <w:left w:val="single" w:color="2F6FDE" w:sz="24" w:space="6"/>
        </w:pBdr>
        <w:shd w:fill="E8F0FE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2F6FDE"/>
          <w:sz w:val="20"/>
          <w:szCs w:val="20"/>
        </w:rPr>
        <w:t xml:space="preserve">Коротко: </w:t>
      </w:r>
      <w:r>
        <w:rPr>
          <w:rFonts w:ascii="Arial" w:cs="Arial" w:eastAsia="Arial" w:hAnsi="Arial"/>
          <w:sz w:val="20"/>
          <w:szCs w:val="20"/>
        </w:rPr>
        <w:t xml:space="preserve">Нервный гребень — полипотентные стволовые клетки.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Нейробластическое направление</w:t>
      </w:r>
      <w:r>
        <w:rPr>
          <w:rFonts w:ascii="Arial" w:cs="Arial" w:eastAsia="Arial" w:hAnsi="Arial"/>
          <w:sz w:val="20"/>
          <w:szCs w:val="20"/>
        </w:rPr>
        <w:t xml:space="preserve"> → нейроны чувствительных и автономных узлов;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глиобластическое</w:t>
      </w:r>
      <w:r>
        <w:rPr>
          <w:rFonts w:ascii="Arial" w:cs="Arial" w:eastAsia="Arial" w:hAnsi="Arial"/>
          <w:sz w:val="20"/>
          <w:szCs w:val="20"/>
        </w:rPr>
        <w:t xml:space="preserve"> → глия ПНС. Мигрирующие клетки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параганглии, APUD-клетки, хромаффинная ткань надпочечников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keepNext/>
        <w:spacing w:after="50" w:before="100" w:line="252"/>
        <w:ind w:left="0"/>
      </w:pPr>
      <w:r>
        <w:rPr>
          <w:rFonts w:ascii="Arial" w:cs="Arial" w:eastAsia="Arial" w:hAnsi="Arial"/>
          <w:b/>
          <w:bCs/>
          <w:color w:val="2F5496"/>
          <w:sz w:val="20"/>
          <w:szCs w:val="20"/>
        </w:rPr>
        <w:t xml:space="preserve">а)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Исходным материалом для каких периферических узлов и ганглиев служат стволовые клеточные элементы нервного гребня</w:t>
      </w:r>
    </w:p>
    <w:p>
      <w:pPr>
        <w:spacing w:after="90" w:line="270"/>
      </w:pPr>
      <w:r>
        <w:rPr>
          <w:rFonts w:ascii="Arial" w:cs="Arial" w:eastAsia="Arial" w:hAnsi="Arial"/>
        </w:rPr>
        <w:t xml:space="preserve">Для </w:t>
      </w:r>
      <w:r>
        <w:rPr>
          <w:rFonts w:ascii="Arial" w:cs="Arial" w:eastAsia="Arial" w:hAnsi="Arial"/>
          <w:b/>
          <w:bCs/>
        </w:rPr>
        <w:t xml:space="preserve">спинномозговых (чувствительных) узлов</w:t>
      </w:r>
      <w:r>
        <w:rPr>
          <w:rFonts w:ascii="Arial" w:cs="Arial" w:eastAsia="Arial" w:hAnsi="Arial"/>
        </w:rPr>
        <w:t xml:space="preserve"> и черепных чувствительных узлов, а также для </w:t>
      </w:r>
      <w:r>
        <w:rPr>
          <w:rFonts w:ascii="Arial" w:cs="Arial" w:eastAsia="Arial" w:hAnsi="Arial"/>
          <w:b/>
          <w:bCs/>
        </w:rPr>
        <w:t xml:space="preserve">узлов автономной нервной системы</w:t>
      </w:r>
      <w:r>
        <w:rPr>
          <w:rFonts w:ascii="Arial" w:cs="Arial" w:eastAsia="Arial" w:hAnsi="Arial"/>
        </w:rPr>
        <w:t xml:space="preserve"> (симпатических паравертебральных и превертебральных, парасимпатических, интрамуральных). Клетки гребня путём </w:t>
      </w:r>
      <w:r>
        <w:rPr>
          <w:rFonts w:ascii="Arial" w:cs="Arial" w:eastAsia="Arial" w:hAnsi="Arial"/>
          <w:b/>
          <w:bCs/>
        </w:rPr>
        <w:t xml:space="preserve">дивергентной дифференцировки</w:t>
      </w:r>
      <w:r>
        <w:rPr>
          <w:rFonts w:ascii="Arial" w:cs="Arial" w:eastAsia="Arial" w:hAnsi="Arial"/>
        </w:rPr>
        <w:t xml:space="preserve"> развиваются в двух направлениях: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нейробластическое</w:t>
      </w:r>
      <w:r>
        <w:rPr>
          <w:rFonts w:ascii="Arial" w:cs="Arial" w:eastAsia="Arial" w:hAnsi="Arial"/>
        </w:rPr>
        <w:t xml:space="preserve"> — нейроны периферических узлов;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глиобластическое</w:t>
      </w:r>
      <w:r>
        <w:rPr>
          <w:rFonts w:ascii="Arial" w:cs="Arial" w:eastAsia="Arial" w:hAnsi="Arial"/>
        </w:rPr>
        <w:t xml:space="preserve"> — глия периферической нервной системы: нейролеммоциты (шванновские клетки) нервных волокон и ганглионарные (сателлитные, мантийные) глиоциты вокруг тел нейронов.</w:t>
      </w:r>
    </w:p>
    <w:p>
      <w:pPr>
        <w:spacing w:after="90" w:line="270"/>
      </w:pPr>
      <w:r>
        <w:rPr>
          <w:rFonts w:ascii="Arial" w:cs="Arial" w:eastAsia="Arial" w:hAnsi="Arial"/>
        </w:rPr>
        <w:t xml:space="preserve">Окружающая мезенхима (эктомезенхима) формирует капсулу и соединительнотканную строму узлов.</w:t>
      </w:r>
    </w:p>
    <w:p>
      <w:pPr>
        <w:keepNext/>
        <w:spacing w:after="50" w:before="100" w:line="252"/>
        <w:ind w:left="0"/>
      </w:pPr>
      <w:r>
        <w:rPr>
          <w:rFonts w:ascii="Arial" w:cs="Arial" w:eastAsia="Arial" w:hAnsi="Arial"/>
          <w:b/>
          <w:bCs/>
          <w:color w:val="2F5496"/>
          <w:sz w:val="20"/>
          <w:szCs w:val="20"/>
        </w:rPr>
        <w:t xml:space="preserve">б)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Развитие каких параганглиев, хромаффинной ткани и клеток какой серии обеспечивается дивергентной дифференцировкой клеток нервного гребня</w:t>
      </w:r>
    </w:p>
    <w:p>
      <w:pPr>
        <w:spacing w:after="90" w:line="270"/>
      </w:pPr>
      <w:r>
        <w:rPr>
          <w:rFonts w:ascii="Arial" w:cs="Arial" w:eastAsia="Arial" w:hAnsi="Arial"/>
        </w:rPr>
        <w:t xml:space="preserve">Часть клеток гребня мигрирует далеко на периферию и образует: </w:t>
      </w:r>
      <w:r>
        <w:rPr>
          <w:rFonts w:ascii="Arial" w:cs="Arial" w:eastAsia="Arial" w:hAnsi="Arial"/>
          <w:b/>
          <w:bCs/>
        </w:rPr>
        <w:t xml:space="preserve">параганглии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b/>
          <w:bCs/>
        </w:rPr>
        <w:t xml:space="preserve">нейроэндокринные клетки APUD-серии</w:t>
      </w:r>
      <w:r>
        <w:rPr>
          <w:rFonts w:ascii="Arial" w:cs="Arial" w:eastAsia="Arial" w:hAnsi="Arial"/>
        </w:rPr>
        <w:t xml:space="preserve"> (диффузная эндокринная система) и </w:t>
      </w:r>
      <w:r>
        <w:rPr>
          <w:rFonts w:ascii="Arial" w:cs="Arial" w:eastAsia="Arial" w:hAnsi="Arial"/>
          <w:b/>
          <w:bCs/>
        </w:rPr>
        <w:t xml:space="preserve">хромаффинную ткань надпочечников</w:t>
      </w:r>
      <w:r>
        <w:rPr>
          <w:rFonts w:ascii="Arial" w:cs="Arial" w:eastAsia="Arial" w:hAnsi="Arial"/>
        </w:rPr>
        <w:t xml:space="preserve"> (хромаффиноциты мозгового вещества).</w:t>
      </w:r>
    </w:p>
    <w:p>
      <w:pPr>
        <w:keepLines w:val="false"/>
        <w:pBdr>
          <w:left w:val="single" w:color="3A9B4A" w:sz="24" w:space="6"/>
        </w:pBdr>
        <w:shd w:fill="EAF6EA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3A9B4A"/>
          <w:sz w:val="20"/>
          <w:szCs w:val="20"/>
        </w:rPr>
        <w:t xml:space="preserve">Дополнительно: </w:t>
      </w:r>
      <w:r>
        <w:rPr>
          <w:rFonts w:ascii="Arial" w:cs="Arial" w:eastAsia="Arial" w:hAnsi="Arial"/>
          <w:sz w:val="20"/>
          <w:szCs w:val="20"/>
        </w:rPr>
        <w:t xml:space="preserve">По учебникам производные нервного гребня включают также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меланоциты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С-клетки (парафолликулярные) щитовидной железы</w:t>
      </w:r>
      <w:r>
        <w:rPr>
          <w:rFonts w:ascii="Arial" w:cs="Arial" w:eastAsia="Arial" w:hAnsi="Arial"/>
          <w:sz w:val="20"/>
          <w:szCs w:val="20"/>
        </w:rPr>
        <w:t xml:space="preserve"> и эктомезенхиму головы (часть соединительнотканных структур лица и черепа).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Клиника:</w:t>
      </w:r>
      <w:r>
        <w:rPr>
          <w:rFonts w:ascii="Arial" w:cs="Arial" w:eastAsia="Arial" w:hAnsi="Arial"/>
          <w:sz w:val="20"/>
          <w:szCs w:val="20"/>
        </w:rPr>
        <w:t xml:space="preserve"> болезнь Гиршпрунга — врождённое отсутствие ганглиозных клеток подслизистого и мышечно-кишечного сплетений дистального отдела толстой кишки из-за нарушения миграции клеток нервного гребня (участок спазмирован, выше — мегаколон).</w:t>
      </w:r>
    </w:p>
    <w:p>
      <w:pPr>
        <w:pStyle w:val="Heading2"/>
        <w:keepNext/>
        <w:pBdr>
          <w:bottom w:val="single" w:color="B7C0CC" w:sz="4" w:space="2"/>
        </w:pBdr>
        <w:spacing w:after="100" w:before="280"/>
      </w:pPr>
      <w:bookmarkStart w:name="b7" w:id="1"/>
      <w:r>
        <w:rPr>
          <w:rFonts w:ascii="Arial" w:cs="Arial" w:eastAsia="Arial" w:hAnsi="Arial"/>
          <w:b/>
          <w:bCs/>
          <w:color w:val="2F5496"/>
          <w:sz w:val="27"/>
          <w:szCs w:val="27"/>
        </w:rPr>
        <w:t xml:space="preserve">Блок 2. Периферическая нервная система</w:t>
      </w:r>
      <w:bookmarkEnd w:id="1"/>
    </w:p>
    <w:p>
      <w:pPr>
        <w:pStyle w:val="Heading3"/>
        <w:keepNext/>
        <w:spacing w:after="90" w:before="260"/>
      </w:pPr>
      <w:bookmarkStart w:name="b8" w:id="1"/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Вопрос 5. </w:t>
      </w: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Как устроены соединительнотканные оболочки периферического нервного ствола?</w:t>
      </w:r>
      <w:bookmarkEnd w:id="1"/>
    </w:p>
    <w:p>
      <w:pPr>
        <w:keepLines w:val="false"/>
        <w:pBdr>
          <w:left w:val="single" w:color="2F6FDE" w:sz="24" w:space="6"/>
        </w:pBdr>
        <w:shd w:fill="E8F0FE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2F6FDE"/>
          <w:sz w:val="20"/>
          <w:szCs w:val="20"/>
        </w:rPr>
        <w:t xml:space="preserve">Коротко: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Эндоневрий</w:t>
      </w:r>
      <w:r>
        <w:rPr>
          <w:rFonts w:ascii="Arial" w:cs="Arial" w:eastAsia="Arial" w:hAnsi="Arial"/>
          <w:sz w:val="20"/>
          <w:szCs w:val="20"/>
        </w:rPr>
        <w:t xml:space="preserve"> — вокруг каждого волокна;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периневрий</w:t>
      </w:r>
      <w:r>
        <w:rPr>
          <w:rFonts w:ascii="Arial" w:cs="Arial" w:eastAsia="Arial" w:hAnsi="Arial"/>
          <w:sz w:val="20"/>
          <w:szCs w:val="20"/>
        </w:rPr>
        <w:t xml:space="preserve"> — вокруг пучка (5–6 слоёв уплощённых клеток);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эпиневрий</w:t>
      </w:r>
      <w:r>
        <w:rPr>
          <w:rFonts w:ascii="Arial" w:cs="Arial" w:eastAsia="Arial" w:hAnsi="Arial"/>
          <w:sz w:val="20"/>
          <w:szCs w:val="20"/>
        </w:rPr>
        <w:t xml:space="preserve"> — снаружи вокруг всего нерва (плотная неоформленная соединительная ткань).</w:t>
      </w:r>
    </w:p>
    <w:p>
      <w:pPr>
        <w:keepNext/>
        <w:spacing w:after="50" w:before="100" w:line="252"/>
        <w:ind w:left="0"/>
      </w:pPr>
      <w:r>
        <w:rPr>
          <w:rFonts w:ascii="Arial" w:cs="Arial" w:eastAsia="Arial" w:hAnsi="Arial"/>
          <w:b/>
          <w:bCs/>
          <w:color w:val="2F5496"/>
          <w:sz w:val="20"/>
          <w:szCs w:val="20"/>
        </w:rPr>
        <w:t xml:space="preserve">а)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Дайте характеристику строения и тканевого состава эндоневрия, периневрия и эпиневрия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2400"/>
        <w:gridCol w:w="5538"/>
      </w:tblGrid>
      <w:tr>
        <w:trPr>
          <w:cantSplit/>
          <w:tblHeader/>
        </w:trPr>
        <w:tc>
          <w:tcPr>
            <w:tcW w:type="dxa" w:w="1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Оболочка</w:t>
            </w:r>
          </w:p>
        </w:tc>
        <w:tc>
          <w:tcPr>
            <w:tcW w:type="dxa" w:w="2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окружает</w:t>
            </w:r>
          </w:p>
        </w:tc>
        <w:tc>
          <w:tcPr>
            <w:tcW w:type="dxa" w:w="55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Строение и тканевой состав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Эндоневрий</w:t>
            </w:r>
          </w:p>
        </w:tc>
        <w:tc>
          <w:tcPr>
            <w:tcW w:type="dxa" w:w="2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Отдельные нервные волокна</w:t>
            </w:r>
          </w:p>
        </w:tc>
        <w:tc>
          <w:tcPr>
            <w:tcW w:type="dxa" w:w="55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Тонкие прослойки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рыхлой соединительной ткани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 Артериолы образуют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узкопетлистую капиллярную сеть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оплетающую нервные волокна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Периневрий</w:t>
            </w:r>
          </w:p>
        </w:tc>
        <w:tc>
          <w:tcPr>
            <w:tcW w:type="dxa" w:w="2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Пучки нервных волокон</w:t>
            </w:r>
          </w:p>
        </w:tc>
        <w:tc>
          <w:tcPr>
            <w:tcW w:type="dxa" w:w="55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5–6 чередующихся слоёв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плотно расположенных уплощённых (глиальных) клеток и тонких прослоек рыхлой соединительной ткани, в которых проходят кровеносные сосуды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Эпиневрий</w:t>
            </w:r>
          </w:p>
        </w:tc>
        <w:tc>
          <w:tcPr>
            <w:tcW w:type="dxa" w:w="2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Нервный ствол снаружи (наружная оболочка)</w:t>
            </w:r>
          </w:p>
        </w:tc>
        <w:tc>
          <w:tcPr>
            <w:tcW w:type="dxa" w:w="55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Плотная волокнистая неоформленная соединительная ткань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богатая фиброцитами, макрофагами и адипоцитами. По всей длине в неё поступает много анастомозирующих кровеносных сосудов; из эпиневрия артерии проникают в периневрий и эндоневрий</w:t>
            </w:r>
          </w:p>
        </w:tc>
      </w:tr>
    </w:tbl>
    <w:p>
      <w:pPr>
        <w:spacing w:after="100"/>
      </w:pPr>
    </w:p>
    <w:p>
      <w:pPr>
        <w:spacing w:after="90" w:line="270"/>
      </w:pPr>
      <w:r>
        <w:rPr>
          <w:rFonts w:ascii="Arial" w:cs="Arial" w:eastAsia="Arial" w:hAnsi="Arial"/>
        </w:rPr>
        <w:t xml:space="preserve">В соединительнотканных оболочках нервных стволов есть также лимфатические сосуды и нервные окончания. На осмированном поперечном срезе миелиновые волокна видны как тёмные кольца миелина с осевым цилиндром в центре; безмиелиновые — тонкие, лежат группами в одной глиальной клетке.</w:t>
      </w:r>
    </w:p>
    <w:p>
      <w:pPr>
        <w:keepNext/>
        <w:spacing w:after="50" w:before="100" w:line="252"/>
        <w:ind w:left="0"/>
      </w:pPr>
      <w:r>
        <w:rPr>
          <w:rFonts w:ascii="Arial" w:cs="Arial" w:eastAsia="Arial" w:hAnsi="Arial"/>
          <w:b/>
          <w:bCs/>
          <w:color w:val="2F5496"/>
          <w:sz w:val="20"/>
          <w:szCs w:val="20"/>
        </w:rPr>
        <w:t xml:space="preserve">б)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Из скольких слоёв клеток состоит периневрий и из каких структур он образуется при выходе корешков</w:t>
      </w:r>
    </w:p>
    <w:p>
      <w:pPr>
        <w:spacing w:after="90" w:line="270"/>
      </w:pPr>
      <w:r>
        <w:rPr>
          <w:rFonts w:ascii="Arial" w:cs="Arial" w:eastAsia="Arial" w:hAnsi="Arial"/>
        </w:rPr>
        <w:t xml:space="preserve">Периневрий состоит из </w:t>
      </w:r>
      <w:r>
        <w:rPr>
          <w:rFonts w:ascii="Arial" w:cs="Arial" w:eastAsia="Arial" w:hAnsi="Arial"/>
          <w:b/>
          <w:bCs/>
        </w:rPr>
        <w:t xml:space="preserve">5–6 слоёв</w:t>
      </w:r>
      <w:r>
        <w:rPr>
          <w:rFonts w:ascii="Arial" w:cs="Arial" w:eastAsia="Arial" w:hAnsi="Arial"/>
        </w:rPr>
        <w:t xml:space="preserve"> клеток. Он </w:t>
      </w:r>
      <w:r>
        <w:rPr>
          <w:rFonts w:ascii="Arial" w:cs="Arial" w:eastAsia="Arial" w:hAnsi="Arial"/>
          <w:b/>
          <w:bCs/>
        </w:rPr>
        <w:t xml:space="preserve">образуется из оболочек спинного мозга</w:t>
      </w:r>
      <w:r>
        <w:rPr>
          <w:rFonts w:ascii="Arial" w:cs="Arial" w:eastAsia="Arial" w:hAnsi="Arial"/>
        </w:rPr>
        <w:t xml:space="preserve"> при выходе из него корешков (продолжение мозговых оболочек на нервный корешок).</w:t>
      </w:r>
    </w:p>
    <w:p>
      <w:pPr>
        <w:keepLines w:val="false"/>
        <w:pBdr>
          <w:left w:val="single" w:color="3A9B4A" w:sz="24" w:space="6"/>
        </w:pBdr>
        <w:shd w:fill="EAF6EA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3A9B4A"/>
          <w:sz w:val="20"/>
          <w:szCs w:val="20"/>
        </w:rPr>
        <w:t xml:space="preserve">Дополнительно: </w:t>
      </w:r>
      <w:r>
        <w:rPr>
          <w:rFonts w:ascii="Arial" w:cs="Arial" w:eastAsia="Arial" w:hAnsi="Arial"/>
          <w:sz w:val="20"/>
          <w:szCs w:val="20"/>
        </w:rPr>
        <w:t xml:space="preserve">Клетки периневрия соединены плотными контактами, поэтому периневрий (вместе с эндотелием капилляров эндоневрия) выполняет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барьерную функцию</w:t>
      </w:r>
      <w:r>
        <w:rPr>
          <w:rFonts w:ascii="Arial" w:cs="Arial" w:eastAsia="Arial" w:hAnsi="Arial"/>
          <w:sz w:val="20"/>
          <w:szCs w:val="20"/>
        </w:rPr>
        <w:t xml:space="preserve"> — «гематоневральный барьер», защищающий нервные волокна от изменений состава тканевой жидкости.</w:t>
      </w:r>
    </w:p>
    <w:p>
      <w:pPr>
        <w:pStyle w:val="Heading3"/>
        <w:keepNext/>
        <w:spacing w:after="90" w:before="260"/>
      </w:pPr>
      <w:bookmarkStart w:name="b9" w:id="1"/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Вопрос 6. </w:t>
      </w: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Как происходит гистогенез и созревание псевдоуниполярных нейронов?</w:t>
      </w:r>
      <w:bookmarkEnd w:id="1"/>
    </w:p>
    <w:p>
      <w:pPr>
        <w:keepLines w:val="false"/>
        <w:pBdr>
          <w:left w:val="single" w:color="2F6FDE" w:sz="24" w:space="6"/>
        </w:pBdr>
        <w:shd w:fill="E8F0FE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2F6FDE"/>
          <w:sz w:val="20"/>
          <w:szCs w:val="20"/>
        </w:rPr>
        <w:t xml:space="preserve">Коротко: </w:t>
      </w:r>
      <w:r>
        <w:rPr>
          <w:rFonts w:ascii="Arial" w:cs="Arial" w:eastAsia="Arial" w:hAnsi="Arial"/>
          <w:sz w:val="20"/>
          <w:szCs w:val="20"/>
        </w:rPr>
        <w:t xml:space="preserve">Источник — нейробласты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ганглиозной пластинки (нервного гребня)</w:t>
      </w:r>
      <w:r>
        <w:rPr>
          <w:rFonts w:ascii="Arial" w:cs="Arial" w:eastAsia="Arial" w:hAnsi="Arial"/>
          <w:sz w:val="20"/>
          <w:szCs w:val="20"/>
        </w:rPr>
        <w:t xml:space="preserve">. Сначала клетка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биполярная</w:t>
      </w:r>
      <w:r>
        <w:rPr>
          <w:rFonts w:ascii="Arial" w:cs="Arial" w:eastAsia="Arial" w:hAnsi="Arial"/>
          <w:sz w:val="20"/>
          <w:szCs w:val="20"/>
        </w:rPr>
        <w:t xml:space="preserve">; отростки сближаются, их основания сливаются в общий ствол, образуется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Т-образное деление</w:t>
      </w:r>
      <w:r>
        <w:rPr>
          <w:rFonts w:ascii="Arial" w:cs="Arial" w:eastAsia="Arial" w:hAnsi="Arial"/>
          <w:sz w:val="20"/>
          <w:szCs w:val="20"/>
        </w:rPr>
        <w:t xml:space="preserve"> → клетка становится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псевдоуниполярной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keepNext/>
        <w:spacing w:after="50" w:before="100" w:line="252"/>
        <w:ind w:left="0"/>
      </w:pPr>
      <w:r>
        <w:rPr>
          <w:rFonts w:ascii="Arial" w:cs="Arial" w:eastAsia="Arial" w:hAnsi="Arial"/>
          <w:b/>
          <w:bCs/>
          <w:color w:val="2F5496"/>
          <w:sz w:val="20"/>
          <w:szCs w:val="20"/>
        </w:rPr>
        <w:t xml:space="preserve">а)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Из каких эмбриональных клеток дифференцируются данные нейроны</w:t>
      </w:r>
    </w:p>
    <w:p>
      <w:pPr>
        <w:spacing w:after="90" w:line="270"/>
      </w:pPr>
      <w:r>
        <w:rPr>
          <w:rFonts w:ascii="Arial" w:cs="Arial" w:eastAsia="Arial" w:hAnsi="Arial"/>
        </w:rPr>
        <w:t xml:space="preserve">Чувствительные ганглии развиваются из </w:t>
      </w:r>
      <w:r>
        <w:rPr>
          <w:rFonts w:ascii="Arial" w:cs="Arial" w:eastAsia="Arial" w:hAnsi="Arial"/>
          <w:b/>
          <w:bCs/>
        </w:rPr>
        <w:t xml:space="preserve">нервного гребня (ганглиозной пластинки)</w:t>
      </w:r>
      <w:r>
        <w:rPr>
          <w:rFonts w:ascii="Arial" w:cs="Arial" w:eastAsia="Arial" w:hAnsi="Arial"/>
        </w:rPr>
        <w:t xml:space="preserve"> и мезенхимы. Из клеток ганглиозной пластинки дифференцируются </w:t>
      </w:r>
      <w:r>
        <w:rPr>
          <w:rFonts w:ascii="Arial" w:cs="Arial" w:eastAsia="Arial" w:hAnsi="Arial"/>
          <w:b/>
          <w:bCs/>
        </w:rPr>
        <w:t xml:space="preserve">биполярные нейроны</w:t>
      </w:r>
      <w:r>
        <w:rPr>
          <w:rFonts w:ascii="Arial" w:cs="Arial" w:eastAsia="Arial" w:hAnsi="Arial"/>
        </w:rPr>
        <w:t xml:space="preserve"> (нейробласты) и глиоциты, а окружающая мезенхима формирует капсулу и строму узла.</w:t>
      </w:r>
    </w:p>
    <w:p>
      <w:pPr>
        <w:keepNext/>
        <w:spacing w:after="50" w:before="100" w:line="252"/>
        <w:ind w:left="0"/>
      </w:pPr>
      <w:r>
        <w:rPr>
          <w:rFonts w:ascii="Arial" w:cs="Arial" w:eastAsia="Arial" w:hAnsi="Arial"/>
          <w:b/>
          <w:bCs/>
          <w:color w:val="2F5496"/>
          <w:sz w:val="20"/>
          <w:szCs w:val="20"/>
        </w:rPr>
        <w:t xml:space="preserve">б)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Опишите морфологические изменения и сближение отростков в процессе их созревания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В спинномозговых узлах биполярные нейроны в процессе созревания становятся псевдоуниполярными.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Отростки постепенно сближаются, и их основания сливаются.</w:t>
      </w:r>
      <w:r>
        <w:rPr>
          <w:rFonts w:ascii="Arial" w:cs="Arial" w:eastAsia="Arial" w:hAnsi="Arial"/>
        </w:rPr>
        <w:t xml:space="preserve"> Вначале удлинённая часть тела (основание отростков) короткая, но со временем разрастается, </w:t>
      </w:r>
      <w:r>
        <w:rPr>
          <w:rFonts w:ascii="Arial" w:cs="Arial" w:eastAsia="Arial" w:hAnsi="Arial"/>
          <w:b/>
          <w:bCs/>
        </w:rPr>
        <w:t xml:space="preserve">многократно обвивает клетку</w:t>
      </w:r>
      <w:r>
        <w:rPr>
          <w:rFonts w:ascii="Arial" w:cs="Arial" w:eastAsia="Arial" w:hAnsi="Arial"/>
        </w:rPr>
        <w:t xml:space="preserve"> и часто образует </w:t>
      </w:r>
      <w:r>
        <w:rPr>
          <w:rFonts w:ascii="Arial" w:cs="Arial" w:eastAsia="Arial" w:hAnsi="Arial"/>
          <w:b/>
          <w:bCs/>
        </w:rPr>
        <w:t xml:space="preserve">клубок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Дальше общий отросток </w:t>
      </w:r>
      <w:r>
        <w:rPr>
          <w:rFonts w:ascii="Arial" w:cs="Arial" w:eastAsia="Arial" w:hAnsi="Arial"/>
          <w:b/>
          <w:bCs/>
        </w:rPr>
        <w:t xml:space="preserve">Т-образно делится</w:t>
      </w:r>
      <w:r>
        <w:rPr>
          <w:rFonts w:ascii="Arial" w:cs="Arial" w:eastAsia="Arial" w:hAnsi="Arial"/>
        </w:rPr>
        <w:t xml:space="preserve">: </w:t>
      </w:r>
      <w:r>
        <w:rPr>
          <w:rFonts w:ascii="Arial" w:cs="Arial" w:eastAsia="Arial" w:hAnsi="Arial"/>
          <w:b/>
          <w:bCs/>
        </w:rPr>
        <w:t xml:space="preserve">периферический отросток (дендрит)</w:t>
      </w:r>
      <w:r>
        <w:rPr>
          <w:rFonts w:ascii="Arial" w:cs="Arial" w:eastAsia="Arial" w:hAnsi="Arial"/>
        </w:rPr>
        <w:t xml:space="preserve"> идёт к рецепторам в составе чувствительной части спинномозгового нерва, </w:t>
      </w:r>
      <w:r>
        <w:rPr>
          <w:rFonts w:ascii="Arial" w:cs="Arial" w:eastAsia="Arial" w:hAnsi="Arial"/>
          <w:b/>
          <w:bCs/>
        </w:rPr>
        <w:t xml:space="preserve">центральный (аксон)</w:t>
      </w:r>
      <w:r>
        <w:rPr>
          <w:rFonts w:ascii="Arial" w:cs="Arial" w:eastAsia="Arial" w:hAnsi="Arial"/>
        </w:rPr>
        <w:t xml:space="preserve"> — через задний корешок в спинной мозг (или по заднему канатику в продолговатый мозг).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Альтернативная точка зрения:</w:t>
      </w:r>
      <w:r>
        <w:rPr>
          <w:rFonts w:ascii="Arial" w:cs="Arial" w:eastAsia="Arial" w:hAnsi="Arial"/>
        </w:rPr>
        <w:t xml:space="preserve"> сначала от удлинённой части тела отрастает дендрит, и только потом формируется аксон.</w:t>
      </w:r>
    </w:p>
    <w:p>
      <w:pPr>
        <w:keepLines w:val="false"/>
        <w:pBdr>
          <w:left w:val="single" w:color="3A9B4A" w:sz="24" w:space="6"/>
        </w:pBdr>
        <w:shd w:fill="EAF6EA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3A9B4A"/>
          <w:sz w:val="20"/>
          <w:szCs w:val="20"/>
        </w:rPr>
        <w:t xml:space="preserve">Дополнительно: </w:t>
      </w:r>
      <w:r>
        <w:rPr>
          <w:rFonts w:ascii="Arial" w:cs="Arial" w:eastAsia="Arial" w:hAnsi="Arial"/>
          <w:sz w:val="20"/>
          <w:szCs w:val="20"/>
        </w:rPr>
        <w:t xml:space="preserve">Биполярными остаются афферентные нейроны некоторых черепных нервов (например, спиральный ганглий улитки, ганглий преддверия). Оба отростка (и в узле, и за его пределами) покрыты оболочками из нейролеммоцитов.</w:t>
      </w:r>
    </w:p>
    <w:p>
      <w:pPr>
        <w:pStyle w:val="Heading3"/>
        <w:keepNext/>
        <w:spacing w:after="90" w:before="260"/>
      </w:pPr>
      <w:bookmarkStart w:name="b10" w:id="1"/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Вопрос 7. </w:t>
      </w: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По каким морфофункциональным признакам разделяются нейроны чувствительного ганглия?</w:t>
      </w:r>
      <w:bookmarkEnd w:id="1"/>
    </w:p>
    <w:p>
      <w:pPr>
        <w:keepLines w:val="false"/>
        <w:pBdr>
          <w:left w:val="single" w:color="2F6FDE" w:sz="24" w:space="6"/>
        </w:pBdr>
        <w:shd w:fill="E8F0FE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2F6FDE"/>
          <w:sz w:val="20"/>
          <w:szCs w:val="20"/>
        </w:rPr>
        <w:t xml:space="preserve">Коротко: </w:t>
      </w:r>
      <w:r>
        <w:rPr>
          <w:rFonts w:ascii="Arial" w:cs="Arial" w:eastAsia="Arial" w:hAnsi="Arial"/>
          <w:sz w:val="20"/>
          <w:szCs w:val="20"/>
        </w:rPr>
        <w:t xml:space="preserve">По размеру тела: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малые</w:t>
      </w:r>
      <w:r>
        <w:rPr>
          <w:rFonts w:ascii="Arial" w:cs="Arial" w:eastAsia="Arial" w:hAnsi="Arial"/>
          <w:sz w:val="20"/>
          <w:szCs w:val="20"/>
        </w:rPr>
        <w:t xml:space="preserve"> — боль и температура;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промежуточные</w:t>
      </w:r>
      <w:r>
        <w:rPr>
          <w:rFonts w:ascii="Arial" w:cs="Arial" w:eastAsia="Arial" w:hAnsi="Arial"/>
          <w:sz w:val="20"/>
          <w:szCs w:val="20"/>
        </w:rPr>
        <w:t xml:space="preserve"> — тактильная чувствительность;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большие</w:t>
      </w:r>
      <w:r>
        <w:rPr>
          <w:rFonts w:ascii="Arial" w:cs="Arial" w:eastAsia="Arial" w:hAnsi="Arial"/>
          <w:sz w:val="20"/>
          <w:szCs w:val="20"/>
        </w:rPr>
        <w:t xml:space="preserve"> — проприорецепция.</w:t>
      </w:r>
    </w:p>
    <w:p>
      <w:pPr>
        <w:keepNext/>
        <w:spacing w:after="50" w:before="100" w:line="252"/>
        <w:ind w:left="0"/>
      </w:pPr>
      <w:r>
        <w:rPr>
          <w:rFonts w:ascii="Arial" w:cs="Arial" w:eastAsia="Arial" w:hAnsi="Arial"/>
          <w:b/>
          <w:bCs/>
          <w:color w:val="2F5496"/>
          <w:sz w:val="20"/>
          <w:szCs w:val="20"/>
        </w:rPr>
        <w:t xml:space="preserve">а)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На какие три группы по размерам делятся нейроны в составе спинномозгового узла</w:t>
      </w:r>
    </w:p>
    <w:p>
      <w:pPr>
        <w:spacing w:after="90" w:line="270"/>
      </w:pPr>
      <w:r>
        <w:rPr>
          <w:rFonts w:ascii="Arial" w:cs="Arial" w:eastAsia="Arial" w:hAnsi="Arial"/>
        </w:rPr>
        <w:t xml:space="preserve">Нейроны спинномозгового узла </w:t>
      </w:r>
      <w:r>
        <w:rPr>
          <w:rFonts w:ascii="Arial" w:cs="Arial" w:eastAsia="Arial" w:hAnsi="Arial"/>
          <w:b/>
          <w:bCs/>
        </w:rPr>
        <w:t xml:space="preserve">гетероморфны</w:t>
      </w:r>
      <w:r>
        <w:rPr>
          <w:rFonts w:ascii="Arial" w:cs="Arial" w:eastAsia="Arial" w:hAnsi="Arial"/>
        </w:rPr>
        <w:t xml:space="preserve"> (грушевидные или округлые, диаметр 30–120 мкм) и делятся на </w:t>
      </w:r>
      <w:r>
        <w:rPr>
          <w:rFonts w:ascii="Arial" w:cs="Arial" w:eastAsia="Arial" w:hAnsi="Arial"/>
          <w:b/>
          <w:bCs/>
        </w:rPr>
        <w:t xml:space="preserve">малые, промежуточные и большие</w:t>
      </w:r>
      <w:r>
        <w:rPr>
          <w:rFonts w:ascii="Arial" w:cs="Arial" w:eastAsia="Arial" w:hAnsi="Arial"/>
        </w:rPr>
        <w:t xml:space="preserve">.</w:t>
      </w:r>
    </w:p>
    <w:p>
      <w:pPr>
        <w:keepNext/>
        <w:spacing w:after="50" w:before="100" w:line="252"/>
        <w:ind w:left="0"/>
      </w:pPr>
      <w:r>
        <w:rPr>
          <w:rFonts w:ascii="Arial" w:cs="Arial" w:eastAsia="Arial" w:hAnsi="Arial"/>
          <w:b/>
          <w:bCs/>
          <w:color w:val="2F5496"/>
          <w:sz w:val="20"/>
          <w:szCs w:val="20"/>
        </w:rPr>
        <w:t xml:space="preserve">б)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За какие конкретные типы чувствительности отвечает каждая из этих групп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6238"/>
      </w:tblGrid>
      <w:tr>
        <w:trPr>
          <w:cantSplit/>
          <w:tblHeader/>
        </w:trPr>
        <w:tc>
          <w:tcPr>
            <w:tcW w:type="dxa" w:w="3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Группа нейронов</w:t>
            </w:r>
          </w:p>
        </w:tc>
        <w:tc>
          <w:tcPr>
            <w:tcW w:type="dxa" w:w="62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Вид чувствительности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Малые</w:t>
            </w:r>
          </w:p>
        </w:tc>
        <w:tc>
          <w:tcPr>
            <w:tcW w:type="dxa" w:w="62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Болевая и температурная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Промежуточные</w:t>
            </w:r>
          </w:p>
        </w:tc>
        <w:tc>
          <w:tcPr>
            <w:tcW w:type="dxa" w:w="62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Тактильная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Большие</w:t>
            </w:r>
          </w:p>
        </w:tc>
        <w:tc>
          <w:tcPr>
            <w:tcW w:type="dxa" w:w="62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Проприорецепция (мышцы, сухожилия, суставы)</w:t>
            </w:r>
          </w:p>
        </w:tc>
      </w:tr>
    </w:tbl>
    <w:p>
      <w:pPr>
        <w:spacing w:after="100"/>
      </w:pPr>
    </w:p>
    <w:p>
      <w:pPr>
        <w:keepLines w:val="false"/>
        <w:pBdr>
          <w:left w:val="single" w:color="3A9B4A" w:sz="24" w:space="6"/>
        </w:pBdr>
        <w:shd w:fill="EAF6EA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3A9B4A"/>
          <w:sz w:val="20"/>
          <w:szCs w:val="20"/>
        </w:rPr>
        <w:t xml:space="preserve">Дополнительно: </w:t>
      </w:r>
      <w:r>
        <w:rPr>
          <w:rFonts w:ascii="Arial" w:cs="Arial" w:eastAsia="Arial" w:hAnsi="Arial"/>
          <w:sz w:val="20"/>
          <w:szCs w:val="20"/>
        </w:rPr>
        <w:t xml:space="preserve">Классическое описание: в спинальных ганглиях различают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крупные светлые</w:t>
      </w:r>
      <w:r>
        <w:rPr>
          <w:rFonts w:ascii="Arial" w:cs="Arial" w:eastAsia="Arial" w:hAnsi="Arial"/>
          <w:sz w:val="20"/>
          <w:szCs w:val="20"/>
        </w:rPr>
        <w:t xml:space="preserve"> клетки (связаны с толстыми миелиновыми волокнами — проприо- и тактильная чувствительность) и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мелкие тёмные</w:t>
      </w:r>
      <w:r>
        <w:rPr>
          <w:rFonts w:ascii="Arial" w:cs="Arial" w:eastAsia="Arial" w:hAnsi="Arial"/>
          <w:sz w:val="20"/>
          <w:szCs w:val="20"/>
        </w:rPr>
        <w:t xml:space="preserve"> клетки (тонкие безмиелиновые и слабомиелинизированные волокна — боль, температура). Нейроны компактно лежат под капсулой по периферии узла, центр занят отростками.</w:t>
      </w:r>
    </w:p>
    <w:p>
      <w:pPr>
        <w:pStyle w:val="Heading3"/>
        <w:keepNext/>
        <w:spacing w:after="90" w:before="260"/>
      </w:pPr>
      <w:bookmarkStart w:name="b11" w:id="1"/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Вопрос 8. </w:t>
      </w: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Какие гистологические элементы формируют непосредственное микроокружение нейрона в ганглии?</w:t>
      </w:r>
      <w:bookmarkEnd w:id="1"/>
    </w:p>
    <w:p>
      <w:pPr>
        <w:keepLines w:val="false"/>
        <w:pBdr>
          <w:left w:val="single" w:color="2F6FDE" w:sz="24" w:space="6"/>
        </w:pBdr>
        <w:shd w:fill="E8F0FE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2F6FDE"/>
          <w:sz w:val="20"/>
          <w:szCs w:val="20"/>
        </w:rPr>
        <w:t xml:space="preserve">Коротко: </w:t>
      </w:r>
      <w:r>
        <w:rPr>
          <w:rFonts w:ascii="Arial" w:cs="Arial" w:eastAsia="Arial" w:hAnsi="Arial"/>
          <w:sz w:val="20"/>
          <w:szCs w:val="20"/>
        </w:rPr>
        <w:t xml:space="preserve">Вокруг тела нейрона: слой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ганглионарных (сателлитных) глиоцитов</w:t>
      </w:r>
      <w:r>
        <w:rPr>
          <w:rFonts w:ascii="Arial" w:cs="Arial" w:eastAsia="Arial" w:hAnsi="Arial"/>
          <w:sz w:val="20"/>
          <w:szCs w:val="20"/>
        </w:rPr>
        <w:t xml:space="preserve"> → снаружи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тонковолокнистая соединительнотканная оболочка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keepNext/>
        <w:spacing w:after="50" w:before="100" w:line="252"/>
        <w:ind w:left="0"/>
      </w:pPr>
      <w:r>
        <w:rPr>
          <w:rFonts w:ascii="Arial" w:cs="Arial" w:eastAsia="Arial" w:hAnsi="Arial"/>
          <w:b/>
          <w:bCs/>
          <w:color w:val="2F5496"/>
          <w:sz w:val="20"/>
          <w:szCs w:val="20"/>
        </w:rPr>
        <w:t xml:space="preserve">а)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Каким слоем клеток глии окружены перикарионы нейронов ганглиев</w:t>
      </w:r>
    </w:p>
    <w:p>
      <w:pPr>
        <w:spacing w:after="90" w:line="270"/>
      </w:pPr>
      <w:r>
        <w:rPr>
          <w:rFonts w:ascii="Arial" w:cs="Arial" w:eastAsia="Arial" w:hAnsi="Arial"/>
          <w:b/>
          <w:bCs/>
        </w:rPr>
        <w:t xml:space="preserve">Ганглионарными глиоцитами</w:t>
      </w:r>
      <w:r>
        <w:rPr>
          <w:rFonts w:ascii="Arial" w:cs="Arial" w:eastAsia="Arial" w:hAnsi="Arial"/>
        </w:rPr>
        <w:t xml:space="preserve"> (gliocyti ganglii), или </w:t>
      </w:r>
      <w:r>
        <w:rPr>
          <w:rFonts w:ascii="Arial" w:cs="Arial" w:eastAsia="Arial" w:hAnsi="Arial"/>
          <w:b/>
          <w:bCs/>
        </w:rPr>
        <w:t xml:space="preserve">сателлитными (мантийными) глиальными клетками</w:t>
      </w:r>
      <w:r>
        <w:rPr>
          <w:rFonts w:ascii="Arial" w:cs="Arial" w:eastAsia="Arial" w:hAnsi="Arial"/>
        </w:rPr>
        <w:t xml:space="preserve">. Они расположены вокруг тела нейрона и имеют </w:t>
      </w:r>
      <w:r>
        <w:rPr>
          <w:rFonts w:ascii="Arial" w:cs="Arial" w:eastAsia="Arial" w:hAnsi="Arial"/>
          <w:b/>
          <w:bCs/>
        </w:rPr>
        <w:t xml:space="preserve">округлые ядра</w:t>
      </w:r>
      <w:r>
        <w:rPr>
          <w:rFonts w:ascii="Arial" w:cs="Arial" w:eastAsia="Arial" w:hAnsi="Arial"/>
        </w:rPr>
        <w:t xml:space="preserve">. Обеспечивают обмен и изоляцию нейрона. Развиваются из нервного гребня.</w:t>
      </w:r>
    </w:p>
    <w:p>
      <w:pPr>
        <w:keepNext/>
        <w:spacing w:after="50" w:before="100" w:line="252"/>
        <w:ind w:left="0"/>
      </w:pPr>
      <w:r>
        <w:rPr>
          <w:rFonts w:ascii="Arial" w:cs="Arial" w:eastAsia="Arial" w:hAnsi="Arial"/>
          <w:b/>
          <w:bCs/>
          <w:color w:val="2F5496"/>
          <w:sz w:val="20"/>
          <w:szCs w:val="20"/>
        </w:rPr>
        <w:t xml:space="preserve">б)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Какой соединительнотканной оболочкой покрыт снаружи этот глиальный слой</w:t>
      </w:r>
    </w:p>
    <w:p>
      <w:pPr>
        <w:spacing w:after="90" w:line="270"/>
      </w:pPr>
      <w:r>
        <w:rPr>
          <w:rFonts w:ascii="Arial" w:cs="Arial" w:eastAsia="Arial" w:hAnsi="Arial"/>
          <w:b/>
          <w:bCs/>
        </w:rPr>
        <w:t xml:space="preserve">Тонковолокнистой соединительнотканной оболочкой</w:t>
      </w:r>
      <w:r>
        <w:rPr>
          <w:rFonts w:ascii="Arial" w:cs="Arial" w:eastAsia="Arial" w:hAnsi="Arial"/>
        </w:rPr>
        <w:t xml:space="preserve">, клетки которой отличаются </w:t>
      </w:r>
      <w:r>
        <w:rPr>
          <w:rFonts w:ascii="Arial" w:cs="Arial" w:eastAsia="Arial" w:hAnsi="Arial"/>
          <w:b/>
          <w:bCs/>
        </w:rPr>
        <w:t xml:space="preserve">овальной формой ядер</w:t>
      </w:r>
      <w:r>
        <w:rPr>
          <w:rFonts w:ascii="Arial" w:cs="Arial" w:eastAsia="Arial" w:hAnsi="Arial"/>
        </w:rPr>
        <w:t xml:space="preserve"> (это позволяет на препарате отличить их от круглоядерных сателлитных глиоцитов). В свою очередь весь узел покрыт соединительнотканной капсулой, от которой внутрь идут прослойки со стромой и сосудами.</w:t>
      </w:r>
    </w:p>
    <w:p>
      <w:pPr>
        <w:pStyle w:val="Heading2"/>
        <w:keepNext/>
        <w:pBdr>
          <w:bottom w:val="single" w:color="B7C0CC" w:sz="4" w:space="2"/>
        </w:pBdr>
        <w:spacing w:after="100" w:before="280"/>
      </w:pPr>
      <w:bookmarkStart w:name="b12" w:id="1"/>
      <w:r>
        <w:rPr>
          <w:rFonts w:ascii="Arial" w:cs="Arial" w:eastAsia="Arial" w:hAnsi="Arial"/>
          <w:b/>
          <w:bCs/>
          <w:color w:val="2F5496"/>
          <w:sz w:val="27"/>
          <w:szCs w:val="27"/>
        </w:rPr>
        <w:t xml:space="preserve">Блок 3. Спинной мозг</w:t>
      </w:r>
      <w:bookmarkEnd w:id="1"/>
    </w:p>
    <w:p>
      <w:pPr>
        <w:pStyle w:val="Heading3"/>
        <w:keepNext/>
        <w:spacing w:after="90" w:before="260"/>
      </w:pPr>
      <w:bookmarkStart w:name="b13" w:id="1"/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Вопрос 9. </w:t>
      </w: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Что представляет собой интраспинальный орган и каковы его возрастные особенности?</w:t>
      </w:r>
      <w:bookmarkEnd w:id="1"/>
    </w:p>
    <w:p>
      <w:pPr>
        <w:keepLines w:val="false"/>
        <w:pBdr>
          <w:left w:val="single" w:color="2F6FDE" w:sz="24" w:space="6"/>
        </w:pBdr>
        <w:shd w:fill="E8F0FE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2F6FDE"/>
          <w:sz w:val="20"/>
          <w:szCs w:val="20"/>
        </w:rPr>
        <w:t xml:space="preserve">Коротко: </w:t>
      </w:r>
      <w:r>
        <w:rPr>
          <w:rFonts w:ascii="Arial" w:cs="Arial" w:eastAsia="Arial" w:hAnsi="Arial"/>
          <w:sz w:val="20"/>
          <w:szCs w:val="20"/>
        </w:rPr>
        <w:t xml:space="preserve">Образование из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олигодендроцитов и эндокриноцитов</w:t>
      </w:r>
      <w:r>
        <w:rPr>
          <w:rFonts w:ascii="Arial" w:cs="Arial" w:eastAsia="Arial" w:hAnsi="Arial"/>
          <w:sz w:val="20"/>
          <w:szCs w:val="20"/>
        </w:rPr>
        <w:t xml:space="preserve">, формируется на уровне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LI–SIII</w:t>
      </w:r>
      <w:r>
        <w:rPr>
          <w:rFonts w:ascii="Arial" w:cs="Arial" w:eastAsia="Arial" w:hAnsi="Arial"/>
          <w:sz w:val="20"/>
          <w:szCs w:val="20"/>
        </w:rPr>
        <w:t xml:space="preserve">, вырабатывает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вазоактивный пептид</w:t>
      </w:r>
      <w:r>
        <w:rPr>
          <w:rFonts w:ascii="Arial" w:cs="Arial" w:eastAsia="Arial" w:hAnsi="Arial"/>
          <w:sz w:val="20"/>
          <w:szCs w:val="20"/>
        </w:rPr>
        <w:t xml:space="preserve">; с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36 лет</w:t>
      </w:r>
      <w:r>
        <w:rPr>
          <w:rFonts w:ascii="Arial" w:cs="Arial" w:eastAsia="Arial" w:hAnsi="Arial"/>
          <w:sz w:val="20"/>
          <w:szCs w:val="20"/>
        </w:rPr>
        <w:t xml:space="preserve"> замещается глиально-волокнистыми структурами.</w:t>
      </w:r>
    </w:p>
    <w:p>
      <w:pPr>
        <w:keepNext/>
        <w:spacing w:after="50" w:before="100" w:line="252"/>
        <w:ind w:left="0"/>
      </w:pPr>
      <w:r>
        <w:rPr>
          <w:rFonts w:ascii="Arial" w:cs="Arial" w:eastAsia="Arial" w:hAnsi="Arial"/>
          <w:b/>
          <w:bCs/>
          <w:color w:val="2F5496"/>
          <w:sz w:val="20"/>
          <w:szCs w:val="20"/>
        </w:rPr>
        <w:t xml:space="preserve">а)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На каком уровне спинного мозга формируется данный орган</w:t>
      </w:r>
    </w:p>
    <w:p>
      <w:pPr>
        <w:spacing w:after="90" w:line="270"/>
      </w:pPr>
      <w:r>
        <w:rPr>
          <w:rFonts w:ascii="Arial" w:cs="Arial" w:eastAsia="Arial" w:hAnsi="Arial"/>
        </w:rPr>
        <w:t xml:space="preserve">С уровня </w:t>
      </w:r>
      <w:r>
        <w:rPr>
          <w:rFonts w:ascii="Arial" w:cs="Arial" w:eastAsia="Arial" w:hAnsi="Arial"/>
          <w:b/>
          <w:bCs/>
        </w:rPr>
        <w:t xml:space="preserve">LI по SIII</w:t>
      </w:r>
      <w:r>
        <w:rPr>
          <w:rFonts w:ascii="Arial" w:cs="Arial" w:eastAsia="Arial" w:hAnsi="Arial"/>
        </w:rPr>
        <w:t xml:space="preserve"> (поясничные — крестцовые сегменты), в области центрального канала.</w:t>
      </w:r>
    </w:p>
    <w:p>
      <w:pPr>
        <w:keepNext/>
        <w:spacing w:after="50" w:before="100" w:line="252"/>
        <w:ind w:left="0"/>
      </w:pPr>
      <w:r>
        <w:rPr>
          <w:rFonts w:ascii="Arial" w:cs="Arial" w:eastAsia="Arial" w:hAnsi="Arial"/>
          <w:b/>
          <w:bCs/>
          <w:color w:val="2F5496"/>
          <w:sz w:val="20"/>
          <w:szCs w:val="20"/>
        </w:rPr>
        <w:t xml:space="preserve">б)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Какие клетки входят в его состав и какой вазоактивный пептид они вырабатывают</w:t>
      </w:r>
    </w:p>
    <w:p>
      <w:pPr>
        <w:spacing w:after="90" w:line="270"/>
      </w:pPr>
      <w:r>
        <w:rPr>
          <w:rFonts w:ascii="Arial" w:cs="Arial" w:eastAsia="Arial" w:hAnsi="Arial"/>
        </w:rPr>
        <w:t xml:space="preserve">В его составе — </w:t>
      </w:r>
      <w:r>
        <w:rPr>
          <w:rFonts w:ascii="Arial" w:cs="Arial" w:eastAsia="Arial" w:hAnsi="Arial"/>
          <w:b/>
          <w:bCs/>
        </w:rPr>
        <w:t xml:space="preserve">олигодендроциты</w:t>
      </w:r>
      <w:r>
        <w:rPr>
          <w:rFonts w:ascii="Arial" w:cs="Arial" w:eastAsia="Arial" w:hAnsi="Arial"/>
        </w:rPr>
        <w:t xml:space="preserve"> и </w:t>
      </w:r>
      <w:r>
        <w:rPr>
          <w:rFonts w:ascii="Arial" w:cs="Arial" w:eastAsia="Arial" w:hAnsi="Arial"/>
          <w:b/>
          <w:bCs/>
        </w:rPr>
        <w:t xml:space="preserve">эндокриноциты</w:t>
      </w:r>
      <w:r>
        <w:rPr>
          <w:rFonts w:ascii="Arial" w:cs="Arial" w:eastAsia="Arial" w:hAnsi="Arial"/>
        </w:rPr>
        <w:t xml:space="preserve">, вырабатывающие </w:t>
      </w:r>
      <w:r>
        <w:rPr>
          <w:rFonts w:ascii="Arial" w:cs="Arial" w:eastAsia="Arial" w:hAnsi="Arial"/>
          <w:b/>
          <w:bCs/>
        </w:rPr>
        <w:t xml:space="preserve">вазоактивный пептид</w:t>
      </w:r>
      <w:r>
        <w:rPr>
          <w:rFonts w:ascii="Arial" w:cs="Arial" w:eastAsia="Arial" w:hAnsi="Arial"/>
        </w:rPr>
        <w:t xml:space="preserve">.</w:t>
      </w:r>
    </w:p>
    <w:p>
      <w:pPr>
        <w:keepNext/>
        <w:spacing w:after="50" w:before="100" w:line="252"/>
        <w:ind w:left="0"/>
      </w:pPr>
      <w:r>
        <w:rPr>
          <w:rFonts w:ascii="Arial" w:cs="Arial" w:eastAsia="Arial" w:hAnsi="Arial"/>
          <w:b/>
          <w:bCs/>
          <w:color w:val="2F5496"/>
          <w:sz w:val="20"/>
          <w:szCs w:val="20"/>
        </w:rPr>
        <w:t xml:space="preserve">в)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В каком возрасте этот орган замещается глиально-волокнистыми структурами</w:t>
      </w:r>
    </w:p>
    <w:p>
      <w:pPr>
        <w:spacing w:after="90" w:line="270"/>
      </w:pPr>
      <w:r>
        <w:rPr>
          <w:rFonts w:ascii="Arial" w:cs="Arial" w:eastAsia="Arial" w:hAnsi="Arial"/>
        </w:rPr>
        <w:t xml:space="preserve">С </w:t>
      </w:r>
      <w:r>
        <w:rPr>
          <w:rFonts w:ascii="Arial" w:cs="Arial" w:eastAsia="Arial" w:hAnsi="Arial"/>
          <w:b/>
          <w:bCs/>
        </w:rPr>
        <w:t xml:space="preserve">36 лет</w:t>
      </w:r>
      <w:r>
        <w:rPr>
          <w:rFonts w:ascii="Arial" w:cs="Arial" w:eastAsia="Arial" w:hAnsi="Arial"/>
        </w:rPr>
        <w:t xml:space="preserve">. Для сравнения: сам центральный канал, выстланный эпендимоцитами, с возрастом (с </w:t>
      </w:r>
      <w:r>
        <w:rPr>
          <w:rFonts w:ascii="Arial" w:cs="Arial" w:eastAsia="Arial" w:hAnsi="Arial"/>
          <w:b/>
          <w:bCs/>
        </w:rPr>
        <w:t xml:space="preserve">17 лет</w:t>
      </w:r>
      <w:r>
        <w:rPr>
          <w:rFonts w:ascii="Arial" w:cs="Arial" w:eastAsia="Arial" w:hAnsi="Arial"/>
        </w:rPr>
        <w:t xml:space="preserve">) на разных уровнях редуцируется.</w:t>
      </w:r>
    </w:p>
    <w:p>
      <w:pPr>
        <w:keepLines w:val="false"/>
        <w:pBdr>
          <w:left w:val="single" w:color="D99A00" w:sz="24" w:space="6"/>
        </w:pBdr>
        <w:shd w:fill="FFF4DC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D99A00"/>
          <w:sz w:val="20"/>
          <w:szCs w:val="20"/>
        </w:rPr>
        <w:t xml:space="preserve">Обратите внимание: </w:t>
      </w:r>
      <w:r>
        <w:rPr>
          <w:rFonts w:ascii="Arial" w:cs="Arial" w:eastAsia="Arial" w:hAnsi="Arial"/>
          <w:sz w:val="20"/>
          <w:szCs w:val="20"/>
        </w:rPr>
        <w:t xml:space="preserve">В учебном тексте название пептида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не указано</w:t>
      </w:r>
      <w:r>
        <w:rPr>
          <w:rFonts w:ascii="Arial" w:cs="Arial" w:eastAsia="Arial" w:hAnsi="Arial"/>
          <w:sz w:val="20"/>
          <w:szCs w:val="20"/>
        </w:rPr>
        <w:t xml:space="preserve"> — только «вазоактивный пептид». Отвечайте именно так. Если преподаватель потребует конкретную молекулу, сверьтесь со своим учебником: подтвердить название по доступным мне источникам я не смог, поэтому не пишу его, чтобы не ввести вас в заблуждение.</w:t>
      </w:r>
    </w:p>
    <w:p>
      <w:pPr>
        <w:pStyle w:val="Heading3"/>
        <w:keepNext/>
        <w:spacing w:after="90" w:before="260"/>
      </w:pPr>
      <w:bookmarkStart w:name="b14" w:id="1"/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Вопрос 10. </w:t>
      </w: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Как организовано серое вещество спинного мозга по системе пластин Рекседа?</w:t>
      </w:r>
      <w:bookmarkEnd w:id="1"/>
    </w:p>
    <w:p>
      <w:pPr>
        <w:keepLines w:val="false"/>
        <w:pBdr>
          <w:left w:val="single" w:color="2F6FDE" w:sz="24" w:space="6"/>
        </w:pBdr>
        <w:shd w:fill="E8F0FE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2F6FDE"/>
          <w:sz w:val="20"/>
          <w:szCs w:val="20"/>
        </w:rPr>
        <w:t xml:space="preserve">Коротко: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10 пластин (I–X)</w:t>
      </w:r>
      <w:r>
        <w:rPr>
          <w:rFonts w:ascii="Arial" w:cs="Arial" w:eastAsia="Arial" w:hAnsi="Arial"/>
          <w:sz w:val="20"/>
          <w:szCs w:val="20"/>
        </w:rPr>
        <w:t xml:space="preserve">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I–V</w:t>
      </w:r>
      <w:r>
        <w:rPr>
          <w:rFonts w:ascii="Arial" w:cs="Arial" w:eastAsia="Arial" w:hAnsi="Arial"/>
          <w:sz w:val="20"/>
          <w:szCs w:val="20"/>
        </w:rPr>
        <w:t xml:space="preserve"> — задние рога,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VI–VII</w:t>
      </w:r>
      <w:r>
        <w:rPr>
          <w:rFonts w:ascii="Arial" w:cs="Arial" w:eastAsia="Arial" w:hAnsi="Arial"/>
          <w:sz w:val="20"/>
          <w:szCs w:val="20"/>
        </w:rPr>
        <w:t xml:space="preserve"> — промежуточная зона,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VIII–IX</w:t>
      </w:r>
      <w:r>
        <w:rPr>
          <w:rFonts w:ascii="Arial" w:cs="Arial" w:eastAsia="Arial" w:hAnsi="Arial"/>
          <w:sz w:val="20"/>
          <w:szCs w:val="20"/>
        </w:rPr>
        <w:t xml:space="preserve"> — передние рога,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X</w:t>
      </w:r>
      <w:r>
        <w:rPr>
          <w:rFonts w:ascii="Arial" w:cs="Arial" w:eastAsia="Arial" w:hAnsi="Arial"/>
          <w:sz w:val="20"/>
          <w:szCs w:val="20"/>
        </w:rPr>
        <w:t xml:space="preserve"> — зона околоцентрального канала.</w:t>
      </w:r>
    </w:p>
    <w:p>
      <w:pPr>
        <w:keepNext/>
        <w:spacing w:after="50" w:before="100" w:line="252"/>
        <w:ind w:left="0"/>
      </w:pPr>
      <w:r>
        <w:rPr>
          <w:rFonts w:ascii="Arial" w:cs="Arial" w:eastAsia="Arial" w:hAnsi="Arial"/>
          <w:b/>
          <w:bCs/>
          <w:color w:val="2F5496"/>
          <w:sz w:val="20"/>
          <w:szCs w:val="20"/>
        </w:rPr>
        <w:t xml:space="preserve">а)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На сколько пластин (слоев) разделена архитектоника серого вещества спинного мозга</w:t>
      </w:r>
    </w:p>
    <w:p>
      <w:pPr>
        <w:spacing w:after="90" w:line="270"/>
      </w:pPr>
      <w:r>
        <w:rPr>
          <w:rFonts w:ascii="Arial" w:cs="Arial" w:eastAsia="Arial" w:hAnsi="Arial"/>
        </w:rPr>
        <w:t xml:space="preserve">На </w:t>
      </w:r>
      <w:r>
        <w:rPr>
          <w:rFonts w:ascii="Arial" w:cs="Arial" w:eastAsia="Arial" w:hAnsi="Arial"/>
          <w:b/>
          <w:bCs/>
        </w:rPr>
        <w:t xml:space="preserve">10 пластин</w:t>
      </w:r>
      <w:r>
        <w:rPr>
          <w:rFonts w:ascii="Arial" w:cs="Arial" w:eastAsia="Arial" w:hAnsi="Arial"/>
        </w:rPr>
        <w:t xml:space="preserve"> (пластины Рекседа). Деление на пластины дополняет деление на ядра: на поперечных срезах лучше видны </w:t>
      </w:r>
      <w:r>
        <w:rPr>
          <w:rFonts w:ascii="Arial" w:cs="Arial" w:eastAsia="Arial" w:hAnsi="Arial"/>
          <w:b/>
          <w:bCs/>
        </w:rPr>
        <w:t xml:space="preserve">ядерные группы</w:t>
      </w:r>
      <w:r>
        <w:rPr>
          <w:rFonts w:ascii="Arial" w:cs="Arial" w:eastAsia="Arial" w:hAnsi="Arial"/>
        </w:rPr>
        <w:t xml:space="preserve">, на сагиттальных — </w:t>
      </w:r>
      <w:r>
        <w:rPr>
          <w:rFonts w:ascii="Arial" w:cs="Arial" w:eastAsia="Arial" w:hAnsi="Arial"/>
          <w:b/>
          <w:bCs/>
        </w:rPr>
        <w:t xml:space="preserve">пластинчатое строение</w:t>
      </w:r>
      <w:r>
        <w:rPr>
          <w:rFonts w:ascii="Arial" w:cs="Arial" w:eastAsia="Arial" w:hAnsi="Arial"/>
        </w:rPr>
        <w:t xml:space="preserve">, где нейроны образуют колонки. Каждая колонка соответствует определённой области периферии тела; в пластинах нейроны группируются в модули — </w:t>
      </w:r>
      <w:r>
        <w:rPr>
          <w:rFonts w:ascii="Arial" w:cs="Arial" w:eastAsia="Arial" w:hAnsi="Arial"/>
          <w:b/>
          <w:bCs/>
        </w:rPr>
        <w:t xml:space="preserve">соматотопическая организация</w:t>
      </w:r>
      <w:r>
        <w:rPr>
          <w:rFonts w:ascii="Arial" w:cs="Arial" w:eastAsia="Arial" w:hAnsi="Arial"/>
        </w:rPr>
        <w:t xml:space="preserve">.</w:t>
      </w:r>
    </w:p>
    <w:p>
      <w:pPr>
        <w:keepNext/>
        <w:spacing w:after="50" w:before="100" w:line="252"/>
        <w:ind w:left="0"/>
      </w:pPr>
      <w:r>
        <w:rPr>
          <w:rFonts w:ascii="Arial" w:cs="Arial" w:eastAsia="Arial" w:hAnsi="Arial"/>
          <w:b/>
          <w:bCs/>
          <w:color w:val="2F5496"/>
          <w:sz w:val="20"/>
          <w:szCs w:val="20"/>
        </w:rPr>
        <w:t xml:space="preserve">б)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Какие именно пластины соответствуют задним рогам, промежуточной зоне и передним рогам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1700"/>
        <w:gridCol w:w="3500"/>
        <w:gridCol w:w="3538"/>
      </w:tblGrid>
      <w:tr>
        <w:trPr>
          <w:cantSplit/>
          <w:tblHeader/>
        </w:trPr>
        <w:tc>
          <w:tcPr>
            <w:tcW w:type="dxa" w:w="9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Пластина</w:t>
            </w:r>
          </w:p>
        </w:tc>
        <w:tc>
          <w:tcPr>
            <w:tcW w:type="dxa" w:w="1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Отдел</w:t>
            </w:r>
          </w:p>
        </w:tc>
        <w:tc>
          <w:tcPr>
            <w:tcW w:type="dxa" w:w="3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Нейроны и ядра</w:t>
            </w:r>
          </w:p>
        </w:tc>
        <w:tc>
          <w:tcPr>
            <w:tcW w:type="dxa" w:w="35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Медиаторы, функция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</w:t>
            </w:r>
          </w:p>
        </w:tc>
        <w:tc>
          <w:tcPr>
            <w:tcW w:type="dxa" w:w="1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Задний рог</w:t>
            </w:r>
          </w:p>
        </w:tc>
        <w:tc>
          <w:tcPr>
            <w:tcW w:type="dxa" w:w="3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Губчатый слой; мелкие интернейроны</w:t>
            </w:r>
          </w:p>
        </w:tc>
        <w:tc>
          <w:tcPr>
            <w:tcW w:type="dxa" w:w="35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Метэнкефалин и нейротензин уменьшают болевые эффекты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II</w:t>
            </w:r>
          </w:p>
        </w:tc>
        <w:tc>
          <w:tcPr>
            <w:tcW w:type="dxa" w:w="1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Задний рог</w:t>
            </w:r>
          </w:p>
        </w:tc>
        <w:tc>
          <w:tcPr>
            <w:tcW w:type="dxa" w:w="3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Желатинозное (студневидное) вещество</w:t>
            </w:r>
          </w:p>
        </w:tc>
        <w:tc>
          <w:tcPr>
            <w:tcW w:type="dxa" w:w="35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Энкефалин — опиоидный пептид, ингибирует боль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III</w:t>
            </w:r>
          </w:p>
        </w:tc>
        <w:tc>
          <w:tcPr>
            <w:tcW w:type="dxa" w:w="1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Задний рог</w:t>
            </w:r>
          </w:p>
        </w:tc>
        <w:tc>
          <w:tcPr>
            <w:tcW w:type="dxa" w:w="3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Желатинозное вещество</w:t>
            </w:r>
          </w:p>
        </w:tc>
        <w:tc>
          <w:tcPr>
            <w:tcW w:type="dxa" w:w="35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Метэнкефалин, нейротензин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IV</w:t>
            </w:r>
          </w:p>
        </w:tc>
        <w:tc>
          <w:tcPr>
            <w:tcW w:type="dxa" w:w="1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Задний рог</w:t>
            </w:r>
          </w:p>
        </w:tc>
        <w:tc>
          <w:tcPr>
            <w:tcW w:type="dxa" w:w="3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Желатинозное вещество; крупные мультиполярные нейроны</w:t>
            </w:r>
          </w:p>
        </w:tc>
        <w:tc>
          <w:tcPr>
            <w:tcW w:type="dxa" w:w="35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ГАМК-эргические нейроны, отвечают на слабые тактильные сигналы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</w:t>
            </w:r>
          </w:p>
        </w:tc>
        <w:tc>
          <w:tcPr>
            <w:tcW w:type="dxa" w:w="1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Задний рог</w:t>
            </w:r>
          </w:p>
        </w:tc>
        <w:tc>
          <w:tcPr>
            <w:tcW w:type="dxa" w:w="3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Грудное ядро (Кларка); крупные мультиполярные нейроны</w:t>
            </w:r>
          </w:p>
        </w:tc>
        <w:tc>
          <w:tcPr>
            <w:tcW w:type="dxa" w:w="35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Проприоцептивная чувствительность → задний спинно-мозжечковый путь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VI</w:t>
            </w:r>
          </w:p>
        </w:tc>
        <w:tc>
          <w:tcPr>
            <w:tcW w:type="dxa" w:w="1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Промежуточная зона</w:t>
            </w:r>
          </w:p>
        </w:tc>
        <w:tc>
          <w:tcPr>
            <w:tcW w:type="dxa" w:w="3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Крупные мультиполярные нейроны</w:t>
            </w:r>
          </w:p>
        </w:tc>
        <w:tc>
          <w:tcPr>
            <w:tcW w:type="dxa" w:w="35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Тактильная и болевая информация → таламус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VII</w:t>
            </w:r>
          </w:p>
        </w:tc>
        <w:tc>
          <w:tcPr>
            <w:tcW w:type="dxa" w:w="1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Промежуточная зона</w:t>
            </w:r>
          </w:p>
        </w:tc>
        <w:tc>
          <w:tcPr>
            <w:tcW w:type="dxa" w:w="3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Интернейроны Реншоу; латерально — преганглионарные нейроны автономной системы</w:t>
            </w:r>
          </w:p>
        </w:tc>
        <w:tc>
          <w:tcPr>
            <w:tcW w:type="dxa" w:w="35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Торможение мотонейронов; симпатический центр (ThI–LII)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VIII</w:t>
            </w:r>
          </w:p>
        </w:tc>
        <w:tc>
          <w:tcPr>
            <w:tcW w:type="dxa" w:w="1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Передний рог</w:t>
            </w:r>
          </w:p>
        </w:tc>
        <w:tc>
          <w:tcPr>
            <w:tcW w:type="dxa" w:w="3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Интерстициальное ядро Кахаля</w:t>
            </w:r>
          </w:p>
        </w:tc>
        <w:tc>
          <w:tcPr>
            <w:tcW w:type="dxa" w:w="35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Переключение с псевдоуниполярных нейронов на мотонейроны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IX</w:t>
            </w:r>
          </w:p>
        </w:tc>
        <w:tc>
          <w:tcPr>
            <w:tcW w:type="dxa" w:w="1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Передний рог</w:t>
            </w:r>
          </w:p>
        </w:tc>
        <w:tc>
          <w:tcPr>
            <w:tcW w:type="dxa" w:w="3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α- и γ-мотонейроны (5 групп ядер)</w:t>
            </w:r>
          </w:p>
        </w:tc>
        <w:tc>
          <w:tcPr>
            <w:tcW w:type="dxa" w:w="35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Ацетилхолин; иннервация скелетных мышц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X</w:t>
            </w:r>
          </w:p>
        </w:tc>
        <w:tc>
          <w:tcPr>
            <w:tcW w:type="dxa" w:w="1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Вокруг центрального канала</w:t>
            </w:r>
          </w:p>
        </w:tc>
        <w:tc>
          <w:tcPr>
            <w:tcW w:type="dxa" w:w="3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Интернейроны</w:t>
            </w:r>
          </w:p>
        </w:tc>
        <w:tc>
          <w:tcPr>
            <w:tcW w:type="dxa" w:w="35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Связь центрального серого вещества с другими его участками</w:t>
            </w:r>
          </w:p>
        </w:tc>
      </w:tr>
    </w:tbl>
    <w:p>
      <w:pPr>
        <w:spacing w:after="100"/>
      </w:pPr>
    </w:p>
    <w:p>
      <w:pPr>
        <w:keepLines w:val="false"/>
        <w:pBdr>
          <w:left w:val="single" w:color="3A9B4A" w:sz="24" w:space="6"/>
        </w:pBdr>
        <w:shd w:fill="EAF6EA" w:color="auto" w:val="clear"/>
        <w:spacing w:after="40" w:before="70" w:line="264"/>
        <w:ind w:left="140" w:right="60"/>
      </w:pPr>
      <w:r>
        <w:rPr>
          <w:rFonts w:ascii="Arial" w:cs="Arial" w:eastAsia="Arial" w:hAnsi="Arial"/>
          <w:b/>
          <w:bCs/>
          <w:color w:val="3A9B4A"/>
          <w:sz w:val="20"/>
          <w:szCs w:val="20"/>
        </w:rPr>
        <w:t xml:space="preserve">Дополнительно: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Форма и общее строение.</w:t>
      </w:r>
      <w:r>
        <w:rPr>
          <w:rFonts w:ascii="Arial" w:cs="Arial" w:eastAsia="Arial" w:hAnsi="Arial"/>
          <w:sz w:val="20"/>
          <w:szCs w:val="20"/>
        </w:rPr>
        <w:t xml:space="preserve"> На поперечном срезе серое вещество — буква «Н» или «бабочка»: передние (вентральные), задние (дорсальные) рога и промежуточная зона (боковые рога). Серое вещество образовано телами мультиполярных нейронов, безмиелиновыми и тонкими миелиновыми волокнами, глией и сосудами; сеть из аксонов, дендритов и глиальных отростков вокруг тел нейронов —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нейропиль</w:t>
      </w:r>
      <w:r>
        <w:rPr>
          <w:rFonts w:ascii="Arial" w:cs="Arial" w:eastAsia="Arial" w:hAnsi="Arial"/>
          <w:sz w:val="20"/>
          <w:szCs w:val="20"/>
        </w:rPr>
        <w:t xml:space="preserve">. Белое вещество (задние, боковые и передние канатики) — продольные пучки миелиновых волокон (проводящие пути).</w:t>
      </w:r>
    </w:p>
    <w:p>
      <w:pPr>
        <w:keepLines w:val="false"/>
        <w:pBdr>
          <w:left w:val="single" w:color="3A9B4A" w:sz="24" w:space="6"/>
        </w:pBdr>
        <w:shd w:fill="EAF6EA" w:color="auto" w:val="clear"/>
        <w:spacing w:after="130" w:before="0" w:line="264"/>
        <w:ind w:left="140" w:right="60"/>
      </w:pPr>
      <w:r>
        <w:rPr>
          <w:rFonts w:ascii="Arial" w:cs="Arial" w:eastAsia="Arial" w:hAnsi="Arial"/>
          <w:sz w:val="20"/>
          <w:szCs w:val="20"/>
        </w:rPr>
        <w:t xml:space="preserve">Между задними и боковыми рогами серое вещество вдаётся тяжами в белое —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ретикулярная формация</w:t>
      </w:r>
      <w:r>
        <w:rPr>
          <w:rFonts w:ascii="Arial" w:cs="Arial" w:eastAsia="Arial" w:hAnsi="Arial"/>
          <w:sz w:val="20"/>
          <w:szCs w:val="20"/>
        </w:rPr>
        <w:t xml:space="preserve"> спинного мозга.</w:t>
      </w:r>
    </w:p>
    <w:p>
      <w:pPr>
        <w:keepLines w:val="false"/>
        <w:pBdr>
          <w:left w:val="single" w:color="D99A00" w:sz="24" w:space="6"/>
        </w:pBdr>
        <w:shd w:fill="FFF4DC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D99A00"/>
          <w:sz w:val="20"/>
          <w:szCs w:val="20"/>
        </w:rPr>
        <w:t xml:space="preserve">Обратите внимание: </w:t>
      </w:r>
      <w:r>
        <w:rPr>
          <w:rFonts w:ascii="Arial" w:cs="Arial" w:eastAsia="Arial" w:hAnsi="Arial"/>
          <w:sz w:val="20"/>
          <w:szCs w:val="20"/>
        </w:rPr>
        <w:t xml:space="preserve">В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классической схеме Рекседа</w:t>
      </w:r>
      <w:r>
        <w:rPr>
          <w:rFonts w:ascii="Arial" w:cs="Arial" w:eastAsia="Arial" w:hAnsi="Arial"/>
          <w:sz w:val="20"/>
          <w:szCs w:val="20"/>
        </w:rPr>
        <w:t xml:space="preserve"> пластина II = желатинозная субстанция, I = краевая зона, III–IV = собственное ядро заднего рога, V = шейка, VI = основание заднего рога; грудное ядро (Кларка) многие руководства по анатомии относят к VII пластине. Ваш учебник помещает ядро Кларка в V пластину — на коллоквиуме отвечайте по тексту кафедры, но знайте о расхождении.</w:t>
      </w:r>
    </w:p>
    <w:p>
      <w:pPr>
        <w:pStyle w:val="Heading3"/>
        <w:keepNext/>
        <w:spacing w:after="90" w:before="260"/>
      </w:pPr>
      <w:bookmarkStart w:name="b15" w:id="1"/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Вопрос 11. </w:t>
      </w: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На какие типы делятся нейроны спинного мозга по топографии и ходу их аксонов?</w:t>
      </w:r>
      <w:bookmarkEnd w:id="1"/>
    </w:p>
    <w:p>
      <w:pPr>
        <w:keepLines w:val="false"/>
        <w:pBdr>
          <w:left w:val="single" w:color="2F6FDE" w:sz="24" w:space="6"/>
        </w:pBdr>
        <w:shd w:fill="E8F0FE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2F6FDE"/>
          <w:sz w:val="20"/>
          <w:szCs w:val="20"/>
        </w:rPr>
        <w:t xml:space="preserve">Коротко: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Корешковые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внутренние (интернейроны: ассоциативные и комиссуральные)</w:t>
      </w:r>
      <w:r>
        <w:rPr>
          <w:rFonts w:ascii="Arial" w:cs="Arial" w:eastAsia="Arial" w:hAnsi="Arial"/>
          <w:sz w:val="20"/>
          <w:szCs w:val="20"/>
        </w:rPr>
        <w:t xml:space="preserve"> и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пучковые</w:t>
      </w:r>
      <w:r>
        <w:rPr>
          <w:rFonts w:ascii="Arial" w:cs="Arial" w:eastAsia="Arial" w:hAnsi="Arial"/>
          <w:sz w:val="20"/>
          <w:szCs w:val="20"/>
        </w:rPr>
        <w:t xml:space="preserve"> клетки.</w:t>
      </w:r>
    </w:p>
    <w:p>
      <w:pPr>
        <w:keepNext/>
        <w:spacing w:after="50" w:before="100" w:line="252"/>
        <w:ind w:left="0"/>
      </w:pPr>
      <w:r>
        <w:rPr>
          <w:rFonts w:ascii="Arial" w:cs="Arial" w:eastAsia="Arial" w:hAnsi="Arial"/>
          <w:b/>
          <w:bCs/>
          <w:color w:val="2F5496"/>
          <w:sz w:val="20"/>
          <w:szCs w:val="20"/>
        </w:rPr>
        <w:t xml:space="preserve">а)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На какие три вида разделяются нейроны спинного мозга в зависимости от топографии их аксонов</w:t>
      </w:r>
    </w:p>
    <w:p>
      <w:pPr>
        <w:spacing w:after="90" w:line="270"/>
      </w:pPr>
      <w:r>
        <w:rPr>
          <w:rFonts w:ascii="Arial" w:cs="Arial" w:eastAsia="Arial" w:hAnsi="Arial"/>
        </w:rPr>
        <w:t xml:space="preserve">1) </w:t>
      </w:r>
      <w:r>
        <w:rPr>
          <w:rFonts w:ascii="Arial" w:cs="Arial" w:eastAsia="Arial" w:hAnsi="Arial"/>
          <w:b/>
          <w:bCs/>
        </w:rPr>
        <w:t xml:space="preserve">Корешковые</w:t>
      </w:r>
      <w:r>
        <w:rPr>
          <w:rFonts w:ascii="Arial" w:cs="Arial" w:eastAsia="Arial" w:hAnsi="Arial"/>
        </w:rPr>
        <w:t xml:space="preserve"> клетки (neurocytus radiculatus); 2) </w:t>
      </w:r>
      <w:r>
        <w:rPr>
          <w:rFonts w:ascii="Arial" w:cs="Arial" w:eastAsia="Arial" w:hAnsi="Arial"/>
          <w:b/>
          <w:bCs/>
        </w:rPr>
        <w:t xml:space="preserve">внутренние клетки, или интернейроны</w:t>
      </w:r>
      <w:r>
        <w:rPr>
          <w:rFonts w:ascii="Arial" w:cs="Arial" w:eastAsia="Arial" w:hAnsi="Arial"/>
        </w:rPr>
        <w:t xml:space="preserve"> (neurocytus internus); 3) </w:t>
      </w:r>
      <w:r>
        <w:rPr>
          <w:rFonts w:ascii="Arial" w:cs="Arial" w:eastAsia="Arial" w:hAnsi="Arial"/>
          <w:b/>
          <w:bCs/>
        </w:rPr>
        <w:t xml:space="preserve">пучковые</w:t>
      </w:r>
      <w:r>
        <w:rPr>
          <w:rFonts w:ascii="Arial" w:cs="Arial" w:eastAsia="Arial" w:hAnsi="Arial"/>
        </w:rPr>
        <w:t xml:space="preserve"> клетки (neurocytus funicularis). Дендриты всех нейронов спинного мозга находятся в пределах серого вещества.</w:t>
      </w:r>
    </w:p>
    <w:p>
      <w:pPr>
        <w:keepNext/>
        <w:spacing w:after="50" w:before="100" w:line="252"/>
        <w:ind w:left="0"/>
      </w:pPr>
      <w:r>
        <w:rPr>
          <w:rFonts w:ascii="Arial" w:cs="Arial" w:eastAsia="Arial" w:hAnsi="Arial"/>
          <w:b/>
          <w:bCs/>
          <w:color w:val="2F5496"/>
          <w:sz w:val="20"/>
          <w:szCs w:val="20"/>
        </w:rPr>
        <w:t xml:space="preserve">б)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Опишите ход и места окончания аксонов для каждого вида нейронов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3600"/>
        <w:gridCol w:w="3238"/>
      </w:tblGrid>
      <w:tr>
        <w:trPr>
          <w:cantSplit/>
          <w:tblHeader/>
        </w:trPr>
        <w:tc>
          <w:tcPr>
            <w:tcW w:type="dxa" w:w="28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Вид</w:t>
            </w:r>
          </w:p>
        </w:tc>
        <w:tc>
          <w:tcPr>
            <w:tcW w:type="dxa" w:w="3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Ход аксона</w:t>
            </w:r>
          </w:p>
        </w:tc>
        <w:tc>
          <w:tcPr>
            <w:tcW w:type="dxa" w:w="32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Где заканчивается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Корешковые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(мотонейроны IX пластины; преганглионарные нейроны боковых рогов)</w:t>
            </w:r>
          </w:p>
        </w:tc>
        <w:tc>
          <w:tcPr>
            <w:tcW w:type="dxa" w:w="3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Покидают спинной мозг в составе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передних корешков</w:t>
            </w:r>
          </w:p>
        </w:tc>
        <w:tc>
          <w:tcPr>
            <w:tcW w:type="dxa" w:w="32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Нейромышечные синапсы на скелетных мышечных волокнах (преганглионарные — в автономных узлах)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Внутренние — ассоциативные</w:t>
            </w:r>
          </w:p>
        </w:tc>
        <w:tc>
          <w:tcPr>
            <w:tcW w:type="dxa" w:w="3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Остаются в сером веществе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своей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стороны</w:t>
            </w:r>
          </w:p>
        </w:tc>
        <w:tc>
          <w:tcPr>
            <w:tcW w:type="dxa" w:w="32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Синапсы на нейронах (в том числе мотонейронах) серого вещества той же стороны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Внутренние — комиссуральные</w:t>
            </w:r>
          </w:p>
        </w:tc>
        <w:tc>
          <w:tcPr>
            <w:tcW w:type="dxa" w:w="3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Переходят через переднюю белую спайку</w:t>
            </w:r>
          </w:p>
        </w:tc>
        <w:tc>
          <w:tcPr>
            <w:tcW w:type="dxa" w:w="32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Синапсы в сером веществе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противоположной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стороны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Пучковые</w:t>
            </w:r>
          </w:p>
        </w:tc>
        <w:tc>
          <w:tcPr>
            <w:tcW w:type="dxa" w:w="3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Выходят в белое вещество и делятся на более длинную восходящую и более короткую нисходящую ветви; образуют обособленные пучки — проводящие пути (в том числе «собственные пучки» белого вещества)</w:t>
            </w:r>
          </w:p>
        </w:tc>
        <w:tc>
          <w:tcPr>
            <w:tcW w:type="dxa" w:w="32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Другие сегменты спинного мозга или соответствующие отделы головного мозга; коллатерали и ветви — на мотонейронах передних рогов 4–5 смежных сегментов</w:t>
            </w:r>
          </w:p>
        </w:tc>
      </w:tr>
    </w:tbl>
    <w:p>
      <w:pPr>
        <w:spacing w:after="100"/>
      </w:pPr>
    </w:p>
    <w:p>
      <w:pPr>
        <w:keepLines w:val="false"/>
        <w:pBdr>
          <w:left w:val="single" w:color="3A9B4A" w:sz="24" w:space="6"/>
        </w:pBdr>
        <w:shd w:fill="EAF6EA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3A9B4A"/>
          <w:sz w:val="20"/>
          <w:szCs w:val="20"/>
        </w:rPr>
        <w:t xml:space="preserve">Дополнительно: </w:t>
      </w:r>
      <w:r>
        <w:rPr>
          <w:rFonts w:ascii="Arial" w:cs="Arial" w:eastAsia="Arial" w:hAnsi="Arial"/>
          <w:sz w:val="20"/>
          <w:szCs w:val="20"/>
        </w:rPr>
        <w:t xml:space="preserve">Пример рефлекторной дуги: рецептор в коже → дендрит и аксон псевдоуниполярного нейрона → задний корешок → ассоциативная клетка заднего рога → мотонейрон (корешковая клетка) → передний корешок → нервно-мышечный синапс. Интернейрон Реншоу получает коллатераль мотонейрона и тормозит его.</w:t>
      </w:r>
    </w:p>
    <w:p>
      <w:pPr>
        <w:pStyle w:val="Heading3"/>
        <w:keepNext/>
        <w:spacing w:after="90" w:before="260"/>
      </w:pPr>
      <w:bookmarkStart w:name="b16" w:id="1"/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Вопрос 12. </w:t>
      </w: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В чем различия нейронов спинного мозга по характеру архитектоники их дендритов?</w:t>
      </w:r>
      <w:bookmarkEnd w:id="1"/>
    </w:p>
    <w:p>
      <w:pPr>
        <w:keepLines w:val="false"/>
        <w:pBdr>
          <w:left w:val="single" w:color="2F6FDE" w:sz="24" w:space="6"/>
        </w:pBdr>
        <w:shd w:fill="E8F0FE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2F6FDE"/>
          <w:sz w:val="20"/>
          <w:szCs w:val="20"/>
        </w:rPr>
        <w:t xml:space="preserve">Коротко: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Изодендритические</w:t>
      </w:r>
      <w:r>
        <w:rPr>
          <w:rFonts w:ascii="Arial" w:cs="Arial" w:eastAsia="Arial" w:hAnsi="Arial"/>
          <w:sz w:val="20"/>
          <w:szCs w:val="20"/>
        </w:rPr>
        <w:t xml:space="preserve"> — мало длинных прямых слабо ветвящихся дендритов (древний тип);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идиодендритические</w:t>
      </w:r>
      <w:r>
        <w:rPr>
          <w:rFonts w:ascii="Arial" w:cs="Arial" w:eastAsia="Arial" w:hAnsi="Arial"/>
          <w:sz w:val="20"/>
          <w:szCs w:val="20"/>
        </w:rPr>
        <w:t xml:space="preserve"> — много сильно ветвящихся, переплетающихся в «клубки»; промежуточный тип — между ними.</w:t>
      </w:r>
    </w:p>
    <w:p>
      <w:pPr>
        <w:keepNext/>
        <w:spacing w:after="50" w:before="100" w:line="252"/>
        <w:ind w:left="0"/>
      </w:pPr>
      <w:r>
        <w:rPr>
          <w:rFonts w:ascii="Arial" w:cs="Arial" w:eastAsia="Arial" w:hAnsi="Arial"/>
          <w:b/>
          <w:bCs/>
          <w:color w:val="2F5496"/>
          <w:sz w:val="20"/>
          <w:szCs w:val="20"/>
        </w:rPr>
        <w:t xml:space="preserve">а)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Охарактеризуйте изодендритический и идиодендритический типы нейронов спинного мозга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Изодендритический тип</w:t>
      </w:r>
      <w:r>
        <w:rPr>
          <w:rFonts w:ascii="Arial" w:cs="Arial" w:eastAsia="Arial" w:hAnsi="Arial"/>
        </w:rPr>
        <w:t xml:space="preserve"> — филогенетически более древний; немногочисленные </w:t>
      </w:r>
      <w:r>
        <w:rPr>
          <w:rFonts w:ascii="Arial" w:cs="Arial" w:eastAsia="Arial" w:hAnsi="Arial"/>
          <w:b/>
          <w:bCs/>
        </w:rPr>
        <w:t xml:space="preserve">длинные, прямые, слабо ветвящиеся</w:t>
      </w:r>
      <w:r>
        <w:rPr>
          <w:rFonts w:ascii="Arial" w:cs="Arial" w:eastAsia="Arial" w:hAnsi="Arial"/>
        </w:rPr>
        <w:t xml:space="preserve"> дендриты.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Идиодендритический тип</w:t>
      </w:r>
      <w:r>
        <w:rPr>
          <w:rFonts w:ascii="Arial" w:cs="Arial" w:eastAsia="Arial" w:hAnsi="Arial"/>
        </w:rPr>
        <w:t xml:space="preserve"> — </w:t>
      </w:r>
      <w:r>
        <w:rPr>
          <w:rFonts w:ascii="Arial" w:cs="Arial" w:eastAsia="Arial" w:hAnsi="Arial"/>
          <w:b/>
          <w:bCs/>
        </w:rPr>
        <w:t xml:space="preserve">большое число сильно ветвящихся</w:t>
      </w:r>
      <w:r>
        <w:rPr>
          <w:rFonts w:ascii="Arial" w:cs="Arial" w:eastAsia="Arial" w:hAnsi="Arial"/>
        </w:rPr>
        <w:t xml:space="preserve"> дендритов, которые переплетаются и образуют «клубки».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Промежуточный (третий) тип</w:t>
      </w:r>
      <w:r>
        <w:rPr>
          <w:rFonts w:ascii="Arial" w:cs="Arial" w:eastAsia="Arial" w:hAnsi="Arial"/>
        </w:rPr>
        <w:t xml:space="preserve"> — по развитию дендритов занимает промежуточное положение.</w:t>
      </w:r>
    </w:p>
    <w:p>
      <w:pPr>
        <w:keepNext/>
        <w:spacing w:after="50" w:before="100" w:line="252"/>
        <w:ind w:left="0"/>
      </w:pPr>
      <w:r>
        <w:rPr>
          <w:rFonts w:ascii="Arial" w:cs="Arial" w:eastAsia="Arial" w:hAnsi="Arial"/>
          <w:b/>
          <w:bCs/>
          <w:color w:val="2F5496"/>
          <w:sz w:val="20"/>
          <w:szCs w:val="20"/>
        </w:rPr>
        <w:t xml:space="preserve">б)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В каких конкретных ядрах и зонах серого вещества преобладает каждый из этих типов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Тип</w:t>
            </w:r>
          </w:p>
        </w:tc>
        <w:tc>
          <w:tcPr>
            <w:tcW w:type="dxa" w:w="66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Где преобладает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Изодендритический</w:t>
            </w:r>
          </w:p>
        </w:tc>
        <w:tc>
          <w:tcPr>
            <w:tcW w:type="dxa" w:w="66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Промежуточная зона; встречается и в передних, и в задних рогах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Идиодендритический</w:t>
            </w:r>
          </w:p>
        </w:tc>
        <w:tc>
          <w:tcPr>
            <w:tcW w:type="dxa" w:w="66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Ядра передних и задних рогов —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ядра студневидного (желатинозного) вещества, ядро Кларка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Промежуточный</w:t>
            </w:r>
          </w:p>
        </w:tc>
        <w:tc>
          <w:tcPr>
            <w:tcW w:type="dxa" w:w="66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Дорсальная часть передних рогов и вентральная часть задних рогов; типичен для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собственного ядра заднего рога</w:t>
            </w:r>
          </w:p>
        </w:tc>
      </w:tr>
    </w:tbl>
    <w:p>
      <w:pPr>
        <w:spacing w:after="100"/>
      </w:pPr>
    </w:p>
    <w:p>
      <w:pPr>
        <w:keepLines w:val="false"/>
        <w:pBdr>
          <w:left w:val="single" w:color="3A9B4A" w:sz="24" w:space="6"/>
        </w:pBdr>
        <w:shd w:fill="EAF6EA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3A9B4A"/>
          <w:sz w:val="20"/>
          <w:szCs w:val="20"/>
        </w:rPr>
        <w:t xml:space="preserve">Дополнительно: </w:t>
      </w:r>
      <w:r>
        <w:rPr>
          <w:rFonts w:ascii="Arial" w:cs="Arial" w:eastAsia="Arial" w:hAnsi="Arial"/>
          <w:sz w:val="20"/>
          <w:szCs w:val="20"/>
        </w:rPr>
        <w:t xml:space="preserve">Термины «изодендритический» и «идиодендритический» ввели Рамон-Молинер и Наута (1960-е годы). Изодендритическое строение характерно и для нейронов ретикулярной формации ствола мозга (редкие, мало ветвящиеся отростки с большим числом синапсов).</w:t>
      </w:r>
    </w:p>
    <w:p>
      <w:pPr>
        <w:pStyle w:val="Heading3"/>
        <w:keepNext/>
        <w:spacing w:after="90" w:before="260"/>
      </w:pPr>
      <w:bookmarkStart w:name="b17" w:id="1"/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Вопрос 13. </w:t>
      </w: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Какие нейрохимические вещества и пептиды обеспечивают регуляцию болевой чувствительности в задних рогах?</w:t>
      </w:r>
      <w:bookmarkEnd w:id="1"/>
    </w:p>
    <w:p>
      <w:pPr>
        <w:keepLines w:val="false"/>
        <w:pBdr>
          <w:left w:val="single" w:color="2F6FDE" w:sz="24" w:space="6"/>
        </w:pBdr>
        <w:shd w:fill="E8F0FE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2F6FDE"/>
          <w:sz w:val="20"/>
          <w:szCs w:val="20"/>
        </w:rPr>
        <w:t xml:space="preserve">Коротко: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Энкефалин</w:t>
      </w:r>
      <w:r>
        <w:rPr>
          <w:rFonts w:ascii="Arial" w:cs="Arial" w:eastAsia="Arial" w:hAnsi="Arial"/>
          <w:sz w:val="20"/>
          <w:szCs w:val="20"/>
        </w:rPr>
        <w:t xml:space="preserve"> (желатинозное вещество, I–IV пластины) ингибирует боль;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метэнкефалин и нейротензин</w:t>
      </w:r>
      <w:r>
        <w:rPr>
          <w:rFonts w:ascii="Arial" w:cs="Arial" w:eastAsia="Arial" w:hAnsi="Arial"/>
          <w:sz w:val="20"/>
          <w:szCs w:val="20"/>
        </w:rPr>
        <w:t xml:space="preserve"> (нейроны I и III пластин) снимают боль, вызванную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веществом Р</w:t>
      </w:r>
      <w:r>
        <w:rPr>
          <w:rFonts w:ascii="Arial" w:cs="Arial" w:eastAsia="Arial" w:hAnsi="Arial"/>
          <w:sz w:val="20"/>
          <w:szCs w:val="20"/>
        </w:rPr>
        <w:t xml:space="preserve"> тонких корешковых волокон.</w:t>
      </w:r>
    </w:p>
    <w:p>
      <w:pPr>
        <w:keepNext/>
        <w:spacing w:after="50" w:before="100" w:line="252"/>
        <w:ind w:left="0"/>
      </w:pPr>
      <w:r>
        <w:rPr>
          <w:rFonts w:ascii="Arial" w:cs="Arial" w:eastAsia="Arial" w:hAnsi="Arial"/>
          <w:b/>
          <w:bCs/>
          <w:color w:val="2F5496"/>
          <w:sz w:val="20"/>
          <w:szCs w:val="20"/>
        </w:rPr>
        <w:t xml:space="preserve">а)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Какой пептид опиоидного типа продуцируют нейроны желатинозного вещества и какова его функция</w:t>
      </w:r>
    </w:p>
    <w:p>
      <w:pPr>
        <w:spacing w:after="90" w:line="270"/>
      </w:pPr>
      <w:r>
        <w:rPr>
          <w:rFonts w:ascii="Arial" w:cs="Arial" w:eastAsia="Arial" w:hAnsi="Arial"/>
          <w:b/>
          <w:bCs/>
        </w:rPr>
        <w:t xml:space="preserve">Энкефалин</w:t>
      </w:r>
      <w:r>
        <w:rPr>
          <w:rFonts w:ascii="Arial" w:cs="Arial" w:eastAsia="Arial" w:hAnsi="Arial"/>
        </w:rPr>
        <w:t xml:space="preserve"> — пептид опиоидного типа, </w:t>
      </w:r>
      <w:r>
        <w:rPr>
          <w:rFonts w:ascii="Arial" w:cs="Arial" w:eastAsia="Arial" w:hAnsi="Arial"/>
          <w:b/>
          <w:bCs/>
        </w:rPr>
        <w:t xml:space="preserve">ингибирующий болевые эффекты</w:t>
      </w:r>
      <w:r>
        <w:rPr>
          <w:rFonts w:ascii="Arial" w:cs="Arial" w:eastAsia="Arial" w:hAnsi="Arial"/>
        </w:rPr>
        <w:t xml:space="preserve">. Желатинозное (студневидное) вещество тянется непрерывно вдоль спинного мозга в I–IV пластинах; в нём преобладают глиальные элементы, нейроны мелкие и немногочисленные. Оно </w:t>
      </w:r>
      <w:r>
        <w:rPr>
          <w:rFonts w:ascii="Arial" w:cs="Arial" w:eastAsia="Arial" w:hAnsi="Arial"/>
          <w:b/>
          <w:bCs/>
        </w:rPr>
        <w:t xml:space="preserve">тормозит</w:t>
      </w:r>
      <w:r>
        <w:rPr>
          <w:rFonts w:ascii="Arial" w:cs="Arial" w:eastAsia="Arial" w:hAnsi="Arial"/>
        </w:rPr>
        <w:t xml:space="preserve"> функции спинного мозга, контролируя поступающую сенсорную информацию (кожную и частично висцеральную, проприоцептивную). Нейроны IV пластины — ГАМК-эргические, отвечают на слабые тактильные сигналы.</w:t>
      </w:r>
    </w:p>
    <w:p>
      <w:pPr>
        <w:keepNext/>
        <w:spacing w:after="50" w:before="100" w:line="252"/>
        <w:ind w:left="0"/>
      </w:pPr>
      <w:r>
        <w:rPr>
          <w:rFonts w:ascii="Arial" w:cs="Arial" w:eastAsia="Arial" w:hAnsi="Arial"/>
          <w:b/>
          <w:bCs/>
          <w:color w:val="2F5496"/>
          <w:sz w:val="20"/>
          <w:szCs w:val="20"/>
        </w:rPr>
        <w:t xml:space="preserve">б)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Какие пептиды выделяют нейроны I и III пластин для уменьшения болевых эффектов</w:t>
      </w:r>
    </w:p>
    <w:p>
      <w:pPr>
        <w:spacing w:after="90" w:line="270"/>
      </w:pPr>
      <w:r>
        <w:rPr>
          <w:rFonts w:ascii="Arial" w:cs="Arial" w:eastAsia="Arial" w:hAnsi="Arial"/>
          <w:b/>
          <w:bCs/>
        </w:rPr>
        <w:t xml:space="preserve">Метэнкефалин и нейротензин.</w:t>
      </w:r>
      <w:r>
        <w:rPr>
          <w:rFonts w:ascii="Arial" w:cs="Arial" w:eastAsia="Arial" w:hAnsi="Arial"/>
        </w:rPr>
        <w:t xml:space="preserve"> Они снимают или уменьшают болевые эффекты, индуцируемые импульсами по </w:t>
      </w:r>
      <w:r>
        <w:rPr>
          <w:rFonts w:ascii="Arial" w:cs="Arial" w:eastAsia="Arial" w:hAnsi="Arial"/>
          <w:b/>
          <w:bCs/>
        </w:rPr>
        <w:t xml:space="preserve">тонким корешковым волокнам</w:t>
      </w:r>
      <w:r>
        <w:rPr>
          <w:rFonts w:ascii="Arial" w:cs="Arial" w:eastAsia="Arial" w:hAnsi="Arial"/>
        </w:rPr>
        <w:t xml:space="preserve">, медиатором которых является </w:t>
      </w:r>
      <w:r>
        <w:rPr>
          <w:rFonts w:ascii="Arial" w:cs="Arial" w:eastAsia="Arial" w:hAnsi="Arial"/>
          <w:b/>
          <w:bCs/>
        </w:rPr>
        <w:t xml:space="preserve">вещество Р</w:t>
      </w:r>
      <w:r>
        <w:rPr>
          <w:rFonts w:ascii="Arial" w:cs="Arial" w:eastAsia="Arial" w:hAnsi="Arial"/>
        </w:rPr>
        <w:t xml:space="preserve">.</w:t>
      </w:r>
    </w:p>
    <w:p>
      <w:pPr>
        <w:keepLines w:val="false"/>
        <w:pBdr>
          <w:left w:val="single" w:color="3A9B4A" w:sz="24" w:space="6"/>
        </w:pBdr>
        <w:shd w:fill="EAF6EA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3A9B4A"/>
          <w:sz w:val="20"/>
          <w:szCs w:val="20"/>
        </w:rPr>
        <w:t xml:space="preserve">Дополнительно: </w:t>
      </w:r>
      <w:r>
        <w:rPr>
          <w:rFonts w:ascii="Arial" w:cs="Arial" w:eastAsia="Arial" w:hAnsi="Arial"/>
          <w:sz w:val="20"/>
          <w:szCs w:val="20"/>
        </w:rPr>
        <w:t xml:space="preserve">По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теории «воротного контроля»</w:t>
      </w:r>
      <w:r>
        <w:rPr>
          <w:rFonts w:ascii="Arial" w:cs="Arial" w:eastAsia="Arial" w:hAnsi="Arial"/>
          <w:sz w:val="20"/>
          <w:szCs w:val="20"/>
        </w:rPr>
        <w:t xml:space="preserve"> (Мелзак и Уолл, 1965) желатинозная субстанция работает как «ворота» для болевого сигнала. Опиоидные пептиды действуют на пресинаптические окончания ноцицептивных афферентов и уменьшают выброс вещества Р — на этом основано обезболивающее действие морфина.</w:t>
      </w:r>
    </w:p>
    <w:p>
      <w:pPr>
        <w:pStyle w:val="Heading3"/>
        <w:keepNext/>
        <w:spacing w:after="90" w:before="260"/>
      </w:pPr>
      <w:bookmarkStart w:name="b18" w:id="1"/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Вопрос 14. </w:t>
      </w: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Каковы особенности строения, связей и функций грудного ядра Кларка?</w:t>
      </w:r>
      <w:bookmarkEnd w:id="1"/>
    </w:p>
    <w:p>
      <w:pPr>
        <w:keepLines w:val="false"/>
        <w:pBdr>
          <w:left w:val="single" w:color="2F6FDE" w:sz="24" w:space="6"/>
        </w:pBdr>
        <w:shd w:fill="E8F0FE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2F6FDE"/>
          <w:sz w:val="20"/>
          <w:szCs w:val="20"/>
        </w:rPr>
        <w:t xml:space="preserve">Коротко: </w:t>
      </w:r>
      <w:r>
        <w:rPr>
          <w:rFonts w:ascii="Arial" w:cs="Arial" w:eastAsia="Arial" w:hAnsi="Arial"/>
          <w:sz w:val="20"/>
          <w:szCs w:val="20"/>
        </w:rPr>
        <w:t xml:space="preserve">Крупные вставочные нейроны с особым распределением хроматофильного вещества; получают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проприоцептивную</w:t>
      </w:r>
      <w:r>
        <w:rPr>
          <w:rFonts w:ascii="Arial" w:cs="Arial" w:eastAsia="Arial" w:hAnsi="Arial"/>
          <w:sz w:val="20"/>
          <w:szCs w:val="20"/>
        </w:rPr>
        <w:t xml:space="preserve"> информацию от мышц, сухожилий и суставов и передают её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в мозжечок по заднему спинно-мозжечковому пути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keepNext/>
        <w:spacing w:after="50" w:before="100" w:line="252"/>
        <w:ind w:left="0"/>
      </w:pPr>
      <w:r>
        <w:rPr>
          <w:rFonts w:ascii="Arial" w:cs="Arial" w:eastAsia="Arial" w:hAnsi="Arial"/>
          <w:b/>
          <w:bCs/>
          <w:color w:val="2F5496"/>
          <w:sz w:val="20"/>
          <w:szCs w:val="20"/>
        </w:rPr>
        <w:t xml:space="preserve">а)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Из каких нейронов состоит это ядро и в чем особенность распределения хроматофильного вещества в их цитоплазме</w:t>
      </w:r>
    </w:p>
    <w:p>
      <w:pPr>
        <w:spacing w:after="90" w:line="270"/>
      </w:pPr>
      <w:r>
        <w:rPr>
          <w:rFonts w:ascii="Arial" w:cs="Arial" w:eastAsia="Arial" w:hAnsi="Arial"/>
        </w:rPr>
        <w:t xml:space="preserve">Ядро состоит из </w:t>
      </w:r>
      <w:r>
        <w:rPr>
          <w:rFonts w:ascii="Arial" w:cs="Arial" w:eastAsia="Arial" w:hAnsi="Arial"/>
          <w:b/>
          <w:bCs/>
        </w:rPr>
        <w:t xml:space="preserve">крупных вставочных нейронов</w:t>
      </w:r>
      <w:r>
        <w:rPr>
          <w:rFonts w:ascii="Arial" w:cs="Arial" w:eastAsia="Arial" w:hAnsi="Arial"/>
        </w:rPr>
        <w:t xml:space="preserve"> с сильно разветвлёнными дендритами (идиодендритический тип). Особенность: </w:t>
      </w:r>
      <w:r>
        <w:rPr>
          <w:rFonts w:ascii="Arial" w:cs="Arial" w:eastAsia="Arial" w:hAnsi="Arial"/>
          <w:b/>
          <w:bCs/>
        </w:rPr>
        <w:t xml:space="preserve">мелкая зернистость хроматофильного вещества сосредоточена на периферии, а в центре цитоплазмы оно распылено</w:t>
      </w:r>
      <w:r>
        <w:rPr>
          <w:rFonts w:ascii="Arial" w:cs="Arial" w:eastAsia="Arial" w:hAnsi="Arial"/>
        </w:rPr>
        <w:t xml:space="preserve">. Аксоны выходят в боковой канатик белого вещества </w:t>
      </w:r>
      <w:r>
        <w:rPr>
          <w:rFonts w:ascii="Arial" w:cs="Arial" w:eastAsia="Arial" w:hAnsi="Arial"/>
          <w:b/>
          <w:bCs/>
        </w:rPr>
        <w:t xml:space="preserve">той же стороны</w:t>
      </w:r>
      <w:r>
        <w:rPr>
          <w:rFonts w:ascii="Arial" w:cs="Arial" w:eastAsia="Arial" w:hAnsi="Arial"/>
        </w:rPr>
        <w:t xml:space="preserve">. (По тексту — V пластина.)</w:t>
      </w:r>
    </w:p>
    <w:p>
      <w:pPr>
        <w:keepNext/>
        <w:spacing w:after="50" w:before="100" w:line="252"/>
        <w:ind w:left="0"/>
      </w:pPr>
      <w:r>
        <w:rPr>
          <w:rFonts w:ascii="Arial" w:cs="Arial" w:eastAsia="Arial" w:hAnsi="Arial"/>
          <w:b/>
          <w:bCs/>
          <w:color w:val="2F5496"/>
          <w:sz w:val="20"/>
          <w:szCs w:val="20"/>
        </w:rPr>
        <w:t xml:space="preserve">б)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От каких рецепторов периферии эти клетки получают информацию и по какому пути передают ее в мозжечок</w:t>
      </w:r>
    </w:p>
    <w:p>
      <w:pPr>
        <w:spacing w:after="90" w:line="270"/>
      </w:pPr>
      <w:r>
        <w:rPr>
          <w:rFonts w:ascii="Arial" w:cs="Arial" w:eastAsia="Arial" w:hAnsi="Arial"/>
        </w:rPr>
        <w:t xml:space="preserve">Информацию от </w:t>
      </w:r>
      <w:r>
        <w:rPr>
          <w:rFonts w:ascii="Arial" w:cs="Arial" w:eastAsia="Arial" w:hAnsi="Arial"/>
          <w:b/>
          <w:bCs/>
        </w:rPr>
        <w:t xml:space="preserve">рецепторов мышц, сухожилий и суставов</w:t>
      </w:r>
      <w:r>
        <w:rPr>
          <w:rFonts w:ascii="Arial" w:cs="Arial" w:eastAsia="Arial" w:hAnsi="Arial"/>
        </w:rPr>
        <w:t xml:space="preserve"> (проприоцептивная чувствительность) они получают </w:t>
      </w:r>
      <w:r>
        <w:rPr>
          <w:rFonts w:ascii="Arial" w:cs="Arial" w:eastAsia="Arial" w:hAnsi="Arial"/>
          <w:b/>
          <w:bCs/>
        </w:rPr>
        <w:t xml:space="preserve">по самым толстым корешковым волокнам</w:t>
      </w:r>
      <w:r>
        <w:rPr>
          <w:rFonts w:ascii="Arial" w:cs="Arial" w:eastAsia="Arial" w:hAnsi="Arial"/>
        </w:rPr>
        <w:t xml:space="preserve"> и передают в мозжечок по </w:t>
      </w:r>
      <w:r>
        <w:rPr>
          <w:rFonts w:ascii="Arial" w:cs="Arial" w:eastAsia="Arial" w:hAnsi="Arial"/>
          <w:b/>
          <w:bCs/>
        </w:rPr>
        <w:t xml:space="preserve">заднему спинно-мозжечковому пути</w:t>
      </w:r>
      <w:r>
        <w:rPr>
          <w:rFonts w:ascii="Arial" w:cs="Arial" w:eastAsia="Arial" w:hAnsi="Arial"/>
        </w:rPr>
        <w:t xml:space="preserve">. Второй путь в головной мозг — таламический канал, связанный с корой большого мозга (задняя центральная извилина).</w:t>
      </w:r>
    </w:p>
    <w:p>
      <w:pPr>
        <w:keepLines w:val="false"/>
        <w:pBdr>
          <w:left w:val="single" w:color="3A9B4A" w:sz="24" w:space="6"/>
        </w:pBdr>
        <w:shd w:fill="EAF6EA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3A9B4A"/>
          <w:sz w:val="20"/>
          <w:szCs w:val="20"/>
        </w:rPr>
        <w:t xml:space="preserve">Дополнительно: </w:t>
      </w:r>
      <w:r>
        <w:rPr>
          <w:rFonts w:ascii="Arial" w:cs="Arial" w:eastAsia="Arial" w:hAnsi="Arial"/>
          <w:sz w:val="20"/>
          <w:szCs w:val="20"/>
        </w:rPr>
        <w:t xml:space="preserve">В анатомии этот путь называют путём Флексига; он несёт информацию от мышечных веретён и сухожильных органов Гольджи нижней половины тела (ядро Кларка есть на уровне примерно C8–L3). Для верхней половины тела аналогичную роль играет клиновидное ядро.</w:t>
      </w:r>
    </w:p>
    <w:p>
      <w:pPr>
        <w:pStyle w:val="Heading3"/>
        <w:keepNext/>
        <w:spacing w:after="90" w:before="260"/>
      </w:pPr>
      <w:bookmarkStart w:name="b19" w:id="1"/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Вопрос 15. </w:t>
      </w: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Какова топография и функциональная роль интернейронов Реншоу и Кахаля?</w:t>
      </w:r>
      <w:bookmarkEnd w:id="1"/>
    </w:p>
    <w:p>
      <w:pPr>
        <w:keepLines w:val="false"/>
        <w:pBdr>
          <w:left w:val="single" w:color="2F6FDE" w:sz="24" w:space="6"/>
        </w:pBdr>
        <w:shd w:fill="E8F0FE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2F6FDE"/>
          <w:sz w:val="20"/>
          <w:szCs w:val="20"/>
        </w:rPr>
        <w:t xml:space="preserve">Коротко: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Реншоу</w:t>
      </w:r>
      <w:r>
        <w:rPr>
          <w:rFonts w:ascii="Arial" w:cs="Arial" w:eastAsia="Arial" w:hAnsi="Arial"/>
          <w:sz w:val="20"/>
          <w:szCs w:val="20"/>
        </w:rPr>
        <w:t xml:space="preserve"> — VII пластина, тормозные, получают коллатерали мотонейронов и тормозят их (обратная связь).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Интерстициальное ядро Кахаля</w:t>
      </w:r>
      <w:r>
        <w:rPr>
          <w:rFonts w:ascii="Arial" w:cs="Arial" w:eastAsia="Arial" w:hAnsi="Arial"/>
          <w:sz w:val="20"/>
          <w:szCs w:val="20"/>
        </w:rPr>
        <w:t xml:space="preserve"> — VIII пластина, переключает афференты с псевдоуниполярных нейронов на мотонейроны.</w:t>
      </w:r>
    </w:p>
    <w:p>
      <w:pPr>
        <w:keepNext/>
        <w:spacing w:after="50" w:before="100" w:line="252"/>
        <w:ind w:left="0"/>
      </w:pPr>
      <w:r>
        <w:rPr>
          <w:rFonts w:ascii="Arial" w:cs="Arial" w:eastAsia="Arial" w:hAnsi="Arial"/>
          <w:b/>
          <w:bCs/>
          <w:color w:val="2F5496"/>
          <w:sz w:val="20"/>
          <w:szCs w:val="20"/>
        </w:rPr>
        <w:t xml:space="preserve">а)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В каких пластинах Рекседа расположены тормозные интернейроны Реншоу и интерстициальное ядро Кахаля</w:t>
      </w:r>
    </w:p>
    <w:p>
      <w:pPr>
        <w:spacing w:after="90" w:line="270"/>
      </w:pPr>
      <w:r>
        <w:rPr>
          <w:rFonts w:ascii="Arial" w:cs="Arial" w:eastAsia="Arial" w:hAnsi="Arial"/>
          <w:b/>
          <w:bCs/>
        </w:rPr>
        <w:t xml:space="preserve">Реншоу</w:t>
      </w:r>
      <w:r>
        <w:rPr>
          <w:rFonts w:ascii="Arial" w:cs="Arial" w:eastAsia="Arial" w:hAnsi="Arial"/>
        </w:rPr>
        <w:t xml:space="preserve"> — в </w:t>
      </w:r>
      <w:r>
        <w:rPr>
          <w:rFonts w:ascii="Arial" w:cs="Arial" w:eastAsia="Arial" w:hAnsi="Arial"/>
          <w:b/>
          <w:bCs/>
        </w:rPr>
        <w:t xml:space="preserve">VII</w:t>
      </w:r>
      <w:r>
        <w:rPr>
          <w:rFonts w:ascii="Arial" w:cs="Arial" w:eastAsia="Arial" w:hAnsi="Arial"/>
        </w:rPr>
        <w:t xml:space="preserve"> пластине. </w:t>
      </w:r>
      <w:r>
        <w:rPr>
          <w:rFonts w:ascii="Arial" w:cs="Arial" w:eastAsia="Arial" w:hAnsi="Arial"/>
          <w:b/>
          <w:bCs/>
        </w:rPr>
        <w:t xml:space="preserve">Интерстициальное ядро Кахаля</w:t>
      </w:r>
      <w:r>
        <w:rPr>
          <w:rFonts w:ascii="Arial" w:cs="Arial" w:eastAsia="Arial" w:hAnsi="Arial"/>
        </w:rPr>
        <w:t xml:space="preserve"> — в </w:t>
      </w:r>
      <w:r>
        <w:rPr>
          <w:rFonts w:ascii="Arial" w:cs="Arial" w:eastAsia="Arial" w:hAnsi="Arial"/>
          <w:b/>
          <w:bCs/>
        </w:rPr>
        <w:t xml:space="preserve">VIII</w:t>
      </w:r>
      <w:r>
        <w:rPr>
          <w:rFonts w:ascii="Arial" w:cs="Arial" w:eastAsia="Arial" w:hAnsi="Arial"/>
        </w:rPr>
        <w:t xml:space="preserve"> пластине.</w:t>
      </w:r>
    </w:p>
    <w:p>
      <w:pPr>
        <w:keepNext/>
        <w:spacing w:after="50" w:before="100" w:line="252"/>
        <w:ind w:left="0"/>
      </w:pPr>
      <w:r>
        <w:rPr>
          <w:rFonts w:ascii="Arial" w:cs="Arial" w:eastAsia="Arial" w:hAnsi="Arial"/>
          <w:b/>
          <w:bCs/>
          <w:color w:val="2F5496"/>
          <w:sz w:val="20"/>
          <w:szCs w:val="20"/>
        </w:rPr>
        <w:t xml:space="preserve">б)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С какими структурами они связаны и какова их функциональная роль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Клетки Реншоу</w:t>
      </w:r>
      <w:r>
        <w:rPr>
          <w:rFonts w:ascii="Arial" w:cs="Arial" w:eastAsia="Arial" w:hAnsi="Arial"/>
        </w:rPr>
        <w:t xml:space="preserve"> — тормозные интернейроны, связанные с </w:t>
      </w:r>
      <w:r>
        <w:rPr>
          <w:rFonts w:ascii="Arial" w:cs="Arial" w:eastAsia="Arial" w:hAnsi="Arial"/>
          <w:b/>
          <w:bCs/>
        </w:rPr>
        <w:t xml:space="preserve">коллатералями аксонов мотонейронов</w:t>
      </w:r>
      <w:r>
        <w:rPr>
          <w:rFonts w:ascii="Arial" w:cs="Arial" w:eastAsia="Arial" w:hAnsi="Arial"/>
        </w:rPr>
        <w:t xml:space="preserve">. Получив возбуждение от коллатерали, они тормозят этот же (и соседние) мотонейроны — </w:t>
      </w:r>
      <w:r>
        <w:rPr>
          <w:rFonts w:ascii="Arial" w:cs="Arial" w:eastAsia="Arial" w:hAnsi="Arial"/>
          <w:b/>
          <w:bCs/>
        </w:rPr>
        <w:t xml:space="preserve">торможение по принципу обратной связи</w:t>
      </w:r>
      <w:r>
        <w:rPr>
          <w:rFonts w:ascii="Arial" w:cs="Arial" w:eastAsia="Arial" w:hAnsi="Arial"/>
        </w:rPr>
        <w:t xml:space="preserve"> (ограничивает частоту разрядов мотонейрона).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Ядро Кахаля</w:t>
      </w:r>
      <w:r>
        <w:rPr>
          <w:rFonts w:ascii="Arial" w:cs="Arial" w:eastAsia="Arial" w:hAnsi="Arial"/>
        </w:rPr>
        <w:t xml:space="preserve"> — интернейроны, </w:t>
      </w:r>
      <w:r>
        <w:rPr>
          <w:rFonts w:ascii="Arial" w:cs="Arial" w:eastAsia="Arial" w:hAnsi="Arial"/>
          <w:b/>
          <w:bCs/>
        </w:rPr>
        <w:t xml:space="preserve">переключающие информацию от псевдоуниполярных нейронов спинномозговых узлов на мотонейроны</w:t>
      </w:r>
      <w:r>
        <w:rPr>
          <w:rFonts w:ascii="Arial" w:cs="Arial" w:eastAsia="Arial" w:hAnsi="Arial"/>
        </w:rPr>
        <w:t xml:space="preserve"> передних рогов (звено в замыкании рефлекторной дуги).</w:t>
      </w:r>
    </w:p>
    <w:p>
      <w:pPr>
        <w:keepLines w:val="false"/>
        <w:pBdr>
          <w:left w:val="single" w:color="3A9B4A" w:sz="24" w:space="6"/>
        </w:pBdr>
        <w:shd w:fill="EAF6EA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3A9B4A"/>
          <w:sz w:val="20"/>
          <w:szCs w:val="20"/>
        </w:rPr>
        <w:t xml:space="preserve">Дополнительно: </w:t>
      </w:r>
      <w:r>
        <w:rPr>
          <w:rFonts w:ascii="Arial" w:cs="Arial" w:eastAsia="Arial" w:hAnsi="Arial"/>
          <w:sz w:val="20"/>
          <w:szCs w:val="20"/>
        </w:rPr>
        <w:t xml:space="preserve">Реншоу-клетки тормозят мотонейроны глицином; ацетилхолин коллатерали мотонейрона действует на них через Н-холинорецепторы. Столбнячный токсин блокирует выделение глицина и ГАМК тормозными интернейронами, что снимает торможение мотонейронов и вызывает тетанические судороги.</w:t>
      </w:r>
    </w:p>
    <w:p>
      <w:pPr>
        <w:pStyle w:val="Heading3"/>
        <w:keepNext/>
        <w:spacing w:after="90" w:before="260"/>
      </w:pPr>
      <w:bookmarkStart w:name="b20" w:id="1"/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Вопрос 16. </w:t>
      </w: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Какова ядерная организация передних рогов спинного мозга и функциональная специализация мотонейронов?</w:t>
      </w:r>
      <w:bookmarkEnd w:id="1"/>
    </w:p>
    <w:p>
      <w:pPr>
        <w:keepLines w:val="false"/>
        <w:pBdr>
          <w:left w:val="single" w:color="2F6FDE" w:sz="24" w:space="6"/>
        </w:pBdr>
        <w:shd w:fill="E8F0FE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2F6FDE"/>
          <w:sz w:val="20"/>
          <w:szCs w:val="20"/>
        </w:rPr>
        <w:t xml:space="preserve">Коротко: </w:t>
      </w:r>
      <w:r>
        <w:rPr>
          <w:rFonts w:ascii="Arial" w:cs="Arial" w:eastAsia="Arial" w:hAnsi="Arial"/>
          <w:sz w:val="20"/>
          <w:szCs w:val="20"/>
        </w:rPr>
        <w:t xml:space="preserve">Пять групп ядер (латеральные — передняя и задняя, медиальные — передняя и задняя, центральная). Крупные α — быстрые фазические сокращения; малые α — тонус; γ — интрафузальные волокна веретён.</w:t>
      </w:r>
    </w:p>
    <w:p>
      <w:pPr>
        <w:keepNext/>
        <w:spacing w:after="50" w:before="100" w:line="252"/>
        <w:ind w:left="0"/>
      </w:pPr>
      <w:r>
        <w:rPr>
          <w:rFonts w:ascii="Arial" w:cs="Arial" w:eastAsia="Arial" w:hAnsi="Arial"/>
          <w:b/>
          <w:bCs/>
          <w:color w:val="2F5496"/>
          <w:sz w:val="20"/>
          <w:szCs w:val="20"/>
        </w:rPr>
        <w:t xml:space="preserve">а)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Какие группы мотонейронов различают в передних рогах и какие мышцы они иннервируют</w:t>
      </w:r>
    </w:p>
    <w:p>
      <w:pPr>
        <w:spacing w:after="90" w:line="270"/>
      </w:pPr>
      <w:r>
        <w:rPr>
          <w:rFonts w:ascii="Arial" w:cs="Arial" w:eastAsia="Arial" w:hAnsi="Arial"/>
        </w:rPr>
        <w:t xml:space="preserve">Тела мотонейронов (диаметр </w:t>
      </w:r>
      <w:r>
        <w:rPr>
          <w:rFonts w:ascii="Arial" w:cs="Arial" w:eastAsia="Arial" w:hAnsi="Arial"/>
          <w:b/>
          <w:bCs/>
        </w:rPr>
        <w:t xml:space="preserve">100–150 мкм</w:t>
      </w:r>
      <w:r>
        <w:rPr>
          <w:rFonts w:ascii="Arial" w:cs="Arial" w:eastAsia="Arial" w:hAnsi="Arial"/>
        </w:rPr>
        <w:t xml:space="preserve"> — самые крупные нейроны спинного мозга) образуют значительные по объёму ядра (IX пластина) — моторные соматические центры. Мотонейроны объединены в </w:t>
      </w:r>
      <w:r>
        <w:rPr>
          <w:rFonts w:ascii="Arial" w:cs="Arial" w:eastAsia="Arial" w:hAnsi="Arial"/>
          <w:b/>
          <w:bCs/>
        </w:rPr>
        <w:t xml:space="preserve">пять групп двигательных ядер</w:t>
      </w:r>
      <w:r>
        <w:rPr>
          <w:rFonts w:ascii="Arial" w:cs="Arial" w:eastAsia="Arial" w:hAnsi="Arial"/>
        </w:rPr>
        <w:t xml:space="preserve">: латеральные (переднее и заднее), медиальные (переднее и заднее) и центральная. В ядрах нейроны образуют колонки.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3600"/>
        <w:gridCol w:w="3638"/>
      </w:tblGrid>
      <w:tr>
        <w:trPr>
          <w:cantSplit/>
          <w:tblHeader/>
        </w:trPr>
        <w:tc>
          <w:tcPr>
            <w:tcW w:type="dxa" w:w="2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Группа</w:t>
            </w:r>
          </w:p>
        </w:tc>
        <w:tc>
          <w:tcPr>
            <w:tcW w:type="dxa" w:w="3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Где развита</w:t>
            </w:r>
          </w:p>
        </w:tc>
        <w:tc>
          <w:tcPr>
            <w:tcW w:type="dxa" w:w="36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Какие мышцы иннервирует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Медиальная</w:t>
            </w:r>
          </w:p>
        </w:tc>
        <w:tc>
          <w:tcPr>
            <w:tcW w:type="dxa" w:w="3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На всём протяжении спинного мозга</w:t>
            </w:r>
          </w:p>
        </w:tc>
        <w:tc>
          <w:tcPr>
            <w:tcW w:type="dxa" w:w="36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Мышцы туловища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Латеральная</w:t>
            </w:r>
          </w:p>
        </w:tc>
        <w:tc>
          <w:tcPr>
            <w:tcW w:type="dxa" w:w="3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Шейное и поясничное утолщения</w:t>
            </w:r>
          </w:p>
        </w:tc>
        <w:tc>
          <w:tcPr>
            <w:tcW w:type="dxa" w:w="36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Мышцы конечностей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Центральная</w:t>
            </w:r>
          </w:p>
        </w:tc>
        <w:tc>
          <w:tcPr>
            <w:tcW w:type="dxa" w:w="3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6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Мышцы тазового и плечевого пояса (по тексту)</w:t>
            </w:r>
          </w:p>
        </w:tc>
      </w:tr>
    </w:tbl>
    <w:p>
      <w:pPr>
        <w:spacing w:after="100"/>
      </w:pPr>
    </w:p>
    <w:p>
      <w:pPr>
        <w:keepNext/>
        <w:spacing w:after="50" w:before="100" w:line="252"/>
        <w:ind w:left="0"/>
      </w:pPr>
      <w:r>
        <w:rPr>
          <w:rFonts w:ascii="Arial" w:cs="Arial" w:eastAsia="Arial" w:hAnsi="Arial"/>
          <w:b/>
          <w:bCs/>
          <w:color w:val="2F5496"/>
          <w:sz w:val="20"/>
          <w:szCs w:val="20"/>
        </w:rPr>
        <w:t xml:space="preserve">б)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В чем заключается разница функций крупных альфа-мотонейронов, малых альфа-мотонейронов и мелких гамма-мотонейронов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3200"/>
        <w:gridCol w:w="3638"/>
      </w:tblGrid>
      <w:tr>
        <w:trPr>
          <w:cantSplit/>
          <w:tblHeader/>
        </w:trPr>
        <w:tc>
          <w:tcPr>
            <w:tcW w:type="dxa" w:w="28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Тип</w:t>
            </w:r>
          </w:p>
        </w:tc>
        <w:tc>
          <w:tcPr>
            <w:tcW w:type="dxa" w:w="32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Мишень</w:t>
            </w:r>
          </w:p>
        </w:tc>
        <w:tc>
          <w:tcPr>
            <w:tcW w:type="dxa" w:w="36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Функция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Крупные α-мотонейроны</w:t>
            </w:r>
          </w:p>
        </w:tc>
        <w:tc>
          <w:tcPr>
            <w:tcW w:type="dxa" w:w="32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Экстрафузальные мышечные волокна</w:t>
            </w:r>
          </w:p>
        </w:tc>
        <w:tc>
          <w:tcPr>
            <w:tcW w:type="dxa" w:w="36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Быстрые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фазические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сокращения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Малые α-мотонейроны</w:t>
            </w:r>
          </w:p>
        </w:tc>
        <w:tc>
          <w:tcPr>
            <w:tcW w:type="dxa" w:w="32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Скелетная мускулатура</w:t>
            </w:r>
          </w:p>
        </w:tc>
        <w:tc>
          <w:tcPr>
            <w:tcW w:type="dxa" w:w="36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Поддержание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тонуса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γ-мотонейроны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(мелкие)</w:t>
            </w:r>
          </w:p>
        </w:tc>
        <w:tc>
          <w:tcPr>
            <w:tcW w:type="dxa" w:w="32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Интрафузальные волокна нервно-мышечных веретён</w:t>
            </w:r>
          </w:p>
        </w:tc>
        <w:tc>
          <w:tcPr>
            <w:tcW w:type="dxa" w:w="36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Регуляция чувствительности веретён к растяжению</w:t>
            </w:r>
          </w:p>
        </w:tc>
      </w:tr>
    </w:tbl>
    <w:p>
      <w:pPr>
        <w:spacing w:after="100"/>
      </w:pPr>
    </w:p>
    <w:p>
      <w:pPr>
        <w:spacing w:after="90" w:line="270"/>
      </w:pPr>
      <w:r>
        <w:rPr>
          <w:rFonts w:ascii="Arial" w:cs="Arial" w:eastAsia="Arial" w:hAnsi="Arial"/>
        </w:rPr>
        <w:t xml:space="preserve">Медиатор в терминалях аксонов — </w:t>
      </w:r>
      <w:r>
        <w:rPr>
          <w:rFonts w:ascii="Arial" w:cs="Arial" w:eastAsia="Arial" w:hAnsi="Arial"/>
          <w:b/>
          <w:bCs/>
        </w:rPr>
        <w:t xml:space="preserve">ацетилхолин</w:t>
      </w:r>
      <w:r>
        <w:rPr>
          <w:rFonts w:ascii="Arial" w:cs="Arial" w:eastAsia="Arial" w:hAnsi="Arial"/>
        </w:rPr>
        <w:t xml:space="preserve">. На теле и дендритах мотонейрона до 1000 и более синапсов (центробежные волокна, аксоны интернейронов VI–VIII пластин, афференты задних корешков).</w:t>
      </w:r>
    </w:p>
    <w:p>
      <w:pPr>
        <w:keepLines w:val="false"/>
        <w:pBdr>
          <w:left w:val="single" w:color="3A9B4A" w:sz="24" w:space="6"/>
        </w:pBdr>
        <w:shd w:fill="EAF6EA" w:color="auto" w:val="clear"/>
        <w:spacing w:after="40" w:before="70" w:line="264"/>
        <w:ind w:left="140" w:right="60"/>
      </w:pPr>
      <w:r>
        <w:rPr>
          <w:rFonts w:ascii="Arial" w:cs="Arial" w:eastAsia="Arial" w:hAnsi="Arial"/>
          <w:b/>
          <w:bCs/>
          <w:color w:val="3A9B4A"/>
          <w:sz w:val="20"/>
          <w:szCs w:val="20"/>
        </w:rPr>
        <w:t xml:space="preserve">Дополнительно: </w:t>
      </w:r>
      <w:r>
        <w:rPr>
          <w:rFonts w:ascii="Arial" w:cs="Arial" w:eastAsia="Arial" w:hAnsi="Arial"/>
          <w:sz w:val="20"/>
          <w:szCs w:val="20"/>
        </w:rPr>
        <w:t xml:space="preserve">Крупные α-мотонейроны иннервируют большие двигательные единицы быстрых волокон (тип II), малые α-мотонейроны — медленные, неутомляемые волокна типа I (см. Часть II, вопросы 10–11). Это принцип «размера» (Хеннемана): при возрастающей нагрузке сначала включаются малые, затем крупные мотонейроны.</w:t>
      </w:r>
    </w:p>
    <w:p>
      <w:pPr>
        <w:keepLines w:val="false"/>
        <w:pBdr>
          <w:left w:val="single" w:color="3A9B4A" w:sz="24" w:space="6"/>
        </w:pBdr>
        <w:shd w:fill="EAF6EA" w:color="auto" w:val="clear"/>
        <w:spacing w:after="130" w:before="0" w:line="264"/>
        <w:ind w:left="140" w:right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Клиника — боковой амиотрофический склероз:</w:t>
      </w:r>
      <w:r>
        <w:rPr>
          <w:rFonts w:ascii="Arial" w:cs="Arial" w:eastAsia="Arial" w:hAnsi="Arial"/>
          <w:sz w:val="20"/>
          <w:szCs w:val="20"/>
        </w:rPr>
        <w:t xml:space="preserve"> гибель мотонейронов передних рогов и стволовых ядер (нижний мотонейрон) и пирамидных нейронов V пластинки двигательной коры, включая клетки Беца (верхний мотонейрон). Атрофия мышц и фасцикуляции сочетаются со спастичностью и повышением рефлексов; чувствительность сохранена.</w:t>
      </w:r>
    </w:p>
    <w:p>
      <w:pPr>
        <w:pStyle w:val="Heading3"/>
        <w:keepNext/>
        <w:spacing w:after="90" w:before="260"/>
      </w:pPr>
      <w:bookmarkStart w:name="b21" w:id="1"/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Вопрос 17. </w:t>
      </w: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Каковы источники происхождения, количество и свойства микроглии в ЦНС?</w:t>
      </w:r>
      <w:bookmarkEnd w:id="1"/>
    </w:p>
    <w:p>
      <w:pPr>
        <w:keepLines w:val="false"/>
        <w:pBdr>
          <w:left w:val="single" w:color="2F6FDE" w:sz="24" w:space="6"/>
        </w:pBdr>
        <w:shd w:fill="E8F0FE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2F6FDE"/>
          <w:sz w:val="20"/>
          <w:szCs w:val="20"/>
        </w:rPr>
        <w:t xml:space="preserve">Коротко: </w:t>
      </w:r>
      <w:r>
        <w:rPr>
          <w:rFonts w:ascii="Arial" w:cs="Arial" w:eastAsia="Arial" w:hAnsi="Arial"/>
          <w:sz w:val="20"/>
          <w:szCs w:val="20"/>
        </w:rPr>
        <w:t xml:space="preserve">Микроглиоциты — около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3 %</w:t>
      </w:r>
      <w:r>
        <w:rPr>
          <w:rFonts w:ascii="Arial" w:cs="Arial" w:eastAsia="Arial" w:hAnsi="Arial"/>
          <w:sz w:val="20"/>
          <w:szCs w:val="20"/>
        </w:rPr>
        <w:t xml:space="preserve"> клеток ЦНС; около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50 %</w:t>
      </w:r>
      <w:r>
        <w:rPr>
          <w:rFonts w:ascii="Arial" w:cs="Arial" w:eastAsia="Arial" w:hAnsi="Arial"/>
          <w:sz w:val="20"/>
          <w:szCs w:val="20"/>
        </w:rPr>
        <w:t xml:space="preserve"> — макрофаги мозга от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моноцитов крови</w:t>
      </w:r>
      <w:r>
        <w:rPr>
          <w:rFonts w:ascii="Arial" w:cs="Arial" w:eastAsia="Arial" w:hAnsi="Arial"/>
          <w:sz w:val="20"/>
          <w:szCs w:val="20"/>
        </w:rPr>
        <w:t xml:space="preserve">, остальные — «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покоящиеся астроциты</w:t>
      </w:r>
      <w:r>
        <w:rPr>
          <w:rFonts w:ascii="Arial" w:cs="Arial" w:eastAsia="Arial" w:hAnsi="Arial"/>
          <w:sz w:val="20"/>
          <w:szCs w:val="20"/>
        </w:rPr>
        <w:t xml:space="preserve">».</w:t>
      </w:r>
    </w:p>
    <w:p>
      <w:pPr>
        <w:keepNext/>
        <w:spacing w:after="50" w:before="100" w:line="252"/>
        <w:ind w:left="0"/>
      </w:pPr>
      <w:r>
        <w:rPr>
          <w:rFonts w:ascii="Arial" w:cs="Arial" w:eastAsia="Arial" w:hAnsi="Arial"/>
          <w:b/>
          <w:bCs/>
          <w:color w:val="2F5496"/>
          <w:sz w:val="20"/>
          <w:szCs w:val="20"/>
        </w:rPr>
        <w:t xml:space="preserve">а)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Какой процент от всех клеток центральной нервной системы составляют микроглиоциты</w:t>
      </w:r>
    </w:p>
    <w:p>
      <w:pPr>
        <w:spacing w:after="90" w:line="270"/>
      </w:pPr>
      <w:r>
        <w:rPr>
          <w:rFonts w:ascii="Arial" w:cs="Arial" w:eastAsia="Arial" w:hAnsi="Arial"/>
        </w:rPr>
        <w:t xml:space="preserve">По учебнику — около </w:t>
      </w:r>
      <w:r>
        <w:rPr>
          <w:rFonts w:ascii="Arial" w:cs="Arial" w:eastAsia="Arial" w:hAnsi="Arial"/>
          <w:b/>
          <w:bCs/>
        </w:rPr>
        <w:t xml:space="preserve">3 %</w:t>
      </w:r>
      <w:r>
        <w:rPr>
          <w:rFonts w:ascii="Arial" w:cs="Arial" w:eastAsia="Arial" w:hAnsi="Arial"/>
        </w:rPr>
        <w:t xml:space="preserve"> всех клеток ЦНС. Микроглия — </w:t>
      </w:r>
      <w:r>
        <w:rPr>
          <w:rFonts w:ascii="Arial" w:cs="Arial" w:eastAsia="Arial" w:hAnsi="Arial"/>
          <w:b/>
          <w:bCs/>
        </w:rPr>
        <w:t xml:space="preserve">наиболее мелкие</w:t>
      </w:r>
      <w:r>
        <w:rPr>
          <w:rFonts w:ascii="Arial" w:cs="Arial" w:eastAsia="Arial" w:hAnsi="Arial"/>
        </w:rPr>
        <w:t xml:space="preserve"> из всех глиальных элементов; располагается в сером и белом веществе мозга, часто сопровождает нервные клетки. В спинной мозг поступает </w:t>
      </w:r>
      <w:r>
        <w:rPr>
          <w:rFonts w:ascii="Arial" w:cs="Arial" w:eastAsia="Arial" w:hAnsi="Arial"/>
          <w:b/>
          <w:bCs/>
        </w:rPr>
        <w:t xml:space="preserve">по мере врастания в него кровеносных сосудов</w:t>
      </w:r>
      <w:r>
        <w:rPr>
          <w:rFonts w:ascii="Arial" w:cs="Arial" w:eastAsia="Arial" w:hAnsi="Arial"/>
        </w:rPr>
        <w:t xml:space="preserve">.</w:t>
      </w:r>
    </w:p>
    <w:p>
      <w:pPr>
        <w:keepNext/>
        <w:spacing w:after="50" w:before="100" w:line="252"/>
        <w:ind w:left="0"/>
      </w:pPr>
      <w:r>
        <w:rPr>
          <w:rFonts w:ascii="Arial" w:cs="Arial" w:eastAsia="Arial" w:hAnsi="Arial"/>
          <w:b/>
          <w:bCs/>
          <w:color w:val="2F5496"/>
          <w:sz w:val="20"/>
          <w:szCs w:val="20"/>
        </w:rPr>
        <w:t xml:space="preserve">б)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Около 50 % клеток микроглии происходят от каких клеток крови и кем является вторая половина этих клеток</w:t>
      </w:r>
    </w:p>
    <w:p>
      <w:pPr>
        <w:spacing w:after="90" w:line="270"/>
      </w:pPr>
      <w:r>
        <w:rPr>
          <w:rFonts w:ascii="Arial" w:cs="Arial" w:eastAsia="Arial" w:hAnsi="Arial"/>
        </w:rPr>
        <w:t xml:space="preserve">Около </w:t>
      </w:r>
      <w:r>
        <w:rPr>
          <w:rFonts w:ascii="Arial" w:cs="Arial" w:eastAsia="Arial" w:hAnsi="Arial"/>
          <w:b/>
          <w:bCs/>
        </w:rPr>
        <w:t xml:space="preserve">50 %</w:t>
      </w:r>
      <w:r>
        <w:rPr>
          <w:rFonts w:ascii="Arial" w:cs="Arial" w:eastAsia="Arial" w:hAnsi="Arial"/>
        </w:rPr>
        <w:t xml:space="preserve"> клеток микроглии — это </w:t>
      </w:r>
      <w:r>
        <w:rPr>
          <w:rFonts w:ascii="Arial" w:cs="Arial" w:eastAsia="Arial" w:hAnsi="Arial"/>
          <w:b/>
          <w:bCs/>
        </w:rPr>
        <w:t xml:space="preserve">макрофаги мозга, происходящие от моноцитов крови</w:t>
      </w:r>
      <w:r>
        <w:rPr>
          <w:rFonts w:ascii="Arial" w:cs="Arial" w:eastAsia="Arial" w:hAnsi="Arial"/>
        </w:rPr>
        <w:t xml:space="preserve">. Другая половина — </w:t>
      </w:r>
      <w:r>
        <w:rPr>
          <w:rFonts w:ascii="Arial" w:cs="Arial" w:eastAsia="Arial" w:hAnsi="Arial"/>
          <w:b/>
          <w:bCs/>
        </w:rPr>
        <w:t xml:space="preserve">«покоящиеся астроциты»</w:t>
      </w:r>
      <w:r>
        <w:rPr>
          <w:rFonts w:ascii="Arial" w:cs="Arial" w:eastAsia="Arial" w:hAnsi="Arial"/>
        </w:rPr>
        <w:t xml:space="preserve">, способные при различных условиях к активной пролиферации и дифференцировке в астроциты.</w:t>
      </w:r>
    </w:p>
    <w:p>
      <w:pPr>
        <w:keepLines w:val="false"/>
        <w:pBdr>
          <w:left w:val="single" w:color="3A9B4A" w:sz="24" w:space="6"/>
        </w:pBdr>
        <w:shd w:fill="EAF6EA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3A9B4A"/>
          <w:sz w:val="20"/>
          <w:szCs w:val="20"/>
        </w:rPr>
        <w:t xml:space="preserve">Дополнительно: </w:t>
      </w:r>
      <w:r>
        <w:rPr>
          <w:rFonts w:ascii="Arial" w:cs="Arial" w:eastAsia="Arial" w:hAnsi="Arial"/>
          <w:sz w:val="20"/>
          <w:szCs w:val="20"/>
        </w:rPr>
        <w:t xml:space="preserve">Функции микроглии: фагоцитоз (удаление погибших клеток и продуктов распада), презентация антигена, секреция цитокинов; при повреждении клетки активируются, округляются и мигрируют в очаг. Современные обзоры называют долю микроглии порядка 5–15 % клеток мозга (в зависимости от отдела) и выводят её из макрофагов желточного мешка; для коллоквиума называйте цифру и происхождение из вашего учебника.</w:t>
      </w:r>
    </w:p>
    <w:p>
      <w:pPr>
        <w:pStyle w:val="Heading2"/>
        <w:keepNext/>
        <w:pBdr>
          <w:bottom w:val="single" w:color="B7C0CC" w:sz="4" w:space="2"/>
        </w:pBdr>
        <w:spacing w:after="100" w:before="280"/>
      </w:pPr>
      <w:bookmarkStart w:name="b22" w:id="1"/>
      <w:r>
        <w:rPr>
          <w:rFonts w:ascii="Arial" w:cs="Arial" w:eastAsia="Arial" w:hAnsi="Arial"/>
          <w:b/>
          <w:bCs/>
          <w:color w:val="2F5496"/>
          <w:sz w:val="27"/>
          <w:szCs w:val="27"/>
        </w:rPr>
        <w:t xml:space="preserve">Блок 4. Мозжечок</w:t>
      </w:r>
      <w:bookmarkEnd w:id="1"/>
    </w:p>
    <w:p>
      <w:pPr>
        <w:pStyle w:val="Heading3"/>
        <w:keepNext/>
        <w:spacing w:after="90" w:before="260"/>
      </w:pPr>
      <w:bookmarkStart w:name="b23" w:id="1"/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Вопрос 18. </w:t>
      </w: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Как протекает эмбриональный и постнатальный гистогенез коры мозжечка?</w:t>
      </w:r>
      <w:bookmarkEnd w:id="1"/>
    </w:p>
    <w:p>
      <w:pPr>
        <w:keepLines w:val="false"/>
        <w:pBdr>
          <w:left w:val="single" w:color="2F6FDE" w:sz="24" w:space="6"/>
        </w:pBdr>
        <w:shd w:fill="E8F0FE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2F6FDE"/>
          <w:sz w:val="20"/>
          <w:szCs w:val="20"/>
        </w:rPr>
        <w:t xml:space="preserve">Коротко: </w:t>
      </w:r>
      <w:r>
        <w:rPr>
          <w:rFonts w:ascii="Arial" w:cs="Arial" w:eastAsia="Arial" w:hAnsi="Arial"/>
          <w:sz w:val="20"/>
          <w:szCs w:val="20"/>
        </w:rPr>
        <w:t xml:space="preserve">Наружный герминативный слой появляется на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9–11-й неделе</w:t>
      </w:r>
      <w:r>
        <w:rPr>
          <w:rFonts w:ascii="Arial" w:cs="Arial" w:eastAsia="Arial" w:hAnsi="Arial"/>
          <w:sz w:val="20"/>
          <w:szCs w:val="20"/>
        </w:rPr>
        <w:t xml:space="preserve"> (к 21-й неделе —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6–9</w:t>
      </w:r>
      <w:r>
        <w:rPr>
          <w:rFonts w:ascii="Arial" w:cs="Arial" w:eastAsia="Arial" w:hAnsi="Arial"/>
          <w:sz w:val="20"/>
          <w:szCs w:val="20"/>
        </w:rPr>
        <w:t xml:space="preserve"> клеточных слоёв), сохраняется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в течение первого года жизни</w:t>
      </w:r>
      <w:r>
        <w:rPr>
          <w:rFonts w:ascii="Arial" w:cs="Arial" w:eastAsia="Arial" w:hAnsi="Arial"/>
          <w:sz w:val="20"/>
          <w:szCs w:val="20"/>
        </w:rPr>
        <w:t xml:space="preserve">; миграцию нейробластов через слой клеток Пуркинье направляет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радиальная (бергмановская) глия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keepNext/>
        <w:spacing w:after="50" w:before="100" w:line="252"/>
        <w:ind w:left="0"/>
      </w:pPr>
      <w:r>
        <w:rPr>
          <w:rFonts w:ascii="Arial" w:cs="Arial" w:eastAsia="Arial" w:hAnsi="Arial"/>
          <w:b/>
          <w:bCs/>
          <w:color w:val="2F5496"/>
          <w:sz w:val="20"/>
          <w:szCs w:val="20"/>
        </w:rPr>
        <w:t xml:space="preserve">а)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На какой неделе развития закладывается наружный герминативный слой и какова его толщина к 21-й неделе</w:t>
      </w:r>
    </w:p>
    <w:p>
      <w:pPr>
        <w:spacing w:after="90" w:line="270"/>
      </w:pPr>
      <w:r>
        <w:rPr>
          <w:rFonts w:ascii="Arial" w:cs="Arial" w:eastAsia="Arial" w:hAnsi="Arial"/>
        </w:rPr>
        <w:t xml:space="preserve">Мозжечок образуется за счёт разрастания дорсолатеральной стенки нервной трубки в области заднего мозга. В первые недели миграция нейробластов матричной зоны приводит к закладке ядер и клеток Пуркинье. На </w:t>
      </w:r>
      <w:r>
        <w:rPr>
          <w:rFonts w:ascii="Arial" w:cs="Arial" w:eastAsia="Arial" w:hAnsi="Arial"/>
          <w:b/>
          <w:bCs/>
        </w:rPr>
        <w:t xml:space="preserve">9–11-й неделе</w:t>
      </w:r>
      <w:r>
        <w:rPr>
          <w:rFonts w:ascii="Arial" w:cs="Arial" w:eastAsia="Arial" w:hAnsi="Arial"/>
        </w:rPr>
        <w:t xml:space="preserve"> матричные стволовые клетки отделяются от эпендимного слоя и мигрируют (</w:t>
      </w:r>
      <w:r>
        <w:rPr>
          <w:rFonts w:ascii="Arial" w:cs="Arial" w:eastAsia="Arial" w:hAnsi="Arial"/>
          <w:b/>
          <w:bCs/>
        </w:rPr>
        <w:t xml:space="preserve">первичная миграция</w:t>
      </w:r>
      <w:r>
        <w:rPr>
          <w:rFonts w:ascii="Arial" w:cs="Arial" w:eastAsia="Arial" w:hAnsi="Arial"/>
        </w:rPr>
        <w:t xml:space="preserve">) на поверхность зачатка, образуя </w:t>
      </w:r>
      <w:r>
        <w:rPr>
          <w:rFonts w:ascii="Arial" w:cs="Arial" w:eastAsia="Arial" w:hAnsi="Arial"/>
          <w:b/>
          <w:bCs/>
        </w:rPr>
        <w:t xml:space="preserve">наружный герминативный слой</w:t>
      </w:r>
      <w:r>
        <w:rPr>
          <w:rFonts w:ascii="Arial" w:cs="Arial" w:eastAsia="Arial" w:hAnsi="Arial"/>
        </w:rPr>
        <w:t xml:space="preserve">. К </w:t>
      </w:r>
      <w:r>
        <w:rPr>
          <w:rFonts w:ascii="Arial" w:cs="Arial" w:eastAsia="Arial" w:hAnsi="Arial"/>
          <w:b/>
          <w:bCs/>
        </w:rPr>
        <w:t xml:space="preserve">21-й неделе</w:t>
      </w:r>
      <w:r>
        <w:rPr>
          <w:rFonts w:ascii="Arial" w:cs="Arial" w:eastAsia="Arial" w:hAnsi="Arial"/>
        </w:rPr>
        <w:t xml:space="preserve"> его толщина составляет </w:t>
      </w:r>
      <w:r>
        <w:rPr>
          <w:rFonts w:ascii="Arial" w:cs="Arial" w:eastAsia="Arial" w:hAnsi="Arial"/>
          <w:b/>
          <w:bCs/>
        </w:rPr>
        <w:t xml:space="preserve">6–9 клеточных слоёв</w:t>
      </w:r>
      <w:r>
        <w:rPr>
          <w:rFonts w:ascii="Arial" w:cs="Arial" w:eastAsia="Arial" w:hAnsi="Arial"/>
        </w:rPr>
        <w:t xml:space="preserve">.</w:t>
      </w:r>
    </w:p>
    <w:p>
      <w:pPr>
        <w:keepNext/>
        <w:spacing w:after="50" w:before="100" w:line="252"/>
        <w:ind w:left="0"/>
      </w:pPr>
      <w:r>
        <w:rPr>
          <w:rFonts w:ascii="Arial" w:cs="Arial" w:eastAsia="Arial" w:hAnsi="Arial"/>
          <w:b/>
          <w:bCs/>
          <w:color w:val="2F5496"/>
          <w:sz w:val="20"/>
          <w:szCs w:val="20"/>
        </w:rPr>
        <w:t xml:space="preserve">б)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До какого возраста жизни человека он сохраняется в мозжечке</w:t>
      </w:r>
    </w:p>
    <w:p>
      <w:pPr>
        <w:spacing w:after="90" w:line="270"/>
      </w:pPr>
      <w:r>
        <w:rPr>
          <w:rFonts w:ascii="Arial" w:cs="Arial" w:eastAsia="Arial" w:hAnsi="Arial"/>
        </w:rPr>
        <w:t xml:space="preserve">Поверхностный герминативный слой сохраняется </w:t>
      </w:r>
      <w:r>
        <w:rPr>
          <w:rFonts w:ascii="Arial" w:cs="Arial" w:eastAsia="Arial" w:hAnsi="Arial"/>
          <w:b/>
          <w:bCs/>
        </w:rPr>
        <w:t xml:space="preserve">в течение первого года жизни</w:t>
      </w:r>
      <w:r>
        <w:rPr>
          <w:rFonts w:ascii="Arial" w:cs="Arial" w:eastAsia="Arial" w:hAnsi="Arial"/>
        </w:rPr>
        <w:t xml:space="preserve">. Отсюда клетки, дифференцируясь в нейробласты, мигрируют в обратном направлении, формируя глубже слоя клеток Пуркинье </w:t>
      </w:r>
      <w:r>
        <w:rPr>
          <w:rFonts w:ascii="Arial" w:cs="Arial" w:eastAsia="Arial" w:hAnsi="Arial"/>
          <w:b/>
          <w:bCs/>
        </w:rPr>
        <w:t xml:space="preserve">внутренний зернистый слой</w:t>
      </w:r>
      <w:r>
        <w:rPr>
          <w:rFonts w:ascii="Arial" w:cs="Arial" w:eastAsia="Arial" w:hAnsi="Arial"/>
        </w:rPr>
        <w:t xml:space="preserve">. До 5 лет индивидуальная вариабельность строения коры слабая; к 20 годам из-за роста и усложнения отростков нейронов вариабельность становится отчётливой.</w:t>
      </w:r>
    </w:p>
    <w:p>
      <w:pPr>
        <w:keepNext/>
        <w:spacing w:after="50" w:before="100" w:line="252"/>
        <w:ind w:left="0"/>
      </w:pPr>
      <w:r>
        <w:rPr>
          <w:rFonts w:ascii="Arial" w:cs="Arial" w:eastAsia="Arial" w:hAnsi="Arial"/>
          <w:b/>
          <w:bCs/>
          <w:color w:val="2F5496"/>
          <w:sz w:val="20"/>
          <w:szCs w:val="20"/>
        </w:rPr>
        <w:t xml:space="preserve">в)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Какие глиальные клетки направляют миграцию нейробластов сквозь слой клеток Пуркинье</w:t>
      </w:r>
    </w:p>
    <w:p>
      <w:pPr>
        <w:spacing w:after="90" w:line="270"/>
      </w:pPr>
      <w:r>
        <w:rPr>
          <w:rFonts w:ascii="Arial" w:cs="Arial" w:eastAsia="Arial" w:hAnsi="Arial"/>
          <w:b/>
          <w:bCs/>
        </w:rPr>
        <w:t xml:space="preserve">Радиальная (бергмановская) глия.</w:t>
      </w:r>
      <w:r>
        <w:rPr>
          <w:rFonts w:ascii="Arial" w:cs="Arial" w:eastAsia="Arial" w:hAnsi="Arial"/>
        </w:rPr>
        <w:t xml:space="preserve"> Позднее её отростки образуют опорные глиальные волокна молекулярного слоя, поддерживающие ветвления дендритов клеток Пуркинье (gliofibra sustentans).</w:t>
      </w:r>
    </w:p>
    <w:p>
      <w:pPr>
        <w:keepLines w:val="false"/>
        <w:pBdr>
          <w:left w:val="single" w:color="3A9B4A" w:sz="24" w:space="6"/>
        </w:pBdr>
        <w:shd w:fill="EAF6EA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3A9B4A"/>
          <w:sz w:val="20"/>
          <w:szCs w:val="20"/>
        </w:rPr>
        <w:t xml:space="preserve">Дополнительно: </w:t>
      </w:r>
      <w:r>
        <w:rPr>
          <w:rFonts w:ascii="Arial" w:cs="Arial" w:eastAsia="Arial" w:hAnsi="Arial"/>
          <w:sz w:val="20"/>
          <w:szCs w:val="20"/>
        </w:rPr>
        <w:t xml:space="preserve">Остатки наружного герминативного слоя — вероятный источник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медуллобластомы</w:t>
      </w:r>
      <w:r>
        <w:rPr>
          <w:rFonts w:ascii="Arial" w:cs="Arial" w:eastAsia="Arial" w:hAnsi="Arial"/>
          <w:sz w:val="20"/>
          <w:szCs w:val="20"/>
        </w:rPr>
        <w:t xml:space="preserve">, самой частой злокачественной опухоли головного мозга у детей. Мозжечок, гиппокамп и обонятельная луковица заканчивают формирование уже после рождения.</w:t>
      </w:r>
    </w:p>
    <w:p>
      <w:pPr>
        <w:pStyle w:val="Heading3"/>
        <w:keepNext/>
        <w:spacing w:after="90" w:before="260"/>
      </w:pPr>
      <w:bookmarkStart w:name="b24" w:id="1"/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Вопрос 19. </w:t>
      </w: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Каков нейрохимический профиль клеток Пуркинье и какие интернейроны коры на них влияют?</w:t>
      </w:r>
      <w:bookmarkEnd w:id="1"/>
    </w:p>
    <w:p>
      <w:pPr>
        <w:keepLines w:val="false"/>
        <w:pBdr>
          <w:left w:val="single" w:color="2F6FDE" w:sz="24" w:space="6"/>
        </w:pBdr>
        <w:shd w:fill="E8F0FE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2F6FDE"/>
          <w:sz w:val="20"/>
          <w:szCs w:val="20"/>
        </w:rPr>
        <w:t xml:space="preserve">Коротко: </w:t>
      </w:r>
      <w:r>
        <w:rPr>
          <w:rFonts w:ascii="Arial" w:cs="Arial" w:eastAsia="Arial" w:hAnsi="Arial"/>
          <w:sz w:val="20"/>
          <w:szCs w:val="20"/>
        </w:rPr>
        <w:t xml:space="preserve">В клетках Пуркинье —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кальбиндин, ГАМК, NO-синтаза</w:t>
      </w:r>
      <w:r>
        <w:rPr>
          <w:rFonts w:ascii="Arial" w:cs="Arial" w:eastAsia="Arial" w:hAnsi="Arial"/>
          <w:sz w:val="20"/>
          <w:szCs w:val="20"/>
        </w:rPr>
        <w:t xml:space="preserve">. На дендриты Пуркинье влияют клетки-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канделябры</w:t>
      </w:r>
      <w:r>
        <w:rPr>
          <w:rFonts w:ascii="Arial" w:cs="Arial" w:eastAsia="Arial" w:hAnsi="Arial"/>
          <w:sz w:val="20"/>
          <w:szCs w:val="20"/>
        </w:rPr>
        <w:t xml:space="preserve">, на клетки-зёрна —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нейроны Пензы</w:t>
      </w:r>
      <w:r>
        <w:rPr>
          <w:rFonts w:ascii="Arial" w:cs="Arial" w:eastAsia="Arial" w:hAnsi="Arial"/>
          <w:sz w:val="20"/>
          <w:szCs w:val="20"/>
        </w:rPr>
        <w:t xml:space="preserve"> (разновидность клеток Гольджи).</w:t>
      </w:r>
    </w:p>
    <w:p>
      <w:pPr>
        <w:keepNext/>
        <w:spacing w:after="50" w:before="100" w:line="252"/>
        <w:ind w:left="0"/>
      </w:pPr>
      <w:r>
        <w:rPr>
          <w:rFonts w:ascii="Arial" w:cs="Arial" w:eastAsia="Arial" w:hAnsi="Arial"/>
          <w:b/>
          <w:bCs/>
          <w:color w:val="2F5496"/>
          <w:sz w:val="20"/>
          <w:szCs w:val="20"/>
        </w:rPr>
        <w:t xml:space="preserve">а)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Какие три специфических нейрохимических вещества обнаружены в грушевидных нейронах</w:t>
      </w:r>
    </w:p>
    <w:p>
      <w:pPr>
        <w:spacing w:after="90" w:line="270"/>
      </w:pPr>
      <w:r>
        <w:rPr>
          <w:rFonts w:ascii="Arial" w:cs="Arial" w:eastAsia="Arial" w:hAnsi="Arial"/>
          <w:b/>
          <w:bCs/>
        </w:rPr>
        <w:t xml:space="preserve">Кальбиндин, ГАМК и NO-синтаза.</w:t>
      </w:r>
      <w:r>
        <w:rPr>
          <w:rFonts w:ascii="Arial" w:cs="Arial" w:eastAsia="Arial" w:hAnsi="Arial"/>
        </w:rPr>
        <w:t xml:space="preserve"> Клетки Пуркинье (грушевидные нейроны) лежат строго в один ряд (ганглионарный слой); крупное тело (70×35 мкм); в молекулярный слой отходят 2–3 дендрита, сильно ветвящихся в одной плоскости, перпендикулярной направлению извилин, и покрытых шипиками. В мозжечке взрослого — ~30,5 млн клеток Пуркинье. Аксон идёт через зернистый слой в белое вещество и оканчивается на нейронах ядер мозжечка и латерального вестибулярного ядра; на клетки Пуркинье приходится до 73 % всех синапсов на нейронах ядер мозжечка. Это </w:t>
      </w:r>
      <w:r>
        <w:rPr>
          <w:rFonts w:ascii="Arial" w:cs="Arial" w:eastAsia="Arial" w:hAnsi="Arial"/>
          <w:b/>
          <w:bCs/>
        </w:rPr>
        <w:t xml:space="preserve">единственный эфферентный (тормозный, ГАМК-эргический) выход коры</w:t>
      </w:r>
      <w:r>
        <w:rPr>
          <w:rFonts w:ascii="Arial" w:cs="Arial" w:eastAsia="Arial" w:hAnsi="Arial"/>
        </w:rPr>
        <w:t xml:space="preserve">.</w:t>
      </w:r>
    </w:p>
    <w:p>
      <w:pPr>
        <w:keepNext/>
        <w:spacing w:after="50" w:before="100" w:line="252"/>
        <w:ind w:left="0"/>
      </w:pPr>
      <w:r>
        <w:rPr>
          <w:rFonts w:ascii="Arial" w:cs="Arial" w:eastAsia="Arial" w:hAnsi="Arial"/>
          <w:b/>
          <w:bCs/>
          <w:color w:val="2F5496"/>
          <w:sz w:val="20"/>
          <w:szCs w:val="20"/>
        </w:rPr>
        <w:t xml:space="preserve">б)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Какие разновидности ГАМК-эргических интернейронов оказывают влияние на дендриты клеток Пуркинье и клетки-зерна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400"/>
        <w:gridCol w:w="4238"/>
      </w:tblGrid>
      <w:tr>
        <w:trPr>
          <w:cantSplit/>
          <w:tblHeader/>
        </w:trPr>
        <w:tc>
          <w:tcPr>
            <w:tcW w:type="dxa" w:w="5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Интернейрон</w:t>
            </w:r>
          </w:p>
        </w:tc>
        <w:tc>
          <w:tcPr>
            <w:tcW w:type="dxa" w:w="42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Мишень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Клетки-канделябры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(тормозные ГАМК-эргические)</w:t>
            </w:r>
          </w:p>
        </w:tc>
        <w:tc>
          <w:tcPr>
            <w:tcW w:type="dxa" w:w="42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Дендриты клеток Пуркинье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Нейроны Пензы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(разновидность клеток Гольджи; тормозные ГАМК-эргические)</w:t>
            </w:r>
          </w:p>
        </w:tc>
        <w:tc>
          <w:tcPr>
            <w:tcW w:type="dxa" w:w="42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Клетки-зёрна</w:t>
            </w:r>
          </w:p>
        </w:tc>
      </w:tr>
    </w:tbl>
    <w:p>
      <w:pPr>
        <w:spacing w:after="100"/>
      </w:pPr>
    </w:p>
    <w:p>
      <w:pPr>
        <w:pStyle w:val="Heading3"/>
        <w:keepNext/>
        <w:spacing w:after="90" w:before="260"/>
      </w:pPr>
      <w:bookmarkStart w:name="b25" w:id="1"/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Вопрос 20. </w:t>
      </w: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Каковы структурные особенности и синаптические связи корзинчатых нейронов?</w:t>
      </w:r>
      <w:bookmarkEnd w:id="1"/>
    </w:p>
    <w:p>
      <w:pPr>
        <w:keepLines w:val="false"/>
        <w:pBdr>
          <w:left w:val="single" w:color="2F6FDE" w:sz="24" w:space="6"/>
        </w:pBdr>
        <w:shd w:fill="E8F0FE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2F6FDE"/>
          <w:sz w:val="20"/>
          <w:szCs w:val="20"/>
        </w:rPr>
        <w:t xml:space="preserve">Коротко: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До 20 %</w:t>
      </w:r>
      <w:r>
        <w:rPr>
          <w:rFonts w:ascii="Arial" w:cs="Arial" w:eastAsia="Arial" w:hAnsi="Arial"/>
          <w:sz w:val="20"/>
          <w:szCs w:val="20"/>
        </w:rPr>
        <w:t xml:space="preserve"> клеток молекулярного слоя; горизонтальный аксон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&gt;500 мкм</w:t>
      </w:r>
      <w:r>
        <w:rPr>
          <w:rFonts w:ascii="Arial" w:cs="Arial" w:eastAsia="Arial" w:hAnsi="Arial"/>
          <w:sz w:val="20"/>
          <w:szCs w:val="20"/>
        </w:rPr>
        <w:t xml:space="preserve">; на каждую клетку Пуркинье сходятся аксоны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20–30</w:t>
      </w:r>
      <w:r>
        <w:rPr>
          <w:rFonts w:ascii="Arial" w:cs="Arial" w:eastAsia="Arial" w:hAnsi="Arial"/>
          <w:sz w:val="20"/>
          <w:szCs w:val="20"/>
        </w:rPr>
        <w:t xml:space="preserve"> корзинчатых клеток, образуя «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корзинки</w:t>
      </w:r>
      <w:r>
        <w:rPr>
          <w:rFonts w:ascii="Arial" w:cs="Arial" w:eastAsia="Arial" w:hAnsi="Arial"/>
          <w:sz w:val="20"/>
          <w:szCs w:val="20"/>
        </w:rPr>
        <w:t xml:space="preserve">» — тормозные ГАМК-эргические синапсы на теле и начальном сегменте аксона.</w:t>
      </w:r>
    </w:p>
    <w:p>
      <w:pPr>
        <w:keepNext/>
        <w:spacing w:after="50" w:before="100" w:line="252"/>
        <w:ind w:left="0"/>
      </w:pPr>
      <w:r>
        <w:rPr>
          <w:rFonts w:ascii="Arial" w:cs="Arial" w:eastAsia="Arial" w:hAnsi="Arial"/>
          <w:b/>
          <w:bCs/>
          <w:color w:val="2F5496"/>
          <w:sz w:val="20"/>
          <w:szCs w:val="20"/>
        </w:rPr>
        <w:t xml:space="preserve">а)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Какой процент клеток молекулярного слоя они составляют и какие вещества в них выявляют гистохимически</w:t>
      </w:r>
    </w:p>
    <w:p>
      <w:pPr>
        <w:spacing w:after="90" w:line="270"/>
      </w:pPr>
      <w:r>
        <w:rPr>
          <w:rFonts w:ascii="Arial" w:cs="Arial" w:eastAsia="Arial" w:hAnsi="Arial"/>
        </w:rPr>
        <w:t xml:space="preserve">Корзинчатые нейроны (neuron corbiferum), размеры тел 8–20 мкм, составляют </w:t>
      </w:r>
      <w:r>
        <w:rPr>
          <w:rFonts w:ascii="Arial" w:cs="Arial" w:eastAsia="Arial" w:hAnsi="Arial"/>
          <w:b/>
          <w:bCs/>
        </w:rPr>
        <w:t xml:space="preserve">до 20 %</w:t>
      </w:r>
      <w:r>
        <w:rPr>
          <w:rFonts w:ascii="Arial" w:cs="Arial" w:eastAsia="Arial" w:hAnsi="Arial"/>
        </w:rPr>
        <w:t xml:space="preserve"> клеток молекулярного слоя; лежат на нескольких уровнях (в глубине — самые крупные). Гистохимически выявляют: </w:t>
      </w:r>
      <w:r>
        <w:rPr>
          <w:rFonts w:ascii="Arial" w:cs="Arial" w:eastAsia="Arial" w:hAnsi="Arial"/>
          <w:b/>
          <w:bCs/>
        </w:rPr>
        <w:t xml:space="preserve">ГАМК, парвальбумин, кальбиндин, соматостатин, NO-синтазу</w:t>
      </w:r>
      <w:r>
        <w:rPr>
          <w:rFonts w:ascii="Arial" w:cs="Arial" w:eastAsia="Arial" w:hAnsi="Arial"/>
        </w:rPr>
        <w:t xml:space="preserve">.</w:t>
      </w:r>
    </w:p>
    <w:p>
      <w:pPr>
        <w:keepNext/>
        <w:spacing w:after="50" w:before="100" w:line="252"/>
        <w:ind w:left="0"/>
      </w:pPr>
      <w:r>
        <w:rPr>
          <w:rFonts w:ascii="Arial" w:cs="Arial" w:eastAsia="Arial" w:hAnsi="Arial"/>
          <w:b/>
          <w:bCs/>
          <w:color w:val="2F5496"/>
          <w:sz w:val="20"/>
          <w:szCs w:val="20"/>
        </w:rPr>
        <w:t xml:space="preserve">б)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Опишите ход их аксонных систем и структуру, которую они совместно с другими волокнами формируют на телах грушевидных нейронов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Аксон идёт </w:t>
      </w:r>
      <w:r>
        <w:rPr>
          <w:rFonts w:ascii="Arial" w:cs="Arial" w:eastAsia="Arial" w:hAnsi="Arial"/>
          <w:b/>
          <w:bCs/>
        </w:rPr>
        <w:t xml:space="preserve">горизонтально</w:t>
      </w:r>
      <w:r>
        <w:rPr>
          <w:rFonts w:ascii="Arial" w:cs="Arial" w:eastAsia="Arial" w:hAnsi="Arial"/>
        </w:rPr>
        <w:t xml:space="preserve">, параллельно поверхности извилины (поперёк хода ветвей дендритов Пуркинье) на расстояние </w:t>
      </w:r>
      <w:r>
        <w:rPr>
          <w:rFonts w:ascii="Arial" w:cs="Arial" w:eastAsia="Arial" w:hAnsi="Arial"/>
          <w:b/>
          <w:bCs/>
        </w:rPr>
        <w:t xml:space="preserve">более 500 мкм</w:t>
      </w:r>
      <w:r>
        <w:rPr>
          <w:rFonts w:ascii="Arial" w:cs="Arial" w:eastAsia="Arial" w:hAnsi="Arial"/>
        </w:rPr>
        <w:t xml:space="preserve">; по ходу даёт многочисленные восходящие и нисходящие коллатерали.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Одна корзинчатая клетка через аксонную систему связана примерно с </w:t>
      </w:r>
      <w:r>
        <w:rPr>
          <w:rFonts w:ascii="Arial" w:cs="Arial" w:eastAsia="Arial" w:hAnsi="Arial"/>
          <w:b/>
          <w:bCs/>
        </w:rPr>
        <w:t xml:space="preserve">250</w:t>
      </w:r>
      <w:r>
        <w:rPr>
          <w:rFonts w:ascii="Arial" w:cs="Arial" w:eastAsia="Arial" w:hAnsi="Arial"/>
        </w:rPr>
        <w:t xml:space="preserve"> клетками Пуркинье; к одной клетке Пуркинье сходятся аксоны примерно </w:t>
      </w:r>
      <w:r>
        <w:rPr>
          <w:rFonts w:ascii="Arial" w:cs="Arial" w:eastAsia="Arial" w:hAnsi="Arial"/>
          <w:b/>
          <w:bCs/>
        </w:rPr>
        <w:t xml:space="preserve">20–30</w:t>
      </w:r>
      <w:r>
        <w:rPr>
          <w:rFonts w:ascii="Arial" w:cs="Arial" w:eastAsia="Arial" w:hAnsi="Arial"/>
        </w:rPr>
        <w:t xml:space="preserve"> корзинчатых клеток.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Нисходящие коллатерали густо оплетают тела клеток Пуркинье и образуют </w:t>
      </w:r>
      <w:r>
        <w:rPr>
          <w:rFonts w:ascii="Arial" w:cs="Arial" w:eastAsia="Arial" w:hAnsi="Arial"/>
          <w:b/>
          <w:bCs/>
        </w:rPr>
        <w:t xml:space="preserve">«корзинки» нервных волокон</w:t>
      </w:r>
      <w:r>
        <w:rPr>
          <w:rFonts w:ascii="Arial" w:cs="Arial" w:eastAsia="Arial" w:hAnsi="Arial"/>
        </w:rPr>
        <w:t xml:space="preserve"> (corbis neurofibrarum); охватывают всё тело нейрона и начальный сегмент аксона; синапсы — </w:t>
      </w:r>
      <w:r>
        <w:rPr>
          <w:rFonts w:ascii="Arial" w:cs="Arial" w:eastAsia="Arial" w:hAnsi="Arial"/>
          <w:b/>
          <w:bCs/>
        </w:rPr>
        <w:t xml:space="preserve">ГАМК-эргические тормозные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Коллатерали тормозят и соседние корзинчатые клетки — получаются локальные тормозные петли в пределах молекулярного слоя и слоя клеток Пуркинье.</w:t>
      </w:r>
    </w:p>
    <w:p>
      <w:pPr>
        <w:spacing w:after="90" w:line="270"/>
      </w:pPr>
      <w:r>
        <w:rPr>
          <w:rFonts w:ascii="Arial" w:cs="Arial" w:eastAsia="Arial" w:hAnsi="Arial"/>
        </w:rPr>
        <w:t xml:space="preserve">Корзинчатые и </w:t>
      </w:r>
      <w:r>
        <w:rPr>
          <w:rFonts w:ascii="Arial" w:cs="Arial" w:eastAsia="Arial" w:hAnsi="Arial"/>
          <w:b/>
          <w:bCs/>
        </w:rPr>
        <w:t xml:space="preserve">звёздчатые</w:t>
      </w:r>
      <w:r>
        <w:rPr>
          <w:rFonts w:ascii="Arial" w:cs="Arial" w:eastAsia="Arial" w:hAnsi="Arial"/>
        </w:rPr>
        <w:t xml:space="preserve"> нейроны молекулярного слоя образуют единую систему вставочных тормозных нейронов (звёздчатые: 15–20 мкм, медиатор — таурин и ГАМК, лежат выше корзинчатых; мелкие образуют синапсы на дендритах, крупные — часть их аксонов входит в «корзинки»).</w:t>
      </w:r>
    </w:p>
    <w:p>
      <w:pPr>
        <w:pStyle w:val="Heading3"/>
        <w:keepNext/>
        <w:spacing w:after="90" w:before="260"/>
      </w:pPr>
      <w:bookmarkStart w:name="b26" w:id="1"/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Вопрос 21. </w:t>
      </w: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Что представляет собой клубочек мозжечка как структурно-функциональная единица?</w:t>
      </w:r>
      <w:bookmarkEnd w:id="1"/>
    </w:p>
    <w:p>
      <w:pPr>
        <w:keepLines w:val="false"/>
        <w:pBdr>
          <w:left w:val="single" w:color="2F6FDE" w:sz="24" w:space="6"/>
        </w:pBdr>
        <w:shd w:fill="E8F0FE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2F6FDE"/>
          <w:sz w:val="20"/>
          <w:szCs w:val="20"/>
        </w:rPr>
        <w:t xml:space="preserve">Коротко: </w:t>
      </w:r>
      <w:r>
        <w:rPr>
          <w:rFonts w:ascii="Arial" w:cs="Arial" w:eastAsia="Arial" w:hAnsi="Arial"/>
          <w:sz w:val="20"/>
          <w:szCs w:val="20"/>
        </w:rPr>
        <w:t xml:space="preserve">Синаптический комплекс зернистого слоя: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розетка моховидного волокна + дендриты клеток-зёрен (коготки) + аксоны клеток Гольджи</w:t>
      </w:r>
      <w:r>
        <w:rPr>
          <w:rFonts w:ascii="Arial" w:cs="Arial" w:eastAsia="Arial" w:hAnsi="Arial"/>
          <w:sz w:val="20"/>
          <w:szCs w:val="20"/>
        </w:rPr>
        <w:t xml:space="preserve">, плюс кисточки униполярных нейронов; снаружи — глиальная капсула.</w:t>
      </w:r>
    </w:p>
    <w:p>
      <w:pPr>
        <w:keepNext/>
        <w:spacing w:after="50" w:before="100" w:line="252"/>
        <w:ind w:left="0"/>
      </w:pPr>
      <w:r>
        <w:rPr>
          <w:rFonts w:ascii="Arial" w:cs="Arial" w:eastAsia="Arial" w:hAnsi="Arial"/>
          <w:b/>
          <w:bCs/>
          <w:color w:val="2F5496"/>
          <w:sz w:val="20"/>
          <w:szCs w:val="20"/>
        </w:rPr>
        <w:t xml:space="preserve">а)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Дендриты каких нейронов и окончания каких афферентных волокон образуют синаптическую связь в клубочках</w:t>
      </w:r>
    </w:p>
    <w:p>
      <w:pPr>
        <w:spacing w:after="90" w:line="270"/>
      </w:pPr>
      <w:r>
        <w:rPr>
          <w:rFonts w:ascii="Arial" w:cs="Arial" w:eastAsia="Arial" w:hAnsi="Arial"/>
        </w:rPr>
        <w:t xml:space="preserve">Окончания </w:t>
      </w:r>
      <w:r>
        <w:rPr>
          <w:rFonts w:ascii="Arial" w:cs="Arial" w:eastAsia="Arial" w:hAnsi="Arial"/>
          <w:b/>
          <w:bCs/>
        </w:rPr>
        <w:t xml:space="preserve">моховидных волокон</w:t>
      </w:r>
      <w:r>
        <w:rPr>
          <w:rFonts w:ascii="Arial" w:cs="Arial" w:eastAsia="Arial" w:hAnsi="Arial"/>
        </w:rPr>
        <w:t xml:space="preserve"> (специализированное пресинаптическое окончание — </w:t>
      </w:r>
      <w:r>
        <w:rPr>
          <w:rFonts w:ascii="Arial" w:cs="Arial" w:eastAsia="Arial" w:hAnsi="Arial"/>
          <w:b/>
          <w:bCs/>
        </w:rPr>
        <w:t xml:space="preserve">розетка</w:t>
      </w:r>
      <w:r>
        <w:rPr>
          <w:rFonts w:ascii="Arial" w:cs="Arial" w:eastAsia="Arial" w:hAnsi="Arial"/>
        </w:rPr>
        <w:t xml:space="preserve">) вступают в синаптическую связь с </w:t>
      </w:r>
      <w:r>
        <w:rPr>
          <w:rFonts w:ascii="Arial" w:cs="Arial" w:eastAsia="Arial" w:hAnsi="Arial"/>
          <w:b/>
          <w:bCs/>
        </w:rPr>
        <w:t xml:space="preserve">дендритами клеток-зёрен</w:t>
      </w:r>
      <w:r>
        <w:rPr>
          <w:rFonts w:ascii="Arial" w:cs="Arial" w:eastAsia="Arial" w:hAnsi="Arial"/>
        </w:rPr>
        <w:t xml:space="preserve"> (зернистых нейронов). Вогнутые участки розетки охватывают пальцевидные утолщения («коготки») дендритов клеток-зёрен. Каждое окончание служит пресинаптической частью для дендритов нескольких клеток-зёрен; каждая клетка-зерно получает </w:t>
      </w:r>
      <w:r>
        <w:rPr>
          <w:rFonts w:ascii="Arial" w:cs="Arial" w:eastAsia="Arial" w:hAnsi="Arial"/>
          <w:b/>
          <w:bCs/>
        </w:rPr>
        <w:t xml:space="preserve">4–5 возбуждающих синапсов</w:t>
      </w:r>
      <w:r>
        <w:rPr>
          <w:rFonts w:ascii="Arial" w:cs="Arial" w:eastAsia="Arial" w:hAnsi="Arial"/>
        </w:rPr>
        <w:t xml:space="preserve"> от моховидных волокон; одно моховидное волокно возбуждает 400–600 клеток-зёрен в пределах нескольких листков.</w:t>
      </w:r>
    </w:p>
    <w:p>
      <w:pPr>
        <w:keepNext/>
        <w:spacing w:after="50" w:before="100" w:line="252"/>
        <w:ind w:left="0"/>
      </w:pPr>
      <w:r>
        <w:rPr>
          <w:rFonts w:ascii="Arial" w:cs="Arial" w:eastAsia="Arial" w:hAnsi="Arial"/>
          <w:b/>
          <w:bCs/>
          <w:color w:val="2F5496"/>
          <w:sz w:val="20"/>
          <w:szCs w:val="20"/>
        </w:rPr>
        <w:t xml:space="preserve">б)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Аксоны каких тормозных клеток также входят в состав клубочка</w:t>
      </w:r>
    </w:p>
    <w:p>
      <w:pPr>
        <w:spacing w:after="90" w:line="270"/>
      </w:pPr>
      <w:r>
        <w:rPr>
          <w:rFonts w:ascii="Arial" w:cs="Arial" w:eastAsia="Arial" w:hAnsi="Arial"/>
        </w:rPr>
        <w:t xml:space="preserve">Аксоны </w:t>
      </w:r>
      <w:r>
        <w:rPr>
          <w:rFonts w:ascii="Arial" w:cs="Arial" w:eastAsia="Arial" w:hAnsi="Arial"/>
          <w:b/>
          <w:bCs/>
        </w:rPr>
        <w:t xml:space="preserve">клеток Гольджи</w:t>
      </w:r>
      <w:r>
        <w:rPr>
          <w:rFonts w:ascii="Arial" w:cs="Arial" w:eastAsia="Arial" w:hAnsi="Arial"/>
        </w:rPr>
        <w:t xml:space="preserve"> (ГАМК-эргические тормозные синапсы на концевых ветвлениях дендритов клеток-зёрен). Кроме того, в состав клубочка входят аксоны </w:t>
      </w:r>
      <w:r>
        <w:rPr>
          <w:rFonts w:ascii="Arial" w:cs="Arial" w:eastAsia="Arial" w:hAnsi="Arial"/>
          <w:b/>
          <w:bCs/>
        </w:rPr>
        <w:t xml:space="preserve">униполярных кисточковых нейронов</w:t>
      </w:r>
      <w:r>
        <w:rPr>
          <w:rFonts w:ascii="Arial" w:cs="Arial" w:eastAsia="Arial" w:hAnsi="Arial"/>
        </w:rPr>
        <w:t xml:space="preserve"> (возбуждающие, глутаматергические).</w:t>
      </w:r>
    </w:p>
    <w:p>
      <w:pPr>
        <w:spacing w:after="90" w:line="270"/>
      </w:pPr>
      <w:r>
        <w:rPr>
          <w:rFonts w:ascii="Arial" w:cs="Arial" w:eastAsia="Arial" w:hAnsi="Arial"/>
          <w:b/>
          <w:bCs/>
        </w:rPr>
        <w:t xml:space="preserve">Функциональный смысл:</w:t>
      </w:r>
      <w:r>
        <w:rPr>
          <w:rFonts w:ascii="Arial" w:cs="Arial" w:eastAsia="Arial" w:hAnsi="Arial"/>
        </w:rPr>
        <w:t xml:space="preserve"> в клубочке сходятся и возбуждающие, и тормозные влияния из разных источников; он регулирует активность клеток-зёрен и тем самым их влияние на клетки Пуркинье.</w:t>
      </w:r>
    </w:p>
    <w:p>
      <w:pPr>
        <w:keepLines w:val="false"/>
        <w:pBdr>
          <w:left w:val="single" w:color="D99A00" w:sz="24" w:space="6"/>
        </w:pBdr>
        <w:shd w:fill="FFF4DC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D99A00"/>
          <w:sz w:val="20"/>
          <w:szCs w:val="20"/>
        </w:rPr>
        <w:t xml:space="preserve">Обратите внимание: </w:t>
      </w:r>
      <w:r>
        <w:rPr>
          <w:rFonts w:ascii="Arial" w:cs="Arial" w:eastAsia="Arial" w:hAnsi="Arial"/>
          <w:sz w:val="20"/>
          <w:szCs w:val="20"/>
        </w:rPr>
        <w:t xml:space="preserve">В учебнике размер клубочка указан как «радиус около 2,5 мм» — это, по-видимому, опечатка: клубочек — микроскопическая структура (порядка десятков микрометров). Размер на коллоквиуме лучше не называть.</w:t>
      </w:r>
    </w:p>
    <w:p>
      <w:pPr>
        <w:pStyle w:val="Heading3"/>
        <w:keepNext/>
        <w:spacing w:after="90" w:before="260"/>
      </w:pPr>
      <w:bookmarkStart w:name="b27" w:id="1"/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Вопрос 22. </w:t>
      </w: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Каковы морфофункциональные характеристики и особенности активации клеток Лугаро?</w:t>
      </w:r>
      <w:bookmarkEnd w:id="1"/>
    </w:p>
    <w:p>
      <w:pPr>
        <w:keepLines w:val="false"/>
        <w:pBdr>
          <w:left w:val="single" w:color="2F6FDE" w:sz="24" w:space="6"/>
        </w:pBdr>
        <w:shd w:fill="E8F0FE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2F6FDE"/>
          <w:sz w:val="20"/>
          <w:szCs w:val="20"/>
        </w:rPr>
        <w:t xml:space="preserve">Коротко: </w:t>
      </w:r>
      <w:r>
        <w:rPr>
          <w:rFonts w:ascii="Arial" w:cs="Arial" w:eastAsia="Arial" w:hAnsi="Arial"/>
          <w:sz w:val="20"/>
          <w:szCs w:val="20"/>
        </w:rPr>
        <w:t xml:space="preserve">Крупные мультиполярные тормозные нейроны под слоем клеток Пуркинье; «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молчащие</w:t>
      </w:r>
      <w:r>
        <w:rPr>
          <w:rFonts w:ascii="Arial" w:cs="Arial" w:eastAsia="Arial" w:hAnsi="Arial"/>
          <w:sz w:val="20"/>
          <w:szCs w:val="20"/>
        </w:rPr>
        <w:t xml:space="preserve">» клетки; активируются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серотонином</w:t>
      </w:r>
      <w:r>
        <w:rPr>
          <w:rFonts w:ascii="Arial" w:cs="Arial" w:eastAsia="Arial" w:hAnsi="Arial"/>
          <w:sz w:val="20"/>
          <w:szCs w:val="20"/>
        </w:rPr>
        <w:t xml:space="preserve"> (ядра шва), регулируют тормозную активность клеток Пуркинье.</w:t>
      </w:r>
    </w:p>
    <w:p>
      <w:pPr>
        <w:keepNext/>
        <w:spacing w:after="50" w:before="100" w:line="252"/>
        <w:ind w:left="0"/>
      </w:pPr>
      <w:r>
        <w:rPr>
          <w:rFonts w:ascii="Arial" w:cs="Arial" w:eastAsia="Arial" w:hAnsi="Arial"/>
          <w:b/>
          <w:bCs/>
          <w:color w:val="2F5496"/>
          <w:sz w:val="20"/>
          <w:szCs w:val="20"/>
        </w:rPr>
        <w:t xml:space="preserve">а)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Где именно находятся эти крупные мультиполярные нейроны и почему их называют молчащими клетками</w:t>
      </w:r>
    </w:p>
    <w:p>
      <w:pPr>
        <w:spacing w:after="90" w:line="270"/>
      </w:pPr>
      <w:r>
        <w:rPr>
          <w:rFonts w:ascii="Arial" w:cs="Arial" w:eastAsia="Arial" w:hAnsi="Arial"/>
        </w:rPr>
        <w:t xml:space="preserve">Лежат в </w:t>
      </w:r>
      <w:r>
        <w:rPr>
          <w:rFonts w:ascii="Arial" w:cs="Arial" w:eastAsia="Arial" w:hAnsi="Arial"/>
          <w:b/>
          <w:bCs/>
        </w:rPr>
        <w:t xml:space="preserve">верхней части зернистого слоя, непосредственно под слоем клеток Пуркинье</w:t>
      </w:r>
      <w:r>
        <w:rPr>
          <w:rFonts w:ascii="Arial" w:cs="Arial" w:eastAsia="Arial" w:hAnsi="Arial"/>
        </w:rPr>
        <w:t xml:space="preserve">; имеют длинные горизонтальные дендриты, идущие в листках мозжечка в сагиттальном направлении. Аксон богато ветвится и проникает в молекулярный слой, где образует </w:t>
      </w:r>
      <w:r>
        <w:rPr>
          <w:rFonts w:ascii="Arial" w:cs="Arial" w:eastAsia="Arial" w:hAnsi="Arial"/>
          <w:b/>
          <w:bCs/>
        </w:rPr>
        <w:t xml:space="preserve">ГАМК-глицинергические тормозные синапсы</w:t>
      </w:r>
      <w:r>
        <w:rPr>
          <w:rFonts w:ascii="Arial" w:cs="Arial" w:eastAsia="Arial" w:hAnsi="Arial"/>
        </w:rPr>
        <w:t xml:space="preserve"> на телах и дендритах корзинчатых и звёздчатых нейронов; в клетках обнаружен NO; есть контакты с апикальными дендритами клеток Гольджи и с возвратными коллатералями аксонов клеток Пуркинье, корзинчатых нейронов и клеток Гольджи.</w:t>
      </w:r>
    </w:p>
    <w:p>
      <w:pPr>
        <w:spacing w:after="90" w:line="270"/>
      </w:pPr>
      <w:r>
        <w:rPr>
          <w:rFonts w:ascii="Arial" w:cs="Arial" w:eastAsia="Arial" w:hAnsi="Arial"/>
        </w:rPr>
        <w:t xml:space="preserve">Уникальность клеток Лугаро — в физиологических свойствах: это </w:t>
      </w:r>
      <w:r>
        <w:rPr>
          <w:rFonts w:ascii="Arial" w:cs="Arial" w:eastAsia="Arial" w:hAnsi="Arial"/>
          <w:b/>
          <w:bCs/>
        </w:rPr>
        <w:t xml:space="preserve">«молчащие клетки»</w:t>
      </w:r>
      <w:r>
        <w:rPr>
          <w:rFonts w:ascii="Arial" w:cs="Arial" w:eastAsia="Arial" w:hAnsi="Arial"/>
        </w:rPr>
        <w:t xml:space="preserve"> (в обычных условиях не генерируют спонтанной активности и «включаются» только при специфическом воздействии).</w:t>
      </w:r>
    </w:p>
    <w:p>
      <w:pPr>
        <w:keepNext/>
        <w:spacing w:after="50" w:before="100" w:line="252"/>
        <w:ind w:left="0"/>
      </w:pPr>
      <w:r>
        <w:rPr>
          <w:rFonts w:ascii="Arial" w:cs="Arial" w:eastAsia="Arial" w:hAnsi="Arial"/>
          <w:b/>
          <w:bCs/>
          <w:color w:val="2F5496"/>
          <w:sz w:val="20"/>
          <w:szCs w:val="20"/>
        </w:rPr>
        <w:t xml:space="preserve">б)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В присутствии какого медиатора из ядер шва они активируются и что именно регулируют</w:t>
      </w:r>
    </w:p>
    <w:p>
      <w:pPr>
        <w:spacing w:after="90" w:line="270"/>
      </w:pPr>
      <w:r>
        <w:rPr>
          <w:rFonts w:ascii="Arial" w:cs="Arial" w:eastAsia="Arial" w:hAnsi="Arial"/>
        </w:rPr>
        <w:t xml:space="preserve">Активируются в присутствии </w:t>
      </w:r>
      <w:r>
        <w:rPr>
          <w:rFonts w:ascii="Arial" w:cs="Arial" w:eastAsia="Arial" w:hAnsi="Arial"/>
          <w:b/>
          <w:bCs/>
        </w:rPr>
        <w:t xml:space="preserve">серотонина</w:t>
      </w:r>
      <w:r>
        <w:rPr>
          <w:rFonts w:ascii="Arial" w:cs="Arial" w:eastAsia="Arial" w:hAnsi="Arial"/>
        </w:rPr>
        <w:t xml:space="preserve">, поступающего по серотонинергическим афферентным волокнам из </w:t>
      </w:r>
      <w:r>
        <w:rPr>
          <w:rFonts w:ascii="Arial" w:cs="Arial" w:eastAsia="Arial" w:hAnsi="Arial"/>
          <w:b/>
          <w:bCs/>
        </w:rPr>
        <w:t xml:space="preserve">ядер шва</w:t>
      </w:r>
      <w:r>
        <w:rPr>
          <w:rFonts w:ascii="Arial" w:cs="Arial" w:eastAsia="Arial" w:hAnsi="Arial"/>
        </w:rPr>
        <w:t xml:space="preserve">. Их активность связана с </w:t>
      </w:r>
      <w:r>
        <w:rPr>
          <w:rFonts w:ascii="Arial" w:cs="Arial" w:eastAsia="Arial" w:hAnsi="Arial"/>
          <w:b/>
          <w:bCs/>
        </w:rPr>
        <w:t xml:space="preserve">регуляцией тормозной активности клеток Пуркинье</w:t>
      </w:r>
      <w:r>
        <w:rPr>
          <w:rFonts w:ascii="Arial" w:cs="Arial" w:eastAsia="Arial" w:hAnsi="Arial"/>
        </w:rPr>
        <w:t xml:space="preserve">.</w:t>
      </w:r>
    </w:p>
    <w:p>
      <w:pPr>
        <w:keepLines w:val="false"/>
        <w:pBdr>
          <w:left w:val="single" w:color="3A9B4A" w:sz="24" w:space="6"/>
        </w:pBdr>
        <w:shd w:fill="EAF6EA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3A9B4A"/>
          <w:sz w:val="20"/>
          <w:szCs w:val="20"/>
        </w:rPr>
        <w:t xml:space="preserve">Дополнительно: </w:t>
      </w:r>
      <w:r>
        <w:rPr>
          <w:rFonts w:ascii="Arial" w:cs="Arial" w:eastAsia="Arial" w:hAnsi="Arial"/>
          <w:sz w:val="20"/>
          <w:szCs w:val="20"/>
        </w:rPr>
        <w:t xml:space="preserve">Логика: клетки Лугаро тормозят тормозные корзинчатые и звёздчатые клетки, то есть опосредованно растормаживают клетки Пуркинье.</w:t>
      </w:r>
    </w:p>
    <w:p>
      <w:pPr>
        <w:pStyle w:val="Heading3"/>
        <w:keepNext/>
        <w:spacing w:after="90" w:before="260"/>
      </w:pPr>
      <w:bookmarkStart w:name="b28" w:id="1"/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Вопрос 23. </w:t>
      </w: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Каково строение и функциональное значение униполярных кисточковых нейронов?</w:t>
      </w:r>
      <w:bookmarkEnd w:id="1"/>
    </w:p>
    <w:p>
      <w:pPr>
        <w:keepLines w:val="false"/>
        <w:pBdr>
          <w:left w:val="single" w:color="2F6FDE" w:sz="24" w:space="6"/>
        </w:pBdr>
        <w:shd w:fill="E8F0FE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2F6FDE"/>
          <w:sz w:val="20"/>
          <w:szCs w:val="20"/>
        </w:rPr>
        <w:t xml:space="preserve">Коротко: </w:t>
      </w:r>
      <w:r>
        <w:rPr>
          <w:rFonts w:ascii="Arial" w:cs="Arial" w:eastAsia="Arial" w:hAnsi="Arial"/>
          <w:sz w:val="20"/>
          <w:szCs w:val="20"/>
        </w:rPr>
        <w:t xml:space="preserve">Мелкие клетки (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8–12 мкм</w:t>
      </w:r>
      <w:r>
        <w:rPr>
          <w:rFonts w:ascii="Arial" w:cs="Arial" w:eastAsia="Arial" w:hAnsi="Arial"/>
          <w:sz w:val="20"/>
          <w:szCs w:val="20"/>
        </w:rPr>
        <w:t xml:space="preserve">) с одним дендритом, оканчивающимся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кисточкой</w:t>
      </w:r>
      <w:r>
        <w:rPr>
          <w:rFonts w:ascii="Arial" w:cs="Arial" w:eastAsia="Arial" w:hAnsi="Arial"/>
          <w:sz w:val="20"/>
          <w:szCs w:val="20"/>
        </w:rPr>
        <w:t xml:space="preserve">;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возбуждающий глутаматный</w:t>
      </w:r>
      <w:r>
        <w:rPr>
          <w:rFonts w:ascii="Arial" w:cs="Arial" w:eastAsia="Arial" w:hAnsi="Arial"/>
          <w:sz w:val="20"/>
          <w:szCs w:val="20"/>
        </w:rPr>
        <w:t xml:space="preserve"> синапс с моховидным волокном; аксон возбуждает клетки-зёрна и соседние кисточковые нейроны.</w:t>
      </w:r>
    </w:p>
    <w:p>
      <w:pPr>
        <w:keepNext/>
        <w:spacing w:after="50" w:before="100" w:line="252"/>
        <w:ind w:left="0"/>
      </w:pPr>
      <w:r>
        <w:rPr>
          <w:rFonts w:ascii="Arial" w:cs="Arial" w:eastAsia="Arial" w:hAnsi="Arial"/>
          <w:b/>
          <w:bCs/>
          <w:color w:val="2F5496"/>
          <w:sz w:val="20"/>
          <w:szCs w:val="20"/>
        </w:rPr>
        <w:t xml:space="preserve">а)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Опишите размер этих клеток и особенности строения их одиночного дендрита</w:t>
      </w:r>
    </w:p>
    <w:p>
      <w:pPr>
        <w:spacing w:after="90" w:line="270"/>
      </w:pPr>
      <w:r>
        <w:rPr>
          <w:rFonts w:ascii="Arial" w:cs="Arial" w:eastAsia="Arial" w:hAnsi="Arial"/>
        </w:rPr>
        <w:t xml:space="preserve">Небольшие клетки, </w:t>
      </w:r>
      <w:r>
        <w:rPr>
          <w:rFonts w:ascii="Arial" w:cs="Arial" w:eastAsia="Arial" w:hAnsi="Arial"/>
          <w:b/>
          <w:bCs/>
        </w:rPr>
        <w:t xml:space="preserve">8–12 мкм</w:t>
      </w:r>
      <w:r>
        <w:rPr>
          <w:rFonts w:ascii="Arial" w:cs="Arial" w:eastAsia="Arial" w:hAnsi="Arial"/>
        </w:rPr>
        <w:t xml:space="preserve">, с </w:t>
      </w:r>
      <w:r>
        <w:rPr>
          <w:rFonts w:ascii="Arial" w:cs="Arial" w:eastAsia="Arial" w:hAnsi="Arial"/>
          <w:b/>
          <w:bCs/>
        </w:rPr>
        <w:t xml:space="preserve">одиночным дендритом, который на конце образует кисточку</w:t>
      </w:r>
      <w:r>
        <w:rPr>
          <w:rFonts w:ascii="Arial" w:cs="Arial" w:eastAsia="Arial" w:hAnsi="Arial"/>
        </w:rPr>
        <w:t xml:space="preserve">. Тонкие веточки кисточки тесно переплетаются с терминалью моховидного волокна.</w:t>
      </w:r>
    </w:p>
    <w:p>
      <w:pPr>
        <w:keepNext/>
        <w:spacing w:after="50" w:before="100" w:line="252"/>
        <w:ind w:left="0"/>
      </w:pPr>
      <w:r>
        <w:rPr>
          <w:rFonts w:ascii="Arial" w:cs="Arial" w:eastAsia="Arial" w:hAnsi="Arial"/>
          <w:b/>
          <w:bCs/>
          <w:color w:val="2F5496"/>
          <w:sz w:val="20"/>
          <w:szCs w:val="20"/>
        </w:rPr>
        <w:t xml:space="preserve">б)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С какими волокнами они образуют возбуждающий глутаматный синапс и на какие клетки оказывают дополнительное воздействие</w:t>
      </w:r>
    </w:p>
    <w:p>
      <w:pPr>
        <w:spacing w:after="90" w:line="270"/>
      </w:pPr>
      <w:r>
        <w:rPr>
          <w:rFonts w:ascii="Arial" w:cs="Arial" w:eastAsia="Arial" w:hAnsi="Arial"/>
        </w:rPr>
        <w:t xml:space="preserve">С </w:t>
      </w:r>
      <w:r>
        <w:rPr>
          <w:rFonts w:ascii="Arial" w:cs="Arial" w:eastAsia="Arial" w:hAnsi="Arial"/>
          <w:b/>
          <w:bCs/>
        </w:rPr>
        <w:t xml:space="preserve">терминалью моховидного волокна</w:t>
      </w:r>
      <w:r>
        <w:rPr>
          <w:rFonts w:ascii="Arial" w:cs="Arial" w:eastAsia="Arial" w:hAnsi="Arial"/>
        </w:rPr>
        <w:t xml:space="preserve"> образуют </w:t>
      </w:r>
      <w:r>
        <w:rPr>
          <w:rFonts w:ascii="Arial" w:cs="Arial" w:eastAsia="Arial" w:hAnsi="Arial"/>
          <w:b/>
          <w:bCs/>
        </w:rPr>
        <w:t xml:space="preserve">возбуждающий глутаматный синапс</w:t>
      </w:r>
      <w:r>
        <w:rPr>
          <w:rFonts w:ascii="Arial" w:cs="Arial" w:eastAsia="Arial" w:hAnsi="Arial"/>
        </w:rPr>
        <w:t xml:space="preserve">. Аксон распространяется только в пределах зернистого слоя и образует возбуждающие глутаматергические контакты с дендритами соседних униполярных нейронов и </w:t>
      </w:r>
      <w:r>
        <w:rPr>
          <w:rFonts w:ascii="Arial" w:cs="Arial" w:eastAsia="Arial" w:hAnsi="Arial"/>
          <w:b/>
          <w:bCs/>
        </w:rPr>
        <w:t xml:space="preserve">дендритами клеток-зёрен</w:t>
      </w:r>
      <w:r>
        <w:rPr>
          <w:rFonts w:ascii="Arial" w:cs="Arial" w:eastAsia="Arial" w:hAnsi="Arial"/>
        </w:rPr>
        <w:t xml:space="preserve"> (в составе клубочков). Т. е., получая возбуждение от моховидных волокон, они сами дополнительно возбуждают клетки-зёрна (усиливают сигнал).</w:t>
      </w:r>
    </w:p>
    <w:p>
      <w:pPr>
        <w:keepLines w:val="false"/>
        <w:pBdr>
          <w:left w:val="single" w:color="3A9B4A" w:sz="24" w:space="6"/>
        </w:pBdr>
        <w:shd w:fill="EAF6EA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3A9B4A"/>
          <w:sz w:val="20"/>
          <w:szCs w:val="20"/>
        </w:rPr>
        <w:t xml:space="preserve">Дополнительно: </w:t>
      </w:r>
      <w:r>
        <w:rPr>
          <w:rFonts w:ascii="Arial" w:cs="Arial" w:eastAsia="Arial" w:hAnsi="Arial"/>
          <w:sz w:val="20"/>
          <w:szCs w:val="20"/>
        </w:rPr>
        <w:t xml:space="preserve">Униполярные кисточковые клетки особенно многочисленны в вестибулярной части мозжечка (клочково-узелковая доля).</w:t>
      </w:r>
    </w:p>
    <w:p>
      <w:pPr>
        <w:pStyle w:val="Heading3"/>
        <w:keepNext/>
        <w:spacing w:after="90" w:before="260"/>
      </w:pPr>
      <w:bookmarkStart w:name="b29" w:id="1"/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Вопрос 24. </w:t>
      </w: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Из каких источников и как именно иннервируется кора мозжечка афферентными волокнами?</w:t>
      </w:r>
      <w:bookmarkEnd w:id="1"/>
    </w:p>
    <w:p>
      <w:pPr>
        <w:keepLines w:val="false"/>
        <w:pBdr>
          <w:left w:val="single" w:color="2F6FDE" w:sz="24" w:space="6"/>
        </w:pBdr>
        <w:shd w:fill="E8F0FE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2F6FDE"/>
          <w:sz w:val="20"/>
          <w:szCs w:val="20"/>
        </w:rPr>
        <w:t xml:space="preserve">Коротко: </w:t>
      </w:r>
      <w:r>
        <w:rPr>
          <w:rFonts w:ascii="Arial" w:cs="Arial" w:eastAsia="Arial" w:hAnsi="Arial"/>
          <w:sz w:val="20"/>
          <w:szCs w:val="20"/>
        </w:rPr>
        <w:t xml:space="preserve">Два основных вида афферентов: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моховидные</w:t>
      </w:r>
      <w:r>
        <w:rPr>
          <w:rFonts w:ascii="Arial" w:cs="Arial" w:eastAsia="Arial" w:hAnsi="Arial"/>
          <w:sz w:val="20"/>
          <w:szCs w:val="20"/>
        </w:rPr>
        <w:t xml:space="preserve"> (розетки в клубочках; на клетках-зёрнах) и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лазящие</w:t>
      </w:r>
      <w:r>
        <w:rPr>
          <w:rFonts w:ascii="Arial" w:cs="Arial" w:eastAsia="Arial" w:hAnsi="Arial"/>
          <w:sz w:val="20"/>
          <w:szCs w:val="20"/>
        </w:rPr>
        <w:t xml:space="preserve"> (на дендритах клеток Пуркинье; одна клетка Пуркинье — одно волокно). Плюс модулирующие аминергические волокна.</w:t>
      </w:r>
    </w:p>
    <w:p>
      <w:pPr>
        <w:keepNext/>
        <w:spacing w:after="50" w:before="100" w:line="252"/>
        <w:ind w:left="0"/>
      </w:pPr>
      <w:r>
        <w:rPr>
          <w:rFonts w:ascii="Arial" w:cs="Arial" w:eastAsia="Arial" w:hAnsi="Arial"/>
          <w:b/>
          <w:bCs/>
          <w:color w:val="2F5496"/>
          <w:sz w:val="20"/>
          <w:szCs w:val="20"/>
        </w:rPr>
        <w:t xml:space="preserve">а)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Нейроны каких ядер служат источником моховидных волокон и какое специализированное пресинаптическое окончание они образуют</w:t>
      </w:r>
    </w:p>
    <w:p>
      <w:pPr>
        <w:spacing w:after="90" w:line="270"/>
      </w:pPr>
      <w:r>
        <w:rPr>
          <w:rFonts w:ascii="Arial" w:cs="Arial" w:eastAsia="Arial" w:hAnsi="Arial"/>
        </w:rPr>
        <w:t xml:space="preserve">По учебнику: источники моховидных волокон — нейроны </w:t>
      </w:r>
      <w:r>
        <w:rPr>
          <w:rFonts w:ascii="Arial" w:cs="Arial" w:eastAsia="Arial" w:hAnsi="Arial"/>
          <w:b/>
          <w:bCs/>
        </w:rPr>
        <w:t xml:space="preserve">нижней оливы, ядра моста, ряд ядер ретикулярной формации</w:t>
      </w:r>
      <w:r>
        <w:rPr>
          <w:rFonts w:ascii="Arial" w:cs="Arial" w:eastAsia="Arial" w:hAnsi="Arial"/>
        </w:rPr>
        <w:t xml:space="preserve"> и, в меньшей степени, </w:t>
      </w:r>
      <w:r>
        <w:rPr>
          <w:rFonts w:ascii="Arial" w:cs="Arial" w:eastAsia="Arial" w:hAnsi="Arial"/>
          <w:b/>
          <w:bCs/>
        </w:rPr>
        <w:t xml:space="preserve">нейроны ядер мозжечка</w:t>
      </w:r>
      <w:r>
        <w:rPr>
          <w:rFonts w:ascii="Arial" w:cs="Arial" w:eastAsia="Arial" w:hAnsi="Arial"/>
        </w:rPr>
        <w:t xml:space="preserve">. В зернистом слое терминали моховидного волокна образуют специализированное пресинаптическое окончание — </w:t>
      </w:r>
      <w:r>
        <w:rPr>
          <w:rFonts w:ascii="Arial" w:cs="Arial" w:eastAsia="Arial" w:hAnsi="Arial"/>
          <w:b/>
          <w:bCs/>
        </w:rPr>
        <w:t xml:space="preserve">розетку</w:t>
      </w:r>
      <w:r>
        <w:rPr>
          <w:rFonts w:ascii="Arial" w:cs="Arial" w:eastAsia="Arial" w:hAnsi="Arial"/>
        </w:rPr>
        <w:t xml:space="preserve">.</w:t>
      </w:r>
    </w:p>
    <w:p>
      <w:pPr>
        <w:keepNext/>
        <w:spacing w:after="50" w:before="100" w:line="252"/>
        <w:ind w:left="0"/>
      </w:pPr>
      <w:r>
        <w:rPr>
          <w:rFonts w:ascii="Arial" w:cs="Arial" w:eastAsia="Arial" w:hAnsi="Arial"/>
          <w:b/>
          <w:bCs/>
          <w:color w:val="2F5496"/>
          <w:sz w:val="20"/>
          <w:szCs w:val="20"/>
        </w:rPr>
        <w:t xml:space="preserve">б)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Сколько клеток Пуркинье иннервируется одним лазящим волокном и какие синапсы при этом формируются</w:t>
      </w:r>
    </w:p>
    <w:p>
      <w:pPr>
        <w:spacing w:after="90" w:line="270"/>
      </w:pPr>
      <w:r>
        <w:rPr>
          <w:rFonts w:ascii="Arial" w:cs="Arial" w:eastAsia="Arial" w:hAnsi="Arial"/>
        </w:rPr>
        <w:t xml:space="preserve">Источник лазящих волокон — нейроны </w:t>
      </w:r>
      <w:r>
        <w:rPr>
          <w:rFonts w:ascii="Arial" w:cs="Arial" w:eastAsia="Arial" w:hAnsi="Arial"/>
          <w:b/>
          <w:bCs/>
        </w:rPr>
        <w:t xml:space="preserve">нижней оливы</w:t>
      </w:r>
      <w:r>
        <w:rPr>
          <w:rFonts w:ascii="Arial" w:cs="Arial" w:eastAsia="Arial" w:hAnsi="Arial"/>
        </w:rPr>
        <w:t xml:space="preserve">. Каждое волокно от одной клетки оливы иннервирует </w:t>
      </w:r>
      <w:r>
        <w:rPr>
          <w:rFonts w:ascii="Arial" w:cs="Arial" w:eastAsia="Arial" w:hAnsi="Arial"/>
          <w:b/>
          <w:bCs/>
        </w:rPr>
        <w:t xml:space="preserve">до семи клеток Пуркинье</w:t>
      </w:r>
      <w:r>
        <w:rPr>
          <w:rFonts w:ascii="Arial" w:cs="Arial" w:eastAsia="Arial" w:hAnsi="Arial"/>
        </w:rPr>
        <w:t xml:space="preserve">, образуя на каждой клетке многочисленные </w:t>
      </w:r>
      <w:r>
        <w:rPr>
          <w:rFonts w:ascii="Arial" w:cs="Arial" w:eastAsia="Arial" w:hAnsi="Arial"/>
          <w:b/>
          <w:bCs/>
        </w:rPr>
        <w:t xml:space="preserve">аксошипиковые аспартатергические (возбуждающие) синапсы</w:t>
      </w:r>
      <w:r>
        <w:rPr>
          <w:rFonts w:ascii="Arial" w:cs="Arial" w:eastAsia="Arial" w:hAnsi="Arial"/>
        </w:rPr>
        <w:t xml:space="preserve">. При этом </w:t>
      </w:r>
      <w:r>
        <w:rPr>
          <w:rFonts w:ascii="Arial" w:cs="Arial" w:eastAsia="Arial" w:hAnsi="Arial"/>
          <w:b/>
          <w:bCs/>
        </w:rPr>
        <w:t xml:space="preserve">каждая клетка Пуркинье иннервируется одним лазящим волокном</w:t>
      </w:r>
      <w:r>
        <w:rPr>
          <w:rFonts w:ascii="Arial" w:cs="Arial" w:eastAsia="Arial" w:hAnsi="Arial"/>
        </w:rPr>
        <w:t xml:space="preserve"> (уникальная особенность во всей ЦНС) — результат постнатальной элиминации множественной иннервации (гибель части нейронов оливы, максимум на 1–2-й неделе после рождения). Коллатерали лазящих волокон образуют возбуждающие контакты с корзинчатыми и звёздчатыми клетками.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4000"/>
        <w:gridCol w:w="3938"/>
      </w:tblGrid>
      <w:tr>
        <w:trPr>
          <w:cantSplit/>
          <w:tblHeader/>
        </w:trPr>
        <w:tc>
          <w:tcPr>
            <w:tcW w:type="dxa" w:w="1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Признак</w:t>
            </w:r>
          </w:p>
        </w:tc>
        <w:tc>
          <w:tcPr>
            <w:tcW w:type="dxa" w:w="4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Моховидные волокна</w:t>
            </w:r>
          </w:p>
        </w:tc>
        <w:tc>
          <w:tcPr>
            <w:tcW w:type="dxa" w:w="39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Лазящие волокна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Источник</w:t>
            </w:r>
          </w:p>
        </w:tc>
        <w:tc>
          <w:tcPr>
            <w:tcW w:type="dxa" w:w="4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Нижняя олива, ядра моста, ретикулярная формация, ядра мозжечка (по учебнику)</w:t>
            </w:r>
          </w:p>
        </w:tc>
        <w:tc>
          <w:tcPr>
            <w:tcW w:type="dxa" w:w="39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Нейроны нижней оливы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Окончание</w:t>
            </w:r>
          </w:p>
        </w:tc>
        <w:tc>
          <w:tcPr>
            <w:tcW w:type="dxa" w:w="4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Розетки в клубочках зернистого слоя</w:t>
            </w:r>
          </w:p>
        </w:tc>
        <w:tc>
          <w:tcPr>
            <w:tcW w:type="dxa" w:w="39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На дендритах клеток Пуркинье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Мишень</w:t>
            </w:r>
          </w:p>
        </w:tc>
        <w:tc>
          <w:tcPr>
            <w:tcW w:type="dxa" w:w="4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Клетки-зёрна: одно волокно — 400–600 клеток</w:t>
            </w:r>
          </w:p>
        </w:tc>
        <w:tc>
          <w:tcPr>
            <w:tcW w:type="dxa" w:w="39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Клетки Пуркинье: одно волокно — до 7 клеток; каждая клетка — одно волокно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Синапсы</w:t>
            </w:r>
          </w:p>
        </w:tc>
        <w:tc>
          <w:tcPr>
            <w:tcW w:type="dxa" w:w="4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Возбуждающие; 4–5 синапсов на каждой клетке-зерне</w:t>
            </w:r>
          </w:p>
        </w:tc>
        <w:tc>
          <w:tcPr>
            <w:tcW w:type="dxa" w:w="39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Аксошипиковые аспартатергические</w:t>
            </w:r>
          </w:p>
        </w:tc>
      </w:tr>
    </w:tbl>
    <w:p>
      <w:pPr>
        <w:spacing w:after="100"/>
      </w:pPr>
    </w:p>
    <w:p>
      <w:pPr>
        <w:keepLines w:val="false"/>
        <w:pBdr>
          <w:left w:val="single" w:color="3A9B4A" w:sz="24" w:space="6"/>
        </w:pBdr>
        <w:shd w:fill="EAF6EA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3A9B4A"/>
          <w:sz w:val="20"/>
          <w:szCs w:val="20"/>
        </w:rPr>
        <w:t xml:space="preserve">Дополнительно: </w:t>
      </w:r>
      <w:r>
        <w:rPr>
          <w:rFonts w:ascii="Arial" w:cs="Arial" w:eastAsia="Arial" w:hAnsi="Arial"/>
          <w:sz w:val="20"/>
          <w:szCs w:val="20"/>
        </w:rPr>
        <w:t xml:space="preserve">Кроме этого в кору входят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модулирующие афференты</w:t>
      </w:r>
      <w:r>
        <w:rPr>
          <w:rFonts w:ascii="Arial" w:cs="Arial" w:eastAsia="Arial" w:hAnsi="Arial"/>
          <w:sz w:val="20"/>
          <w:szCs w:val="20"/>
        </w:rPr>
        <w:t xml:space="preserve"> с варикозностями: серотонинергические (из ядер шва), норадренергические (из голубоватого места), дофаминергические и пептидергические (вещество Р, нейротензин, ангиотензин, галанин, орексин) — влияют на циклы сна и бодрствования и эмоциональное поведение; также — волокна из гипоталамуса.</w:t>
      </w:r>
    </w:p>
    <w:p>
      <w:pPr>
        <w:keepLines w:val="false"/>
        <w:pBdr>
          <w:left w:val="single" w:color="D99A00" w:sz="24" w:space="6"/>
        </w:pBdr>
        <w:shd w:fill="FFF4DC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D99A00"/>
          <w:sz w:val="20"/>
          <w:szCs w:val="20"/>
        </w:rPr>
        <w:t xml:space="preserve">Обратите внимание: </w:t>
      </w:r>
      <w:r>
        <w:rPr>
          <w:rFonts w:ascii="Arial" w:cs="Arial" w:eastAsia="Arial" w:hAnsi="Arial"/>
          <w:sz w:val="20"/>
          <w:szCs w:val="20"/>
        </w:rPr>
        <w:t xml:space="preserve">В большинстве руководств по анатомии и физиологии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нижняя олива даёт только лазящие волокна</w:t>
      </w:r>
      <w:r>
        <w:rPr>
          <w:rFonts w:ascii="Arial" w:cs="Arial" w:eastAsia="Arial" w:hAnsi="Arial"/>
          <w:sz w:val="20"/>
          <w:szCs w:val="20"/>
        </w:rPr>
        <w:t xml:space="preserve">, а моховидные идут из ядер моста, спинного мозга (спинно-мозжечковые пути), вестибулярных ядер и ретикулярной формации. В вашем учебнике олива названа и среди источников моховидных волокон. На коллоквиуме отвечайте по учебнику кафедры, но знайте о расхождении.</w:t>
      </w:r>
    </w:p>
    <w:p>
      <w:pPr>
        <w:pStyle w:val="Heading2"/>
        <w:keepNext/>
        <w:pBdr>
          <w:bottom w:val="single" w:color="B7C0CC" w:sz="4" w:space="2"/>
        </w:pBdr>
        <w:spacing w:after="100" w:before="280"/>
      </w:pPr>
      <w:bookmarkStart w:name="b30" w:id="1"/>
      <w:r>
        <w:rPr>
          <w:rFonts w:ascii="Arial" w:cs="Arial" w:eastAsia="Arial" w:hAnsi="Arial"/>
          <w:b/>
          <w:bCs/>
          <w:color w:val="2F5496"/>
          <w:sz w:val="27"/>
          <w:szCs w:val="27"/>
        </w:rPr>
        <w:t xml:space="preserve">Блок 5. Кора большого мозга</w:t>
      </w:r>
      <w:bookmarkEnd w:id="1"/>
    </w:p>
    <w:p>
      <w:pPr>
        <w:pStyle w:val="Heading3"/>
        <w:keepNext/>
        <w:spacing w:after="90" w:before="260"/>
      </w:pPr>
      <w:bookmarkStart w:name="b31" w:id="1"/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Вопрос 25. </w:t>
      </w: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Какова роль клеток Кахаля—Ретциуса в процессах раннего кортикогенеза?</w:t>
      </w:r>
      <w:bookmarkEnd w:id="1"/>
    </w:p>
    <w:p>
      <w:pPr>
        <w:keepLines w:val="false"/>
        <w:pBdr>
          <w:left w:val="single" w:color="2F6FDE" w:sz="24" w:space="6"/>
        </w:pBdr>
        <w:shd w:fill="E8F0FE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2F6FDE"/>
          <w:sz w:val="20"/>
          <w:szCs w:val="20"/>
        </w:rPr>
        <w:t xml:space="preserve">Коротко: </w:t>
      </w:r>
      <w:r>
        <w:rPr>
          <w:rFonts w:ascii="Arial" w:cs="Arial" w:eastAsia="Arial" w:hAnsi="Arial"/>
          <w:sz w:val="20"/>
          <w:szCs w:val="20"/>
        </w:rPr>
        <w:t xml:space="preserve">Клетки краевой зоны,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направляют миграцию нейробластов</w:t>
      </w:r>
      <w:r>
        <w:rPr>
          <w:rFonts w:ascii="Arial" w:cs="Arial" w:eastAsia="Arial" w:hAnsi="Arial"/>
          <w:sz w:val="20"/>
          <w:szCs w:val="20"/>
        </w:rPr>
        <w:t xml:space="preserve"> в кортикальную пластинку; вырабатывают гликопротеин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рилин (реелин)</w:t>
      </w:r>
      <w:r>
        <w:rPr>
          <w:rFonts w:ascii="Arial" w:cs="Arial" w:eastAsia="Arial" w:hAnsi="Arial"/>
          <w:sz w:val="20"/>
          <w:szCs w:val="20"/>
        </w:rPr>
        <w:t xml:space="preserve">, действующий как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аттрактант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keepNext/>
        <w:spacing w:after="50" w:before="100" w:line="252"/>
        <w:ind w:left="0"/>
      </w:pPr>
      <w:r>
        <w:rPr>
          <w:rFonts w:ascii="Arial" w:cs="Arial" w:eastAsia="Arial" w:hAnsi="Arial"/>
          <w:b/>
          <w:bCs/>
          <w:color w:val="2F5496"/>
          <w:sz w:val="20"/>
          <w:szCs w:val="20"/>
        </w:rPr>
        <w:t xml:space="preserve">а)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Какова ведущая роль этих клеток на начальных этапах нейрогенеза коры</w:t>
      </w:r>
    </w:p>
    <w:p>
      <w:pPr>
        <w:spacing w:after="90" w:line="270"/>
      </w:pPr>
      <w:r>
        <w:rPr>
          <w:rFonts w:ascii="Arial" w:cs="Arial" w:eastAsia="Arial" w:hAnsi="Arial"/>
        </w:rPr>
        <w:t xml:space="preserve">Кора формируется в результате миграции нейробластов из желудочковой зоны переднего пузыря в краевую зону — образуется </w:t>
      </w:r>
      <w:r>
        <w:rPr>
          <w:rFonts w:ascii="Arial" w:cs="Arial" w:eastAsia="Arial" w:hAnsi="Arial"/>
          <w:b/>
          <w:bCs/>
        </w:rPr>
        <w:t xml:space="preserve">кортикальная пластинка</w:t>
      </w:r>
      <w:r>
        <w:rPr>
          <w:rFonts w:ascii="Arial" w:cs="Arial" w:eastAsia="Arial" w:hAnsi="Arial"/>
        </w:rPr>
        <w:t xml:space="preserve">. Миграция идёт двумя способами: сначала — за счёт перемещения ядер по цитоплазме отростков дифференцирующихся нейронов; затем </w:t>
      </w:r>
      <w:r>
        <w:rPr>
          <w:rFonts w:ascii="Arial" w:cs="Arial" w:eastAsia="Arial" w:hAnsi="Arial"/>
          <w:b/>
          <w:bCs/>
        </w:rPr>
        <w:t xml:space="preserve">ведущая роль в процессах миграции принадлежит клеткам Кахаля—Ретциуса</w:t>
      </w:r>
      <w:r>
        <w:rPr>
          <w:rFonts w:ascii="Arial" w:cs="Arial" w:eastAsia="Arial" w:hAnsi="Arial"/>
        </w:rPr>
        <w:t xml:space="preserve"> (ранние нейроны краевой зоны) — они управляют послойным расселением нейронов.</w:t>
      </w:r>
    </w:p>
    <w:p>
      <w:pPr>
        <w:keepNext/>
        <w:spacing w:after="50" w:before="100" w:line="252"/>
        <w:ind w:left="0"/>
      </w:pPr>
      <w:r>
        <w:rPr>
          <w:rFonts w:ascii="Arial" w:cs="Arial" w:eastAsia="Arial" w:hAnsi="Arial"/>
          <w:b/>
          <w:bCs/>
          <w:color w:val="2F5496"/>
          <w:sz w:val="20"/>
          <w:szCs w:val="20"/>
        </w:rPr>
        <w:t xml:space="preserve">б)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Какой секреторный гликопротеин они вырабатывают и как он действует на нейроны кортикальной пластинки</w:t>
      </w:r>
    </w:p>
    <w:p>
      <w:pPr>
        <w:spacing w:after="90" w:line="270"/>
      </w:pPr>
      <w:r>
        <w:rPr>
          <w:rFonts w:ascii="Arial" w:cs="Arial" w:eastAsia="Arial" w:hAnsi="Arial"/>
          <w:b/>
          <w:bCs/>
        </w:rPr>
        <w:t xml:space="preserve">Рилин (реелин)</w:t>
      </w:r>
      <w:r>
        <w:rPr>
          <w:rFonts w:ascii="Arial" w:cs="Arial" w:eastAsia="Arial" w:hAnsi="Arial"/>
        </w:rPr>
        <w:t xml:space="preserve"> — секреторный гликопротеин, действующий как </w:t>
      </w:r>
      <w:r>
        <w:rPr>
          <w:rFonts w:ascii="Arial" w:cs="Arial" w:eastAsia="Arial" w:hAnsi="Arial"/>
          <w:b/>
          <w:bCs/>
        </w:rPr>
        <w:t xml:space="preserve">аттрактант</w:t>
      </w:r>
      <w:r>
        <w:rPr>
          <w:rFonts w:ascii="Arial" w:cs="Arial" w:eastAsia="Arial" w:hAnsi="Arial"/>
        </w:rPr>
        <w:t xml:space="preserve"> (притягивающий сигнал) на нейроны кортикальной пластинки. Миграцию ускоряют </w:t>
      </w:r>
      <w:r>
        <w:rPr>
          <w:rFonts w:ascii="Arial" w:cs="Arial" w:eastAsia="Arial" w:hAnsi="Arial"/>
          <w:b/>
          <w:bCs/>
        </w:rPr>
        <w:t xml:space="preserve">радиальные глиоциты</w:t>
      </w:r>
      <w:r>
        <w:rPr>
          <w:rFonts w:ascii="Arial" w:cs="Arial" w:eastAsia="Arial" w:hAnsi="Arial"/>
        </w:rPr>
        <w:t xml:space="preserve"> (с 20-й недели): нейробласты «ползут» по их волокнам от желудочка к мягкой оболочке.</w:t>
      </w:r>
    </w:p>
    <w:p>
      <w:pPr>
        <w:keepLines w:val="false"/>
        <w:pBdr>
          <w:left w:val="single" w:color="3A9B4A" w:sz="24" w:space="6"/>
        </w:pBdr>
        <w:shd w:fill="EAF6EA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3A9B4A"/>
          <w:sz w:val="20"/>
          <w:szCs w:val="20"/>
        </w:rPr>
        <w:t xml:space="preserve">Дополнительно: </w:t>
      </w:r>
      <w:r>
        <w:rPr>
          <w:rFonts w:ascii="Arial" w:cs="Arial" w:eastAsia="Arial" w:hAnsi="Arial"/>
          <w:sz w:val="20"/>
          <w:szCs w:val="20"/>
        </w:rPr>
        <w:t xml:space="preserve">Кора формируется «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изнутри кнаружи</w:t>
      </w:r>
      <w:r>
        <w:rPr>
          <w:rFonts w:ascii="Arial" w:cs="Arial" w:eastAsia="Arial" w:hAnsi="Arial"/>
          <w:sz w:val="20"/>
          <w:szCs w:val="20"/>
        </w:rPr>
        <w:t xml:space="preserve">»: сначала обособляются I и VI пластинки, затем V, IV, III и, наконец, II (более поздние нейроны проходят мимо ранних). Мутации гена реелина нарушают слоистость коры (у человека — лиссэнцефалия).</w:t>
      </w:r>
    </w:p>
    <w:p>
      <w:pPr>
        <w:pStyle w:val="Heading3"/>
        <w:keepNext/>
        <w:spacing w:after="90" w:before="260"/>
      </w:pPr>
      <w:bookmarkStart w:name="b32" w:id="1"/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Вопрос 26. </w:t>
      </w: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Каковы особенности послойной цитоархитектоники новой коры головного мозга?</w:t>
      </w:r>
      <w:bookmarkEnd w:id="1"/>
    </w:p>
    <w:p>
      <w:pPr>
        <w:keepLines w:val="false"/>
        <w:pBdr>
          <w:left w:val="single" w:color="2F6FDE" w:sz="24" w:space="6"/>
        </w:pBdr>
        <w:shd w:fill="E8F0FE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2F6FDE"/>
          <w:sz w:val="20"/>
          <w:szCs w:val="20"/>
        </w:rPr>
        <w:t xml:space="preserve">Коротко: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Шесть пластинок</w:t>
      </w:r>
      <w:r>
        <w:rPr>
          <w:rFonts w:ascii="Arial" w:cs="Arial" w:eastAsia="Arial" w:hAnsi="Arial"/>
          <w:sz w:val="20"/>
          <w:szCs w:val="20"/>
        </w:rPr>
        <w:t xml:space="preserve">: I молекулярная, II наружная зернистая, III наружная пирамидная, IV внутренняя зернистая, V внутренняя пирамидная (ганглионарная), VI мультиформная.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Клетки Беца — в V пластинке</w:t>
      </w:r>
      <w:r>
        <w:rPr>
          <w:rFonts w:ascii="Arial" w:cs="Arial" w:eastAsia="Arial" w:hAnsi="Arial"/>
          <w:sz w:val="20"/>
          <w:szCs w:val="20"/>
        </w:rPr>
        <w:t xml:space="preserve">, описаны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В. А. Бецем в 1874 г.</w:t>
      </w:r>
    </w:p>
    <w:p>
      <w:pPr>
        <w:keepNext/>
        <w:spacing w:after="50" w:before="100" w:line="252"/>
        <w:ind w:left="0"/>
      </w:pPr>
      <w:r>
        <w:rPr>
          <w:rFonts w:ascii="Arial" w:cs="Arial" w:eastAsia="Arial" w:hAnsi="Arial"/>
          <w:b/>
          <w:bCs/>
          <w:color w:val="2F5496"/>
          <w:sz w:val="20"/>
          <w:szCs w:val="20"/>
        </w:rPr>
        <w:t xml:space="preserve">а)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Перечислите названия всех шести пластинок неокортекса по порядку их залегания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2300"/>
        <w:gridCol w:w="3000"/>
        <w:gridCol w:w="3638"/>
      </w:tblGrid>
      <w:tr>
        <w:trPr>
          <w:cantSplit/>
          <w:tblHeader/>
        </w:trPr>
        <w:tc>
          <w:tcPr>
            <w:tcW w:type="dxa" w:w="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23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Пластинка</w:t>
            </w:r>
          </w:p>
        </w:tc>
        <w:tc>
          <w:tcPr>
            <w:tcW w:type="dxa" w:w="3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Клеточный состав</w:t>
            </w:r>
          </w:p>
        </w:tc>
        <w:tc>
          <w:tcPr>
            <w:tcW w:type="dxa" w:w="36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Особенности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</w:t>
            </w:r>
          </w:p>
        </w:tc>
        <w:tc>
          <w:tcPr>
            <w:tcW w:type="dxa" w:w="23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Молекулярная</w:t>
            </w:r>
          </w:p>
        </w:tc>
        <w:tc>
          <w:tcPr>
            <w:tcW w:type="dxa" w:w="3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Мало мелких ассоциативных веретеновидных нейронов</w:t>
            </w:r>
          </w:p>
        </w:tc>
        <w:tc>
          <w:tcPr>
            <w:tcW w:type="dxa" w:w="36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Тангенциальное сплетение волокон; апикальные дендриты пирамид; модулирующие волокна из ствола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II</w:t>
            </w:r>
          </w:p>
        </w:tc>
        <w:tc>
          <w:tcPr>
            <w:tcW w:type="dxa" w:w="23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Наружная зернистая</w:t>
            </w:r>
          </w:p>
        </w:tc>
        <w:tc>
          <w:tcPr>
            <w:tcW w:type="dxa" w:w="3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Мелкие пирамидные и звёздчатые (~10 мкм)</w:t>
            </w:r>
          </w:p>
        </w:tc>
        <w:tc>
          <w:tcPr>
            <w:tcW w:type="dxa" w:w="36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Тормозные ГАМК-эргические синапсы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III</w:t>
            </w:r>
          </w:p>
        </w:tc>
        <w:tc>
          <w:tcPr>
            <w:tcW w:type="dxa" w:w="23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Наружная пирамидная</w:t>
            </w:r>
          </w:p>
        </w:tc>
        <w:tc>
          <w:tcPr>
            <w:tcW w:type="dxa" w:w="3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Пирамидные 10–40 мкм (увеличиваются кнутри)</w:t>
            </w:r>
          </w:p>
        </w:tc>
        <w:tc>
          <w:tcPr>
            <w:tcW w:type="dxa" w:w="36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Самая широкая; ассоциативные и комиссуральные волокна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IV</w:t>
            </w:r>
          </w:p>
        </w:tc>
        <w:tc>
          <w:tcPr>
            <w:tcW w:type="dxa" w:w="23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Внутренняя зернистая</w:t>
            </w:r>
          </w:p>
        </w:tc>
        <w:tc>
          <w:tcPr>
            <w:tcW w:type="dxa" w:w="3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Мелкие звёздчатые интернейроны</w:t>
            </w:r>
          </w:p>
        </w:tc>
        <w:tc>
          <w:tcPr>
            <w:tcW w:type="dxa" w:w="36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Сильно развита в зрительной коре, почти отсутствует в прецентральной извилине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</w:t>
            </w:r>
          </w:p>
        </w:tc>
        <w:tc>
          <w:tcPr>
            <w:tcW w:type="dxa" w:w="23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Внутренняя пирамидная (ганглионарная)</w:t>
            </w:r>
          </w:p>
        </w:tc>
        <w:tc>
          <w:tcPr>
            <w:tcW w:type="dxa" w:w="3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Самые крупные пирамиды; клетки Беца</w:t>
            </w:r>
          </w:p>
        </w:tc>
        <w:tc>
          <w:tcPr>
            <w:tcW w:type="dxa" w:w="36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Кортико-спинальные и кортико-нуклеарные пути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VI</w:t>
            </w:r>
          </w:p>
        </w:tc>
        <w:tc>
          <w:tcPr>
            <w:tcW w:type="dxa" w:w="23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Мультиформная</w:t>
            </w:r>
          </w:p>
        </w:tc>
        <w:tc>
          <w:tcPr>
            <w:tcW w:type="dxa" w:w="3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Веретенообразные и мелкие полигональные</w:t>
            </w:r>
          </w:p>
        </w:tc>
        <w:tc>
          <w:tcPr>
            <w:tcW w:type="dxa" w:w="36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Аксоны — в эфферентные пути; аксодендритные контакты</w:t>
            </w:r>
          </w:p>
        </w:tc>
      </w:tr>
    </w:tbl>
    <w:p>
      <w:pPr>
        <w:spacing w:after="100"/>
      </w:pPr>
    </w:p>
    <w:p>
      <w:pPr>
        <w:keepNext/>
        <w:spacing w:after="50" w:before="100" w:line="252"/>
        <w:ind w:left="0"/>
      </w:pPr>
      <w:r>
        <w:rPr>
          <w:rFonts w:ascii="Arial" w:cs="Arial" w:eastAsia="Arial" w:hAnsi="Arial"/>
          <w:b/>
          <w:bCs/>
          <w:color w:val="2F5496"/>
          <w:sz w:val="20"/>
          <w:szCs w:val="20"/>
        </w:rPr>
        <w:t xml:space="preserve">б)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В какой пластинке находятся гигантские пирамидные нейроны Беца и в каком году они были впервые описаны</w:t>
      </w:r>
    </w:p>
    <w:p>
      <w:pPr>
        <w:spacing w:after="90" w:line="270"/>
      </w:pPr>
      <w:r>
        <w:rPr>
          <w:rFonts w:ascii="Arial" w:cs="Arial" w:eastAsia="Arial" w:hAnsi="Arial"/>
        </w:rPr>
        <w:t xml:space="preserve">В </w:t>
      </w:r>
      <w:r>
        <w:rPr>
          <w:rFonts w:ascii="Arial" w:cs="Arial" w:eastAsia="Arial" w:hAnsi="Arial"/>
          <w:b/>
          <w:bCs/>
        </w:rPr>
        <w:t xml:space="preserve">V (внутренней пирамидной) пластинке</w:t>
      </w:r>
      <w:r>
        <w:rPr>
          <w:rFonts w:ascii="Arial" w:cs="Arial" w:eastAsia="Arial" w:hAnsi="Arial"/>
        </w:rPr>
        <w:t xml:space="preserve"> области </w:t>
      </w:r>
      <w:r>
        <w:rPr>
          <w:rFonts w:ascii="Arial" w:cs="Arial" w:eastAsia="Arial" w:hAnsi="Arial"/>
          <w:b/>
          <w:bCs/>
        </w:rPr>
        <w:t xml:space="preserve">прецентральной извилины</w:t>
      </w:r>
      <w:r>
        <w:rPr>
          <w:rFonts w:ascii="Arial" w:cs="Arial" w:eastAsia="Arial" w:hAnsi="Arial"/>
        </w:rPr>
        <w:t xml:space="preserve">. Впервые описаны киевским анатомом </w:t>
      </w:r>
      <w:r>
        <w:rPr>
          <w:rFonts w:ascii="Arial" w:cs="Arial" w:eastAsia="Arial" w:hAnsi="Arial"/>
          <w:b/>
          <w:bCs/>
        </w:rPr>
        <w:t xml:space="preserve">В. А. Бецем в 1874 г.</w:t>
      </w:r>
      <w:r>
        <w:rPr>
          <w:rFonts w:ascii="Arial" w:cs="Arial" w:eastAsia="Arial" w:hAnsi="Arial"/>
        </w:rPr>
        <w:t xml:space="preserve"> Тела до </w:t>
      </w:r>
      <w:r>
        <w:rPr>
          <w:rFonts w:ascii="Arial" w:cs="Arial" w:eastAsia="Arial" w:hAnsi="Arial"/>
          <w:b/>
          <w:bCs/>
        </w:rPr>
        <w:t xml:space="preserve">120 мкм</w:t>
      </w:r>
      <w:r>
        <w:rPr>
          <w:rFonts w:ascii="Arial" w:cs="Arial" w:eastAsia="Arial" w:hAnsi="Arial"/>
        </w:rPr>
        <w:t xml:space="preserve"> в высоту и </w:t>
      </w:r>
      <w:r>
        <w:rPr>
          <w:rFonts w:ascii="Arial" w:cs="Arial" w:eastAsia="Arial" w:hAnsi="Arial"/>
          <w:b/>
          <w:bCs/>
        </w:rPr>
        <w:t xml:space="preserve">80 мкм</w:t>
      </w:r>
      <w:r>
        <w:rPr>
          <w:rFonts w:ascii="Arial" w:cs="Arial" w:eastAsia="Arial" w:hAnsi="Arial"/>
        </w:rPr>
        <w:t xml:space="preserve"> в ширину, содержат крупные глыбки хроматофильного вещества; аксоны образуют главную часть </w:t>
      </w:r>
      <w:r>
        <w:rPr>
          <w:rFonts w:ascii="Arial" w:cs="Arial" w:eastAsia="Arial" w:hAnsi="Arial"/>
          <w:b/>
          <w:bCs/>
        </w:rPr>
        <w:t xml:space="preserve">кортико-спинальных и кортико-нуклеарных пирамидных путей</w:t>
      </w:r>
      <w:r>
        <w:rPr>
          <w:rFonts w:ascii="Arial" w:cs="Arial" w:eastAsia="Arial" w:hAnsi="Arial"/>
        </w:rPr>
        <w:t xml:space="preserve"> и оканчиваются на клетках двигательных ядер; коллатерали идут в вышележащие пластинки, полосатое тело, красное ядро, ретикулярную формацию, ядра моста и оливы.</w:t>
      </w:r>
    </w:p>
    <w:p>
      <w:pPr>
        <w:keepLines w:val="false"/>
        <w:pBdr>
          <w:left w:val="single" w:color="3A9B4A" w:sz="24" w:space="6"/>
        </w:pBdr>
        <w:shd w:fill="EAF6EA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3A9B4A"/>
          <w:sz w:val="20"/>
          <w:szCs w:val="20"/>
        </w:rPr>
        <w:t xml:space="preserve">Дополнительно: </w:t>
      </w:r>
      <w:r>
        <w:rPr>
          <w:rFonts w:ascii="Arial" w:cs="Arial" w:eastAsia="Arial" w:hAnsi="Arial"/>
          <w:sz w:val="20"/>
          <w:szCs w:val="20"/>
        </w:rPr>
        <w:t xml:space="preserve">Общие данные: толщина коры ~3 мм (до 5 мм в передней центральной извилине), ~10–14 млрд нейронов;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пирамидные нейроны</w:t>
      </w:r>
      <w:r>
        <w:rPr>
          <w:rFonts w:ascii="Arial" w:cs="Arial" w:eastAsia="Arial" w:hAnsi="Arial"/>
          <w:sz w:val="20"/>
          <w:szCs w:val="20"/>
        </w:rPr>
        <w:t xml:space="preserve"> — основной (50–90 %) и самый специфичный тип (вершина к поверхности, аксон всегда от основания; медиатор — глутамат/аспартат). Остальные клетки: звёздчатые, веретенообразные, паукообразные, горизонтальные.</w:t>
      </w:r>
    </w:p>
    <w:p>
      <w:pPr>
        <w:pStyle w:val="Heading3"/>
        <w:keepNext/>
        <w:spacing w:after="90" w:before="260"/>
      </w:pPr>
      <w:bookmarkStart w:name="b33" w:id="1"/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Вопрос 27. </w:t>
      </w: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В чем заключаются различия между гранулярным и агранулярным типами коры?</w:t>
      </w:r>
      <w:bookmarkEnd w:id="1"/>
    </w:p>
    <w:p>
      <w:pPr>
        <w:keepLines w:val="false"/>
        <w:pBdr>
          <w:left w:val="single" w:color="2F6FDE" w:sz="24" w:space="6"/>
        </w:pBdr>
        <w:shd w:fill="E8F0FE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2F6FDE"/>
          <w:sz w:val="20"/>
          <w:szCs w:val="20"/>
        </w:rPr>
        <w:t xml:space="preserve">Коротко: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Агранулярная</w:t>
      </w:r>
      <w:r>
        <w:rPr>
          <w:rFonts w:ascii="Arial" w:cs="Arial" w:eastAsia="Arial" w:hAnsi="Arial"/>
          <w:sz w:val="20"/>
          <w:szCs w:val="20"/>
        </w:rPr>
        <w:t xml:space="preserve"> — двигательные центры (хорошо развиты III, V, VI; слабо II и IV).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Гранулярная</w:t>
      </w:r>
      <w:r>
        <w:rPr>
          <w:rFonts w:ascii="Arial" w:cs="Arial" w:eastAsia="Arial" w:hAnsi="Arial"/>
          <w:sz w:val="20"/>
          <w:szCs w:val="20"/>
        </w:rPr>
        <w:t xml:space="preserve"> — чувствительные центры (максимально развиты зернистые II и IV).</w:t>
      </w:r>
    </w:p>
    <w:p>
      <w:pPr>
        <w:keepNext/>
        <w:spacing w:after="50" w:before="100" w:line="252"/>
        <w:ind w:left="0"/>
      </w:pPr>
      <w:r>
        <w:rPr>
          <w:rFonts w:ascii="Arial" w:cs="Arial" w:eastAsia="Arial" w:hAnsi="Arial"/>
          <w:b/>
          <w:bCs/>
          <w:color w:val="2F5496"/>
          <w:sz w:val="20"/>
          <w:szCs w:val="20"/>
        </w:rPr>
        <w:t xml:space="preserve">а)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Особенности развития зернистых и пирамидных пластинок в зависимости от функциональной специализации корковых центров</w:t>
      </w:r>
    </w:p>
    <w:p>
      <w:pPr>
        <w:keepNext/>
        <w:spacing w:after="50" w:before="100" w:line="252"/>
        <w:ind w:left="0"/>
      </w:pPr>
      <w:r>
        <w:rPr>
          <w:rFonts w:ascii="Arial" w:cs="Arial" w:eastAsia="Arial" w:hAnsi="Arial"/>
          <w:b/>
          <w:bCs/>
          <w:color w:val="2F5496"/>
          <w:sz w:val="20"/>
          <w:szCs w:val="20"/>
        </w:rPr>
        <w:t xml:space="preserve">б)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Для каких конкретных извилин и зон коры характерен каждый из этих типов архитектоники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3700"/>
        <w:gridCol w:w="3738"/>
      </w:tblGrid>
      <w:tr>
        <w:trPr>
          <w:cantSplit/>
          <w:tblHeader/>
        </w:trPr>
        <w:tc>
          <w:tcPr>
            <w:tcW w:type="dxa" w:w="22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Признак</w:t>
            </w:r>
          </w:p>
        </w:tc>
        <w:tc>
          <w:tcPr>
            <w:tcW w:type="dxa" w:w="3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Агранулярный тип</w:t>
            </w:r>
          </w:p>
        </w:tc>
        <w:tc>
          <w:tcPr>
            <w:tcW w:type="dxa" w:w="37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Гранулярный тип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Хорошо развиты</w:t>
            </w:r>
          </w:p>
        </w:tc>
        <w:tc>
          <w:tcPr>
            <w:tcW w:type="dxa" w:w="3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III, V и VI пластинки (с пирамидами)</w:t>
            </w:r>
          </w:p>
        </w:tc>
        <w:tc>
          <w:tcPr>
            <w:tcW w:type="dxa" w:w="37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Зернистые II и IV пластинки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Слабо развиты</w:t>
            </w:r>
          </w:p>
        </w:tc>
        <w:tc>
          <w:tcPr>
            <w:tcW w:type="dxa" w:w="3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II и IV (зернистые)</w:t>
            </w:r>
          </w:p>
        </w:tc>
        <w:tc>
          <w:tcPr>
            <w:tcW w:type="dxa" w:w="37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Пластинки с крупными и средними пирамидами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Где встречается</w:t>
            </w:r>
          </w:p>
        </w:tc>
        <w:tc>
          <w:tcPr>
            <w:tcW w:type="dxa" w:w="3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Двигательные центры —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передняя центральная (прецентральная) извилина</w:t>
            </w:r>
          </w:p>
        </w:tc>
        <w:tc>
          <w:tcPr>
            <w:tcW w:type="dxa" w:w="37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Чувствительные центры — зоны обоняния, слуха, зрения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Смысл</w:t>
            </w:r>
          </w:p>
        </w:tc>
        <w:tc>
          <w:tcPr>
            <w:tcW w:type="dxa" w:w="3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Здесь начинаются нисходящие проводящие пути ЦНС</w:t>
            </w:r>
          </w:p>
        </w:tc>
        <w:tc>
          <w:tcPr>
            <w:tcW w:type="dxa" w:w="37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Здесь заканчиваются афферентные проводники</w:t>
            </w:r>
          </w:p>
        </w:tc>
      </w:tr>
    </w:tbl>
    <w:p>
      <w:pPr>
        <w:spacing w:after="100"/>
      </w:pPr>
    </w:p>
    <w:p>
      <w:pPr>
        <w:keepLines w:val="false"/>
        <w:pBdr>
          <w:left w:val="single" w:color="3A9B4A" w:sz="24" w:space="6"/>
        </w:pBdr>
        <w:shd w:fill="EAF6EA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3A9B4A"/>
          <w:sz w:val="20"/>
          <w:szCs w:val="20"/>
        </w:rPr>
        <w:t xml:space="preserve">Дополнительно: </w:t>
      </w:r>
      <w:r>
        <w:rPr>
          <w:rFonts w:ascii="Arial" w:cs="Arial" w:eastAsia="Arial" w:hAnsi="Arial"/>
          <w:sz w:val="20"/>
          <w:szCs w:val="20"/>
        </w:rPr>
        <w:t xml:space="preserve">Классический пример выраженной IV пластинки — зрительная кора (поле 17, полоска Дженнари); к гранулярной (кониокортекс) относят и первичную соматосенсорную кору (постцентральная извилина).</w:t>
      </w:r>
    </w:p>
    <w:p>
      <w:pPr>
        <w:pStyle w:val="Heading3"/>
        <w:keepNext/>
        <w:spacing w:after="90" w:before="260"/>
      </w:pPr>
      <w:bookmarkStart w:name="b34" w:id="1"/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Вопрос 28. </w:t>
      </w: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Как устроен вертикальный модуль Сентаготаи как структурно-функциональная единица неокортекса?</w:t>
      </w:r>
      <w:bookmarkEnd w:id="1"/>
    </w:p>
    <w:p>
      <w:pPr>
        <w:keepLines w:val="false"/>
        <w:pBdr>
          <w:left w:val="single" w:color="2F6FDE" w:sz="24" w:space="6"/>
        </w:pBdr>
        <w:shd w:fill="E8F0FE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2F6FDE"/>
          <w:sz w:val="20"/>
          <w:szCs w:val="20"/>
        </w:rPr>
        <w:t xml:space="preserve">Коротко: </w:t>
      </w:r>
      <w:r>
        <w:rPr>
          <w:rFonts w:ascii="Arial" w:cs="Arial" w:eastAsia="Arial" w:hAnsi="Arial"/>
          <w:sz w:val="20"/>
          <w:szCs w:val="20"/>
        </w:rPr>
        <w:t xml:space="preserve">Вертикальная колонка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~300 мкм</w:t>
      </w:r>
      <w:r>
        <w:rPr>
          <w:rFonts w:ascii="Arial" w:cs="Arial" w:eastAsia="Arial" w:hAnsi="Arial"/>
          <w:sz w:val="20"/>
          <w:szCs w:val="20"/>
        </w:rPr>
        <w:t xml:space="preserve">, состоит из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двух микромодулей по ~100 мкм</w:t>
      </w:r>
      <w:r>
        <w:rPr>
          <w:rFonts w:ascii="Arial" w:cs="Arial" w:eastAsia="Arial" w:hAnsi="Arial"/>
          <w:sz w:val="20"/>
          <w:szCs w:val="20"/>
        </w:rPr>
        <w:t xml:space="preserve">;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~3 млн</w:t>
      </w:r>
      <w:r>
        <w:rPr>
          <w:rFonts w:ascii="Arial" w:cs="Arial" w:eastAsia="Arial" w:hAnsi="Arial"/>
          <w:sz w:val="20"/>
          <w:szCs w:val="20"/>
        </w:rPr>
        <w:t xml:space="preserve"> модулей в неокортексе человека; организован вокруг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кортико-кортикального волокна</w:t>
      </w:r>
      <w:r>
        <w:rPr>
          <w:rFonts w:ascii="Arial" w:cs="Arial" w:eastAsia="Arial" w:hAnsi="Arial"/>
          <w:sz w:val="20"/>
          <w:szCs w:val="20"/>
        </w:rPr>
        <w:t xml:space="preserve"> (ассоциативного или комиссурального).</w:t>
      </w:r>
    </w:p>
    <w:p>
      <w:pPr>
        <w:keepNext/>
        <w:spacing w:after="50" w:before="100" w:line="252"/>
        <w:ind w:left="0"/>
      </w:pPr>
      <w:r>
        <w:rPr>
          <w:rFonts w:ascii="Arial" w:cs="Arial" w:eastAsia="Arial" w:hAnsi="Arial"/>
          <w:b/>
          <w:bCs/>
          <w:color w:val="2F5496"/>
          <w:sz w:val="20"/>
          <w:szCs w:val="20"/>
        </w:rPr>
        <w:t xml:space="preserve">а)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Каков диаметр этого вертикального модуля, на какие микромодули он подразделяется и сколько всего модулей в неокортексе человека</w:t>
      </w:r>
    </w:p>
    <w:p>
      <w:pPr>
        <w:spacing w:after="90" w:line="270"/>
      </w:pPr>
      <w:r>
        <w:rPr>
          <w:rFonts w:ascii="Arial" w:cs="Arial" w:eastAsia="Arial" w:hAnsi="Arial"/>
        </w:rPr>
        <w:t xml:space="preserve">Модуль — вертикальная колонка диаметром </w:t>
      </w:r>
      <w:r>
        <w:rPr>
          <w:rFonts w:ascii="Arial" w:cs="Arial" w:eastAsia="Arial" w:hAnsi="Arial"/>
          <w:b/>
          <w:bCs/>
        </w:rPr>
        <w:t xml:space="preserve">около 300 мкм</w:t>
      </w:r>
      <w:r>
        <w:rPr>
          <w:rFonts w:ascii="Arial" w:cs="Arial" w:eastAsia="Arial" w:hAnsi="Arial"/>
        </w:rPr>
        <w:t xml:space="preserve">; подразделяется на </w:t>
      </w:r>
      <w:r>
        <w:rPr>
          <w:rFonts w:ascii="Arial" w:cs="Arial" w:eastAsia="Arial" w:hAnsi="Arial"/>
          <w:b/>
          <w:bCs/>
        </w:rPr>
        <w:t xml:space="preserve">два микромодуля диаметром около 100 мкм</w:t>
      </w:r>
      <w:r>
        <w:rPr>
          <w:rFonts w:ascii="Arial" w:cs="Arial" w:eastAsia="Arial" w:hAnsi="Arial"/>
        </w:rPr>
        <w:t xml:space="preserve">; всего в неокортексе человека </w:t>
      </w:r>
      <w:r>
        <w:rPr>
          <w:rFonts w:ascii="Arial" w:cs="Arial" w:eastAsia="Arial" w:hAnsi="Arial"/>
          <w:b/>
          <w:bCs/>
        </w:rPr>
        <w:t xml:space="preserve">около 3 млн модулей</w:t>
      </w:r>
      <w:r>
        <w:rPr>
          <w:rFonts w:ascii="Arial" w:cs="Arial" w:eastAsia="Arial" w:hAnsi="Arial"/>
        </w:rPr>
        <w:t xml:space="preserve">. Эти данные получены на ассоциативной коре (она составляет ~90 % неокортекса).</w:t>
      </w:r>
    </w:p>
    <w:p>
      <w:pPr>
        <w:keepNext/>
        <w:spacing w:after="50" w:before="100" w:line="252"/>
        <w:ind w:left="0"/>
      </w:pPr>
      <w:r>
        <w:rPr>
          <w:rFonts w:ascii="Arial" w:cs="Arial" w:eastAsia="Arial" w:hAnsi="Arial"/>
          <w:b/>
          <w:bCs/>
          <w:color w:val="2F5496"/>
          <w:sz w:val="20"/>
          <w:szCs w:val="20"/>
        </w:rPr>
        <w:t xml:space="preserve">б)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Вокруг какого афферентного волокна организован модуль и из каких двух источников оно может идти</w:t>
      </w:r>
    </w:p>
    <w:p>
      <w:pPr>
        <w:spacing w:after="90" w:line="270"/>
      </w:pPr>
      <w:r>
        <w:rPr>
          <w:rFonts w:ascii="Arial" w:cs="Arial" w:eastAsia="Arial" w:hAnsi="Arial"/>
        </w:rPr>
        <w:t xml:space="preserve">Вокруг </w:t>
      </w:r>
      <w:r>
        <w:rPr>
          <w:rFonts w:ascii="Arial" w:cs="Arial" w:eastAsia="Arial" w:hAnsi="Arial"/>
          <w:b/>
          <w:bCs/>
        </w:rPr>
        <w:t xml:space="preserve">кортико-кортикального волокна</w:t>
      </w:r>
      <w:r>
        <w:rPr>
          <w:rFonts w:ascii="Arial" w:cs="Arial" w:eastAsia="Arial" w:hAnsi="Arial"/>
        </w:rPr>
        <w:t xml:space="preserve"> (ось модуля). Оно идёт либо от пирамидных клеток </w:t>
      </w:r>
      <w:r>
        <w:rPr>
          <w:rFonts w:ascii="Arial" w:cs="Arial" w:eastAsia="Arial" w:hAnsi="Arial"/>
          <w:b/>
          <w:bCs/>
        </w:rPr>
        <w:t xml:space="preserve">того же полушария</w:t>
      </w:r>
      <w:r>
        <w:rPr>
          <w:rFonts w:ascii="Arial" w:cs="Arial" w:eastAsia="Arial" w:hAnsi="Arial"/>
        </w:rPr>
        <w:t xml:space="preserve"> (</w:t>
      </w:r>
      <w:r>
        <w:rPr>
          <w:rFonts w:ascii="Arial" w:cs="Arial" w:eastAsia="Arial" w:hAnsi="Arial"/>
          <w:b/>
          <w:bCs/>
        </w:rPr>
        <w:t xml:space="preserve">ассоциативное</w:t>
      </w:r>
      <w:r>
        <w:rPr>
          <w:rFonts w:ascii="Arial" w:cs="Arial" w:eastAsia="Arial" w:hAnsi="Arial"/>
        </w:rPr>
        <w:t xml:space="preserve"> волокно), либо от </w:t>
      </w:r>
      <w:r>
        <w:rPr>
          <w:rFonts w:ascii="Arial" w:cs="Arial" w:eastAsia="Arial" w:hAnsi="Arial"/>
          <w:b/>
          <w:bCs/>
        </w:rPr>
        <w:t xml:space="preserve">противоположного</w:t>
      </w:r>
      <w:r>
        <w:rPr>
          <w:rFonts w:ascii="Arial" w:cs="Arial" w:eastAsia="Arial" w:hAnsi="Arial"/>
        </w:rPr>
        <w:t xml:space="preserve"> (</w:t>
      </w:r>
      <w:r>
        <w:rPr>
          <w:rFonts w:ascii="Arial" w:cs="Arial" w:eastAsia="Arial" w:hAnsi="Arial"/>
          <w:b/>
          <w:bCs/>
        </w:rPr>
        <w:t xml:space="preserve">комиссуральное</w:t>
      </w:r>
      <w:r>
        <w:rPr>
          <w:rFonts w:ascii="Arial" w:cs="Arial" w:eastAsia="Arial" w:hAnsi="Arial"/>
        </w:rPr>
        <w:t xml:space="preserve">). Кроме того, в модуль входят </w:t>
      </w:r>
      <w:r>
        <w:rPr>
          <w:rFonts w:ascii="Arial" w:cs="Arial" w:eastAsia="Arial" w:hAnsi="Arial"/>
          <w:b/>
          <w:bCs/>
        </w:rPr>
        <w:t xml:space="preserve">два таламо-кортикальных (специфических афферентных) волокна</w:t>
      </w:r>
      <w:r>
        <w:rPr>
          <w:rFonts w:ascii="Arial" w:cs="Arial" w:eastAsia="Arial" w:hAnsi="Arial"/>
        </w:rPr>
        <w:t xml:space="preserve">. Аксоны пирамид модуля проецируются на 3 модуля той же стороны и через мозолистое тело на 2 модуля противоположного полушария.</w:t>
      </w:r>
    </w:p>
    <w:p>
      <w:pPr>
        <w:keepLines w:val="false"/>
        <w:pBdr>
          <w:left w:val="single" w:color="3A9B4A" w:sz="24" w:space="6"/>
        </w:pBdr>
        <w:shd w:fill="EAF6EA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3A9B4A"/>
          <w:sz w:val="20"/>
          <w:szCs w:val="20"/>
        </w:rPr>
        <w:t xml:space="preserve">Дополнительно: </w:t>
      </w:r>
      <w:r>
        <w:rPr>
          <w:rFonts w:ascii="Arial" w:cs="Arial" w:eastAsia="Arial" w:hAnsi="Arial"/>
          <w:sz w:val="20"/>
          <w:szCs w:val="20"/>
        </w:rPr>
        <w:t xml:space="preserve">Идея колонок восходит к Маунткаслу (1957, соматосенсорная кора) и Хьюбелу с Визелем (зрительная кора); Сентаготаи описал нейронную схему модуля. В онтогенезе основой колонок служат «онтогенетические колонки» — ряды нейронов вдоль одного волокна радиальной глии.</w:t>
      </w:r>
    </w:p>
    <w:p>
      <w:pPr>
        <w:pStyle w:val="Heading3"/>
        <w:keepNext/>
        <w:spacing w:after="90" w:before="260"/>
      </w:pPr>
      <w:bookmarkStart w:name="b35" w:id="1"/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Вопрос 29. </w:t>
      </w: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Как распределяются в пластинах коры различные типы входящих афферентных волокон модуля?</w:t>
      </w:r>
      <w:bookmarkEnd w:id="1"/>
    </w:p>
    <w:p>
      <w:pPr>
        <w:keepLines w:val="false"/>
        <w:pBdr>
          <w:left w:val="single" w:color="2F6FDE" w:sz="24" w:space="6"/>
        </w:pBdr>
        <w:shd w:fill="E8F0FE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2F6FDE"/>
          <w:sz w:val="20"/>
          <w:szCs w:val="20"/>
        </w:rPr>
        <w:t xml:space="preserve">Коротко: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Специфические таламо-кортикальные</w:t>
      </w:r>
      <w:r>
        <w:rPr>
          <w:rFonts w:ascii="Arial" w:cs="Arial" w:eastAsia="Arial" w:hAnsi="Arial"/>
          <w:sz w:val="20"/>
          <w:szCs w:val="20"/>
        </w:rPr>
        <w:t xml:space="preserve"> — в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IV</w:t>
      </w:r>
      <w:r>
        <w:rPr>
          <w:rFonts w:ascii="Arial" w:cs="Arial" w:eastAsia="Arial" w:hAnsi="Arial"/>
          <w:sz w:val="20"/>
          <w:szCs w:val="20"/>
        </w:rPr>
        <w:t xml:space="preserve"> пластинке (шипиковые звёздчатые нейроны и базальные дендриты пирамид);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кортико-кортикальные</w:t>
      </w:r>
      <w:r>
        <w:rPr>
          <w:rFonts w:ascii="Arial" w:cs="Arial" w:eastAsia="Arial" w:hAnsi="Arial"/>
          <w:sz w:val="20"/>
          <w:szCs w:val="20"/>
        </w:rPr>
        <w:t xml:space="preserve"> —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во всех</w:t>
      </w:r>
      <w:r>
        <w:rPr>
          <w:rFonts w:ascii="Arial" w:cs="Arial" w:eastAsia="Arial" w:hAnsi="Arial"/>
          <w:sz w:val="20"/>
          <w:szCs w:val="20"/>
        </w:rPr>
        <w:t xml:space="preserve"> пластинках, в I дают горизонтальные ветви.</w:t>
      </w:r>
    </w:p>
    <w:p>
      <w:pPr>
        <w:keepNext/>
        <w:spacing w:after="50" w:before="100" w:line="252"/>
        <w:ind w:left="0"/>
      </w:pPr>
      <w:r>
        <w:rPr>
          <w:rFonts w:ascii="Arial" w:cs="Arial" w:eastAsia="Arial" w:hAnsi="Arial"/>
          <w:b/>
          <w:bCs/>
          <w:color w:val="2F5496"/>
          <w:sz w:val="20"/>
          <w:szCs w:val="20"/>
        </w:rPr>
        <w:t xml:space="preserve">а)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В какой именно пластинке коры оканчиваются специфические таламо-кортикальные волокна и на каких нейронах</w:t>
      </w:r>
    </w:p>
    <w:p>
      <w:pPr>
        <w:spacing w:after="90" w:line="270"/>
      </w:pPr>
      <w:r>
        <w:rPr>
          <w:rFonts w:ascii="Arial" w:cs="Arial" w:eastAsia="Arial" w:hAnsi="Arial"/>
        </w:rPr>
        <w:t xml:space="preserve">В </w:t>
      </w:r>
      <w:r>
        <w:rPr>
          <w:rFonts w:ascii="Arial" w:cs="Arial" w:eastAsia="Arial" w:hAnsi="Arial"/>
          <w:b/>
          <w:bCs/>
        </w:rPr>
        <w:t xml:space="preserve">IV пластинке</w:t>
      </w:r>
      <w:r>
        <w:rPr>
          <w:rFonts w:ascii="Arial" w:cs="Arial" w:eastAsia="Arial" w:hAnsi="Arial"/>
        </w:rPr>
        <w:t xml:space="preserve"> — на </w:t>
      </w:r>
      <w:r>
        <w:rPr>
          <w:rFonts w:ascii="Arial" w:cs="Arial" w:eastAsia="Arial" w:hAnsi="Arial"/>
          <w:b/>
          <w:bCs/>
        </w:rPr>
        <w:t xml:space="preserve">шипиковых звёздчатых нейронах</w:t>
      </w:r>
      <w:r>
        <w:rPr>
          <w:rFonts w:ascii="Arial" w:cs="Arial" w:eastAsia="Arial" w:hAnsi="Arial"/>
        </w:rPr>
        <w:t xml:space="preserve"> и </w:t>
      </w:r>
      <w:r>
        <w:rPr>
          <w:rFonts w:ascii="Arial" w:cs="Arial" w:eastAsia="Arial" w:hAnsi="Arial"/>
          <w:b/>
          <w:bCs/>
        </w:rPr>
        <w:t xml:space="preserve">базальных дендритах пирамидных нейронов</w:t>
      </w:r>
      <w:r>
        <w:rPr>
          <w:rFonts w:ascii="Arial" w:cs="Arial" w:eastAsia="Arial" w:hAnsi="Arial"/>
        </w:rPr>
        <w:t xml:space="preserve">. Шипиковые звёздчатые нейроны возбуждают пирамидные клетки и бывают двух видов: </w:t>
      </w:r>
      <w:r>
        <w:rPr>
          <w:rFonts w:ascii="Arial" w:cs="Arial" w:eastAsia="Arial" w:hAnsi="Arial"/>
          <w:b/>
          <w:bCs/>
        </w:rPr>
        <w:t xml:space="preserve">фокального типа</w:t>
      </w:r>
      <w:r>
        <w:rPr>
          <w:rFonts w:ascii="Arial" w:cs="Arial" w:eastAsia="Arial" w:hAnsi="Arial"/>
        </w:rPr>
        <w:t xml:space="preserve"> (множественные синапсы на апикальном дендрите пирамиды) и </w:t>
      </w:r>
      <w:r>
        <w:rPr>
          <w:rFonts w:ascii="Arial" w:cs="Arial" w:eastAsia="Arial" w:hAnsi="Arial"/>
          <w:b/>
          <w:bCs/>
        </w:rPr>
        <w:t xml:space="preserve">диффузного типа</w:t>
      </w:r>
      <w:r>
        <w:rPr>
          <w:rFonts w:ascii="Arial" w:cs="Arial" w:eastAsia="Arial" w:hAnsi="Arial"/>
        </w:rPr>
        <w:t xml:space="preserve"> (аксоны широко ветвятся в IV пластинке, возбуждают базальные дендриты пирамид).</w:t>
      </w:r>
    </w:p>
    <w:p>
      <w:pPr>
        <w:keepNext/>
        <w:spacing w:after="50" w:before="100" w:line="252"/>
        <w:ind w:left="0"/>
      </w:pPr>
      <w:r>
        <w:rPr>
          <w:rFonts w:ascii="Arial" w:cs="Arial" w:eastAsia="Arial" w:hAnsi="Arial"/>
          <w:b/>
          <w:bCs/>
          <w:color w:val="2F5496"/>
          <w:sz w:val="20"/>
          <w:szCs w:val="20"/>
        </w:rPr>
        <w:t xml:space="preserve">б)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В каких пластинках коры образуют окончания кортико-кортикальные волокна</w:t>
      </w:r>
    </w:p>
    <w:p>
      <w:pPr>
        <w:spacing w:after="90" w:line="270"/>
      </w:pPr>
      <w:r>
        <w:rPr>
          <w:rFonts w:ascii="Arial" w:cs="Arial" w:eastAsia="Arial" w:hAnsi="Arial"/>
          <w:b/>
          <w:bCs/>
        </w:rPr>
        <w:t xml:space="preserve">Во всех пластинках коры</w:t>
      </w:r>
      <w:r>
        <w:rPr>
          <w:rFonts w:ascii="Arial" w:cs="Arial" w:eastAsia="Arial" w:hAnsi="Arial"/>
        </w:rPr>
        <w:t xml:space="preserve">; достигая I пластинки, дают </w:t>
      </w:r>
      <w:r>
        <w:rPr>
          <w:rFonts w:ascii="Arial" w:cs="Arial" w:eastAsia="Arial" w:hAnsi="Arial"/>
          <w:b/>
          <w:bCs/>
        </w:rPr>
        <w:t xml:space="preserve">горизонтальные ветви, выходящие далеко за пределы модуля</w:t>
      </w:r>
      <w:r>
        <w:rPr>
          <w:rFonts w:ascii="Arial" w:cs="Arial" w:eastAsia="Arial" w:hAnsi="Arial"/>
        </w:rPr>
        <w:t xml:space="preserve">. (В отличие от специфических афферентов, ограниченных IV пластинкой.)</w:t>
      </w:r>
    </w:p>
    <w:p>
      <w:pPr>
        <w:pStyle w:val="Heading3"/>
        <w:keepNext/>
        <w:spacing w:after="90" w:before="260"/>
      </w:pPr>
      <w:bookmarkStart w:name="b36" w:id="1"/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Вопрос 30. </w:t>
      </w: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Из каких элементов состоит внутренняя тормозная система модуля Сентаготаи?</w:t>
      </w:r>
      <w:bookmarkEnd w:id="1"/>
    </w:p>
    <w:p>
      <w:pPr>
        <w:keepLines w:val="false"/>
        <w:pBdr>
          <w:left w:val="single" w:color="2F6FDE" w:sz="24" w:space="6"/>
        </w:pBdr>
        <w:shd w:fill="E8F0FE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2F6FDE"/>
          <w:sz w:val="20"/>
          <w:szCs w:val="20"/>
        </w:rPr>
        <w:t xml:space="preserve">Коротко: </w:t>
      </w:r>
      <w:r>
        <w:rPr>
          <w:rFonts w:ascii="Arial" w:cs="Arial" w:eastAsia="Arial" w:hAnsi="Arial"/>
          <w:sz w:val="20"/>
          <w:szCs w:val="20"/>
        </w:rPr>
        <w:t xml:space="preserve">Четыре типа: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клетки с аксональной кисточкой, корзинчатые (малые и большие), аксо-аксональные, клетки с двойным букетом дендритов</w:t>
      </w:r>
      <w:r>
        <w:rPr>
          <w:rFonts w:ascii="Arial" w:cs="Arial" w:eastAsia="Arial" w:hAnsi="Arial"/>
          <w:sz w:val="20"/>
          <w:szCs w:val="20"/>
        </w:rPr>
        <w:t xml:space="preserve">. Роль системы — фильтр, тормозящий часть пирамид.</w:t>
      </w:r>
    </w:p>
    <w:p>
      <w:pPr>
        <w:keepNext/>
        <w:spacing w:after="50" w:before="100" w:line="252"/>
        <w:ind w:left="0"/>
      </w:pPr>
      <w:r>
        <w:rPr>
          <w:rFonts w:ascii="Arial" w:cs="Arial" w:eastAsia="Arial" w:hAnsi="Arial"/>
          <w:b/>
          <w:bCs/>
          <w:color w:val="2F5496"/>
          <w:sz w:val="20"/>
          <w:szCs w:val="20"/>
        </w:rPr>
        <w:t xml:space="preserve">а)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Перечислите 4 типа тормозных нейронов, входящих в состав модуля Сентаготаи</w:t>
      </w:r>
    </w:p>
    <w:p>
      <w:pPr>
        <w:spacing w:after="90" w:line="270"/>
      </w:pPr>
      <w:r>
        <w:rPr>
          <w:rFonts w:ascii="Arial" w:cs="Arial" w:eastAsia="Arial" w:hAnsi="Arial"/>
        </w:rPr>
        <w:t xml:space="preserve">1) </w:t>
      </w:r>
      <w:r>
        <w:rPr>
          <w:rFonts w:ascii="Arial" w:cs="Arial" w:eastAsia="Arial" w:hAnsi="Arial"/>
          <w:b/>
          <w:bCs/>
        </w:rPr>
        <w:t xml:space="preserve">Клетки с аксональной кисточкой</w:t>
      </w:r>
      <w:r>
        <w:rPr>
          <w:rFonts w:ascii="Arial" w:cs="Arial" w:eastAsia="Arial" w:hAnsi="Arial"/>
        </w:rPr>
        <w:t xml:space="preserve">; 2) </w:t>
      </w:r>
      <w:r>
        <w:rPr>
          <w:rFonts w:ascii="Arial" w:cs="Arial" w:eastAsia="Arial" w:hAnsi="Arial"/>
          <w:b/>
          <w:bCs/>
        </w:rPr>
        <w:t xml:space="preserve">корзинчатые нейроны</w:t>
      </w:r>
      <w:r>
        <w:rPr>
          <w:rFonts w:ascii="Arial" w:cs="Arial" w:eastAsia="Arial" w:hAnsi="Arial"/>
        </w:rPr>
        <w:t xml:space="preserve"> (малые и большие); 3) </w:t>
      </w:r>
      <w:r>
        <w:rPr>
          <w:rFonts w:ascii="Arial" w:cs="Arial" w:eastAsia="Arial" w:hAnsi="Arial"/>
          <w:b/>
          <w:bCs/>
        </w:rPr>
        <w:t xml:space="preserve">аксо-аксональные нейроны</w:t>
      </w:r>
      <w:r>
        <w:rPr>
          <w:rFonts w:ascii="Arial" w:cs="Arial" w:eastAsia="Arial" w:hAnsi="Arial"/>
        </w:rPr>
        <w:t xml:space="preserve">; 4) </w:t>
      </w:r>
      <w:r>
        <w:rPr>
          <w:rFonts w:ascii="Arial" w:cs="Arial" w:eastAsia="Arial" w:hAnsi="Arial"/>
          <w:b/>
          <w:bCs/>
        </w:rPr>
        <w:t xml:space="preserve">клетки с двойным букетом дендритов</w:t>
      </w:r>
      <w:r>
        <w:rPr>
          <w:rFonts w:ascii="Arial" w:cs="Arial" w:eastAsia="Arial" w:hAnsi="Arial"/>
        </w:rPr>
        <w:t xml:space="preserve"> (они тормозят другие тормозные клетки, оказывая в итоге возбуждающий эффект).</w:t>
      </w:r>
    </w:p>
    <w:p>
      <w:pPr>
        <w:keepNext/>
        <w:spacing w:after="50" w:before="100" w:line="252"/>
        <w:ind w:left="0"/>
      </w:pPr>
      <w:r>
        <w:rPr>
          <w:rFonts w:ascii="Arial" w:cs="Arial" w:eastAsia="Arial" w:hAnsi="Arial"/>
          <w:b/>
          <w:bCs/>
          <w:color w:val="2F5496"/>
          <w:sz w:val="20"/>
          <w:szCs w:val="20"/>
        </w:rPr>
        <w:t xml:space="preserve">б)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Какие из этих клеток образуют синапсы на горизонтальных ветвях, какие — на телах пирамид, а какие — на начальных участках аксонов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0"/>
        <w:gridCol w:w="1500"/>
        <w:gridCol w:w="3200"/>
        <w:gridCol w:w="2438"/>
      </w:tblGrid>
      <w:tr>
        <w:trPr>
          <w:cantSplit/>
          <w:tblHeader/>
        </w:trPr>
        <w:tc>
          <w:tcPr>
            <w:tcW w:type="dxa" w:w="2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Нейрон</w:t>
            </w:r>
          </w:p>
        </w:tc>
        <w:tc>
          <w:tcPr>
            <w:tcW w:type="dxa" w:w="1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Где лежит</w:t>
            </w:r>
          </w:p>
        </w:tc>
        <w:tc>
          <w:tcPr>
            <w:tcW w:type="dxa" w:w="32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Мишень</w:t>
            </w:r>
          </w:p>
        </w:tc>
        <w:tc>
          <w:tcPr>
            <w:tcW w:type="dxa" w:w="24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Эффект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 аксональной кисточкой</w:t>
            </w:r>
          </w:p>
        </w:tc>
        <w:tc>
          <w:tcPr>
            <w:tcW w:type="dxa" w:w="1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 пластинка</w:t>
            </w:r>
          </w:p>
        </w:tc>
        <w:tc>
          <w:tcPr>
            <w:tcW w:type="dxa" w:w="32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Горизонтальные ветви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кортико-кортикальных волокон</w:t>
            </w:r>
          </w:p>
        </w:tc>
        <w:tc>
          <w:tcPr>
            <w:tcW w:type="dxa" w:w="24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Торможение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Малая корзинчатая</w:t>
            </w:r>
          </w:p>
        </w:tc>
        <w:tc>
          <w:tcPr>
            <w:tcW w:type="dxa" w:w="1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Внутри модуля</w:t>
            </w:r>
          </w:p>
        </w:tc>
        <w:tc>
          <w:tcPr>
            <w:tcW w:type="dxa" w:w="32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Тела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пирамид II, III и V пластинок</w:t>
            </w:r>
          </w:p>
        </w:tc>
        <w:tc>
          <w:tcPr>
            <w:tcW w:type="dxa" w:w="24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Торможение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Большая корзинчатая</w:t>
            </w:r>
          </w:p>
        </w:tc>
        <w:tc>
          <w:tcPr>
            <w:tcW w:type="dxa" w:w="1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Периферия модуля</w:t>
            </w:r>
          </w:p>
        </w:tc>
        <w:tc>
          <w:tcPr>
            <w:tcW w:type="dxa" w:w="32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Пирамиды соседних модулей</w:t>
            </w:r>
          </w:p>
        </w:tc>
        <w:tc>
          <w:tcPr>
            <w:tcW w:type="dxa" w:w="24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Подавление соседних модулей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Аксо-аксональный</w:t>
            </w:r>
          </w:p>
        </w:tc>
        <w:tc>
          <w:tcPr>
            <w:tcW w:type="dxa" w:w="1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II–III пластинки</w:t>
            </w:r>
          </w:p>
        </w:tc>
        <w:tc>
          <w:tcPr>
            <w:tcW w:type="dxa" w:w="32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Начальные сегменты аксонов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пирамид II–III (сотни нейронов)</w:t>
            </w:r>
          </w:p>
        </w:tc>
        <w:tc>
          <w:tcPr>
            <w:tcW w:type="dxa" w:w="24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Тормозит кортико-кортикальные, но не проекционные (V) волокна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 двойным букетом дендритов</w:t>
            </w:r>
          </w:p>
        </w:tc>
        <w:tc>
          <w:tcPr>
            <w:tcW w:type="dxa" w:w="1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II–III пластинки</w:t>
            </w:r>
          </w:p>
        </w:tc>
        <w:tc>
          <w:tcPr>
            <w:tcW w:type="dxa" w:w="32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Другие тормозные нейроны (колонка ~50 мкм)</w:t>
            </w:r>
          </w:p>
        </w:tc>
        <w:tc>
          <w:tcPr>
            <w:tcW w:type="dxa" w:w="24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Растормаживание пирамид микромодуля</w:t>
            </w:r>
          </w:p>
        </w:tc>
      </w:tr>
    </w:tbl>
    <w:p>
      <w:pPr>
        <w:spacing w:after="100"/>
      </w:pPr>
    </w:p>
    <w:p>
      <w:pPr>
        <w:keepLines w:val="false"/>
        <w:pBdr>
          <w:left w:val="single" w:color="3A9B4A" w:sz="24" w:space="6"/>
        </w:pBdr>
        <w:shd w:fill="EAF6EA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3A9B4A"/>
          <w:sz w:val="20"/>
          <w:szCs w:val="20"/>
        </w:rPr>
        <w:t xml:space="preserve">Дополнительно: </w:t>
      </w:r>
      <w:r>
        <w:rPr>
          <w:rFonts w:ascii="Arial" w:cs="Arial" w:eastAsia="Arial" w:hAnsi="Arial"/>
          <w:sz w:val="20"/>
          <w:szCs w:val="20"/>
        </w:rPr>
        <w:t xml:space="preserve">Аксо-аксональные клетки в англоязычной литературе — «chandelier cells» (клетки-канделябры); клетки с двойным букетом — «double bouquet cells». Мощный возбуждающий эффект фокальных шипиковых звёздчатых клеток объясняется тем, что они одновременно возбуждают пирамиды и клетку с двойным букетом.</w:t>
      </w:r>
    </w:p>
    <w:p>
      <w:pPr>
        <w:pStyle w:val="Heading3"/>
        <w:keepNext/>
        <w:spacing w:after="90" w:before="260"/>
      </w:pPr>
      <w:bookmarkStart w:name="b37" w:id="1"/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Вопрос 31. </w:t>
      </w: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Каковы свойства и синаптические эффекты клеток коры с двойным букетом дендритов?</w:t>
      </w:r>
      <w:bookmarkEnd w:id="1"/>
    </w:p>
    <w:p>
      <w:pPr>
        <w:keepLines w:val="false"/>
        <w:pBdr>
          <w:left w:val="single" w:color="2F6FDE" w:sz="24" w:space="6"/>
        </w:pBdr>
        <w:shd w:fill="E8F0FE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2F6FDE"/>
          <w:sz w:val="20"/>
          <w:szCs w:val="20"/>
        </w:rPr>
        <w:t xml:space="preserve">Коротко: </w:t>
      </w:r>
      <w:r>
        <w:rPr>
          <w:rFonts w:ascii="Arial" w:cs="Arial" w:eastAsia="Arial" w:hAnsi="Arial"/>
          <w:sz w:val="20"/>
          <w:szCs w:val="20"/>
        </w:rPr>
        <w:t xml:space="preserve">Лежат в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II–III</w:t>
      </w:r>
      <w:r>
        <w:rPr>
          <w:rFonts w:ascii="Arial" w:cs="Arial" w:eastAsia="Arial" w:hAnsi="Arial"/>
          <w:sz w:val="20"/>
          <w:szCs w:val="20"/>
        </w:rPr>
        <w:t xml:space="preserve"> пластинках, аксоны — в узкой колонке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50 мкм</w:t>
      </w:r>
      <w:r>
        <w:rPr>
          <w:rFonts w:ascii="Arial" w:cs="Arial" w:eastAsia="Arial" w:hAnsi="Arial"/>
          <w:sz w:val="20"/>
          <w:szCs w:val="20"/>
        </w:rPr>
        <w:t xml:space="preserve">; тормозят практически все тормозные нейроны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растормаживают</w:t>
      </w:r>
      <w:r>
        <w:rPr>
          <w:rFonts w:ascii="Arial" w:cs="Arial" w:eastAsia="Arial" w:hAnsi="Arial"/>
          <w:sz w:val="20"/>
          <w:szCs w:val="20"/>
        </w:rPr>
        <w:t xml:space="preserve"> пирамиды микромодуля (вторичное возбуждение).</w:t>
      </w:r>
    </w:p>
    <w:p>
      <w:pPr>
        <w:keepNext/>
        <w:spacing w:after="50" w:before="100" w:line="252"/>
        <w:ind w:left="0"/>
      </w:pPr>
      <w:r>
        <w:rPr>
          <w:rFonts w:ascii="Arial" w:cs="Arial" w:eastAsia="Arial" w:hAnsi="Arial"/>
          <w:b/>
          <w:bCs/>
          <w:color w:val="2F5496"/>
          <w:sz w:val="20"/>
          <w:szCs w:val="20"/>
        </w:rPr>
        <w:t xml:space="preserve">а)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В каких пластинках коры располагаются данные нейроны и в колонке какого диаметра распространяются их аксоны</w:t>
      </w:r>
    </w:p>
    <w:p>
      <w:pPr>
        <w:spacing w:after="90" w:line="270"/>
      </w:pPr>
      <w:r>
        <w:rPr>
          <w:rFonts w:ascii="Arial" w:cs="Arial" w:eastAsia="Arial" w:hAnsi="Arial"/>
        </w:rPr>
        <w:t xml:space="preserve">В </w:t>
      </w:r>
      <w:r>
        <w:rPr>
          <w:rFonts w:ascii="Arial" w:cs="Arial" w:eastAsia="Arial" w:hAnsi="Arial"/>
          <w:b/>
          <w:bCs/>
        </w:rPr>
        <w:t xml:space="preserve">II и III пластинках</w:t>
      </w:r>
      <w:r>
        <w:rPr>
          <w:rFonts w:ascii="Arial" w:cs="Arial" w:eastAsia="Arial" w:hAnsi="Arial"/>
        </w:rPr>
        <w:t xml:space="preserve">. Ветви их аксонов направлены вверх и вниз и распространяются в </w:t>
      </w:r>
      <w:r>
        <w:rPr>
          <w:rFonts w:ascii="Arial" w:cs="Arial" w:eastAsia="Arial" w:hAnsi="Arial"/>
          <w:b/>
          <w:bCs/>
        </w:rPr>
        <w:t xml:space="preserve">узкой колонке диаметром 50 мкм</w:t>
      </w:r>
      <w:r>
        <w:rPr>
          <w:rFonts w:ascii="Arial" w:cs="Arial" w:eastAsia="Arial" w:hAnsi="Arial"/>
        </w:rPr>
        <w:t xml:space="preserve">.</w:t>
      </w:r>
    </w:p>
    <w:p>
      <w:pPr>
        <w:keepNext/>
        <w:spacing w:after="50" w:before="100" w:line="252"/>
        <w:ind w:left="0"/>
      </w:pPr>
      <w:r>
        <w:rPr>
          <w:rFonts w:ascii="Arial" w:cs="Arial" w:eastAsia="Arial" w:hAnsi="Arial"/>
          <w:b/>
          <w:bCs/>
          <w:color w:val="2F5496"/>
          <w:sz w:val="20"/>
          <w:szCs w:val="20"/>
        </w:rPr>
        <w:t xml:space="preserve">б)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Какое физиологическое действие они оказывают на пирамидные нейроны микромодуля и за счет чего это происходит</w:t>
      </w:r>
    </w:p>
    <w:p>
      <w:pPr>
        <w:spacing w:after="90" w:line="270"/>
      </w:pPr>
      <w:r>
        <w:rPr>
          <w:rFonts w:ascii="Arial" w:cs="Arial" w:eastAsia="Arial" w:hAnsi="Arial"/>
        </w:rPr>
        <w:t xml:space="preserve">Оказывают </w:t>
      </w:r>
      <w:r>
        <w:rPr>
          <w:rFonts w:ascii="Arial" w:cs="Arial" w:eastAsia="Arial" w:hAnsi="Arial"/>
          <w:b/>
          <w:bCs/>
        </w:rPr>
        <w:t xml:space="preserve">вторичное возбуждающее действие</w:t>
      </w:r>
      <w:r>
        <w:rPr>
          <w:rFonts w:ascii="Arial" w:cs="Arial" w:eastAsia="Arial" w:hAnsi="Arial"/>
        </w:rPr>
        <w:t xml:space="preserve">: тормозя практически все тормозные нейроны модуля, они </w:t>
      </w:r>
      <w:r>
        <w:rPr>
          <w:rFonts w:ascii="Arial" w:cs="Arial" w:eastAsia="Arial" w:hAnsi="Arial"/>
          <w:b/>
          <w:bCs/>
        </w:rPr>
        <w:t xml:space="preserve">растормаживают пирамидные нейроны в микромодуле</w:t>
      </w:r>
      <w:r>
        <w:rPr>
          <w:rFonts w:ascii="Arial" w:cs="Arial" w:eastAsia="Arial" w:hAnsi="Arial"/>
        </w:rPr>
        <w:t xml:space="preserve"> (колонка 50–100 мкм). Итог: первые три вида тормозных нейронов тормозят пирамиды, а клетки с двойным букетом их возбуждают, угнетая тормозные клетки.</w:t>
      </w:r>
    </w:p>
    <w:p>
      <w:pPr>
        <w:pStyle w:val="Heading2"/>
        <w:keepNext/>
        <w:pBdr>
          <w:bottom w:val="single" w:color="B7C0CC" w:sz="4" w:space="2"/>
        </w:pBdr>
        <w:spacing w:after="100" w:before="280"/>
      </w:pPr>
      <w:bookmarkStart w:name="b38" w:id="1"/>
      <w:r>
        <w:rPr>
          <w:rFonts w:ascii="Arial" w:cs="Arial" w:eastAsia="Arial" w:hAnsi="Arial"/>
          <w:b/>
          <w:bCs/>
          <w:color w:val="2F5496"/>
          <w:sz w:val="27"/>
          <w:szCs w:val="27"/>
        </w:rPr>
        <w:t xml:space="preserve">Блок 6. Автономная нервная система, оболочки и возрастные изменения</w:t>
      </w:r>
      <w:bookmarkEnd w:id="1"/>
    </w:p>
    <w:p>
      <w:pPr>
        <w:pStyle w:val="Heading3"/>
        <w:keepNext/>
        <w:spacing w:after="90" w:before="260"/>
      </w:pPr>
      <w:bookmarkStart w:name="b39" w:id="1"/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Вопрос 32. </w:t>
      </w: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Каковы ультраструктурные и нейрохимические характеристики преганглионарных волокон?</w:t>
      </w:r>
      <w:bookmarkEnd w:id="1"/>
    </w:p>
    <w:p>
      <w:pPr>
        <w:keepLines w:val="false"/>
        <w:pBdr>
          <w:left w:val="single" w:color="2F6FDE" w:sz="24" w:space="6"/>
        </w:pBdr>
        <w:shd w:fill="E8F0FE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2F6FDE"/>
          <w:sz w:val="20"/>
          <w:szCs w:val="20"/>
        </w:rPr>
        <w:t xml:space="preserve">Коротко: </w:t>
      </w:r>
      <w:r>
        <w:rPr>
          <w:rFonts w:ascii="Arial" w:cs="Arial" w:eastAsia="Arial" w:hAnsi="Arial"/>
          <w:sz w:val="20"/>
          <w:szCs w:val="20"/>
        </w:rPr>
        <w:t xml:space="preserve">Преганглионарные волокна и симпатического, и парасимпатического отделов —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холинергические</w:t>
      </w:r>
      <w:r>
        <w:rPr>
          <w:rFonts w:ascii="Arial" w:cs="Arial" w:eastAsia="Arial" w:hAnsi="Arial"/>
          <w:sz w:val="20"/>
          <w:szCs w:val="20"/>
        </w:rPr>
        <w:t xml:space="preserve">; терминали содержат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мелкие светлые пузырьки (40–60 нм)</w:t>
      </w:r>
      <w:r>
        <w:rPr>
          <w:rFonts w:ascii="Arial" w:cs="Arial" w:eastAsia="Arial" w:hAnsi="Arial"/>
          <w:sz w:val="20"/>
          <w:szCs w:val="20"/>
        </w:rPr>
        <w:t xml:space="preserve"> и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одиночные крупные тёмные везикулы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keepNext/>
        <w:spacing w:after="50" w:before="100" w:line="252"/>
        <w:ind w:left="0"/>
      </w:pPr>
      <w:r>
        <w:rPr>
          <w:rFonts w:ascii="Arial" w:cs="Arial" w:eastAsia="Arial" w:hAnsi="Arial"/>
          <w:b/>
          <w:bCs/>
          <w:color w:val="2F5496"/>
          <w:sz w:val="20"/>
          <w:szCs w:val="20"/>
        </w:rPr>
        <w:t xml:space="preserve">а)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К какому типу по медиатору относятся преганглионарные волокна автономной нервной системы</w:t>
      </w:r>
    </w:p>
    <w:p>
      <w:pPr>
        <w:spacing w:after="90" w:line="270"/>
      </w:pPr>
      <w:r>
        <w:rPr>
          <w:rFonts w:ascii="Arial" w:cs="Arial" w:eastAsia="Arial" w:hAnsi="Arial"/>
        </w:rPr>
        <w:t xml:space="preserve">К </w:t>
      </w:r>
      <w:r>
        <w:rPr>
          <w:rFonts w:ascii="Arial" w:cs="Arial" w:eastAsia="Arial" w:hAnsi="Arial"/>
          <w:b/>
          <w:bCs/>
        </w:rPr>
        <w:t xml:space="preserve">холинергическим</w:t>
      </w:r>
      <w:r>
        <w:rPr>
          <w:rFonts w:ascii="Arial" w:cs="Arial" w:eastAsia="Arial" w:hAnsi="Arial"/>
        </w:rPr>
        <w:t xml:space="preserve"> (медиатор — ацетилхолин) — как симпатические, так и парасимпатические. Это аксоны мультиполярных ассоциативных нейронов ядер ЦНС (боковые рога грудных и верхнепоясничных сегментов — симпатика; ядра III, VII, IX, X пар черепных нервов и крестцовые ядра — парасимпатика); выходят через передние корешки или черепные нервы, </w:t>
      </w:r>
      <w:r>
        <w:rPr>
          <w:rFonts w:ascii="Arial" w:cs="Arial" w:eastAsia="Arial" w:hAnsi="Arial"/>
          <w:b/>
          <w:bCs/>
        </w:rPr>
        <w:t xml:space="preserve">обычно миелиновые</w:t>
      </w:r>
      <w:r>
        <w:rPr>
          <w:rFonts w:ascii="Arial" w:cs="Arial" w:eastAsia="Arial" w:hAnsi="Arial"/>
        </w:rPr>
        <w:t xml:space="preserve">, оканчиваются на нейронах периферических ганглиев аксодендритными или аксосоматическими синапсами.</w:t>
      </w:r>
    </w:p>
    <w:p>
      <w:pPr>
        <w:keepNext/>
        <w:spacing w:after="50" w:before="100" w:line="252"/>
        <w:ind w:left="0"/>
      </w:pPr>
      <w:r>
        <w:rPr>
          <w:rFonts w:ascii="Arial" w:cs="Arial" w:eastAsia="Arial" w:hAnsi="Arial"/>
          <w:b/>
          <w:bCs/>
          <w:color w:val="2F5496"/>
          <w:sz w:val="20"/>
          <w:szCs w:val="20"/>
        </w:rPr>
        <w:t xml:space="preserve">б)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Какие синаптические пузырьки содержат их терминали на ультрамикроскопическом уровне</w:t>
      </w:r>
    </w:p>
    <w:p>
      <w:pPr>
        <w:spacing w:after="90" w:line="270"/>
      </w:pPr>
      <w:r>
        <w:rPr>
          <w:rFonts w:ascii="Arial" w:cs="Arial" w:eastAsia="Arial" w:hAnsi="Arial"/>
        </w:rPr>
        <w:t xml:space="preserve">Типичные для холинергических синапсов </w:t>
      </w:r>
      <w:r>
        <w:rPr>
          <w:rFonts w:ascii="Arial" w:cs="Arial" w:eastAsia="Arial" w:hAnsi="Arial"/>
          <w:b/>
          <w:bCs/>
        </w:rPr>
        <w:t xml:space="preserve">прозрачные мелкие (40–60 нм)</w:t>
      </w:r>
      <w:r>
        <w:rPr>
          <w:rFonts w:ascii="Arial" w:cs="Arial" w:eastAsia="Arial" w:hAnsi="Arial"/>
        </w:rPr>
        <w:t xml:space="preserve"> синаптические пузырьки и </w:t>
      </w:r>
      <w:r>
        <w:rPr>
          <w:rFonts w:ascii="Arial" w:cs="Arial" w:eastAsia="Arial" w:hAnsi="Arial"/>
          <w:b/>
          <w:bCs/>
        </w:rPr>
        <w:t xml:space="preserve">одиночные крупные тёмные (гранулярные) везикулы</w:t>
      </w:r>
      <w:r>
        <w:rPr>
          <w:rFonts w:ascii="Arial" w:cs="Arial" w:eastAsia="Arial" w:hAnsi="Arial"/>
        </w:rPr>
        <w:t xml:space="preserve"> — 60–150 нм (в тексте для крупных везикул приведены оба значения: 60–150 и 80–150 нм).</w:t>
      </w:r>
    </w:p>
    <w:p>
      <w:pPr>
        <w:keepLines w:val="false"/>
        <w:pBdr>
          <w:left w:val="single" w:color="3A9B4A" w:sz="24" w:space="6"/>
        </w:pBdr>
        <w:shd w:fill="EAF6EA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3A9B4A"/>
          <w:sz w:val="20"/>
          <w:szCs w:val="20"/>
        </w:rPr>
        <w:t xml:space="preserve">Дополнительно: </w:t>
      </w:r>
      <w:r>
        <w:rPr>
          <w:rFonts w:ascii="Arial" w:cs="Arial" w:eastAsia="Arial" w:hAnsi="Arial"/>
          <w:sz w:val="20"/>
          <w:szCs w:val="20"/>
        </w:rPr>
        <w:t xml:space="preserve">Для сравнения — постганглионарные синапсы: холинергические нейромышечные — мелкие светлые пузырьки 30–60 нм; адренергические — мелкие гранулярные 50–60 нм; пуринергические — крупные электронно-плотные гранулы 80–120 нм. Постганглионарные волокна — обычно безмиелиновые; на гладких миоцитах образуют варикозные расширения (0,5–2 мкм).</w:t>
      </w:r>
    </w:p>
    <w:p>
      <w:pPr>
        <w:pStyle w:val="Heading3"/>
        <w:keepNext/>
        <w:spacing w:after="90" w:before="260"/>
      </w:pPr>
      <w:bookmarkStart w:name="b40" w:id="1"/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Вопрос 33. </w:t>
      </w: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Что представляют собой МИФ-клетки вегетативных ганглиев и какова их роль?</w:t>
      </w:r>
      <w:bookmarkEnd w:id="1"/>
    </w:p>
    <w:p>
      <w:pPr>
        <w:keepLines w:val="false"/>
        <w:pBdr>
          <w:left w:val="single" w:color="2F6FDE" w:sz="24" w:space="6"/>
        </w:pBdr>
        <w:shd w:fill="E8F0FE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2F6FDE"/>
          <w:sz w:val="20"/>
          <w:szCs w:val="20"/>
        </w:rPr>
        <w:t xml:space="preserve">Коротко: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МИФ</w:t>
      </w:r>
      <w:r>
        <w:rPr>
          <w:rFonts w:ascii="Arial" w:cs="Arial" w:eastAsia="Arial" w:hAnsi="Arial"/>
          <w:sz w:val="20"/>
          <w:szCs w:val="20"/>
        </w:rPr>
        <w:t xml:space="preserve"> =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м</w:t>
      </w:r>
      <w:r>
        <w:rPr>
          <w:rFonts w:ascii="Arial" w:cs="Arial" w:eastAsia="Arial" w:hAnsi="Arial"/>
          <w:sz w:val="20"/>
          <w:szCs w:val="20"/>
        </w:rPr>
        <w:t xml:space="preserve">елкие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и</w:t>
      </w:r>
      <w:r>
        <w:rPr>
          <w:rFonts w:ascii="Arial" w:cs="Arial" w:eastAsia="Arial" w:hAnsi="Arial"/>
          <w:sz w:val="20"/>
          <w:szCs w:val="20"/>
        </w:rPr>
        <w:t xml:space="preserve">нтенсивно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ф</w:t>
      </w:r>
      <w:r>
        <w:rPr>
          <w:rFonts w:ascii="Arial" w:cs="Arial" w:eastAsia="Arial" w:hAnsi="Arial"/>
          <w:sz w:val="20"/>
          <w:szCs w:val="20"/>
        </w:rPr>
        <w:t xml:space="preserve">люоресцирующие клетки; выявляются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методом Фалька</w:t>
      </w:r>
      <w:r>
        <w:rPr>
          <w:rFonts w:ascii="Arial" w:cs="Arial" w:eastAsia="Arial" w:hAnsi="Arial"/>
          <w:sz w:val="20"/>
          <w:szCs w:val="20"/>
        </w:rPr>
        <w:t xml:space="preserve"> (формальдегид); содержат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катехоламины</w:t>
      </w:r>
      <w:r>
        <w:rPr>
          <w:rFonts w:ascii="Arial" w:cs="Arial" w:eastAsia="Arial" w:hAnsi="Arial"/>
          <w:sz w:val="20"/>
          <w:szCs w:val="20"/>
        </w:rPr>
        <w:t xml:space="preserve">, которые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тормозят</w:t>
      </w:r>
      <w:r>
        <w:rPr>
          <w:rFonts w:ascii="Arial" w:cs="Arial" w:eastAsia="Arial" w:hAnsi="Arial"/>
          <w:sz w:val="20"/>
          <w:szCs w:val="20"/>
        </w:rPr>
        <w:t xml:space="preserve"> передачу с преганглионарных волокон на нейроны ганглия.</w:t>
      </w:r>
    </w:p>
    <w:p>
      <w:pPr>
        <w:keepNext/>
        <w:spacing w:after="50" w:before="100" w:line="252"/>
        <w:ind w:left="0"/>
      </w:pPr>
      <w:r>
        <w:rPr>
          <w:rFonts w:ascii="Arial" w:cs="Arial" w:eastAsia="Arial" w:hAnsi="Arial"/>
          <w:b/>
          <w:bCs/>
          <w:color w:val="2F5496"/>
          <w:sz w:val="20"/>
          <w:szCs w:val="20"/>
        </w:rPr>
        <w:t xml:space="preserve">а)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Как расшифровывается аббревиатура МИФ и с помощью какого метода выявляется флюоресценция этих клеток</w:t>
      </w:r>
    </w:p>
    <w:p>
      <w:pPr>
        <w:spacing w:after="90" w:line="270"/>
      </w:pPr>
      <w:r>
        <w:rPr>
          <w:rFonts w:ascii="Arial" w:cs="Arial" w:eastAsia="Arial" w:hAnsi="Arial"/>
          <w:b/>
          <w:bCs/>
        </w:rPr>
        <w:t xml:space="preserve">Мелкие интенсивно флюоресцирующие</w:t>
      </w:r>
      <w:r>
        <w:rPr>
          <w:rFonts w:ascii="Arial" w:cs="Arial" w:eastAsia="Arial" w:hAnsi="Arial"/>
        </w:rPr>
        <w:t xml:space="preserve"> клетки. Находятся небольшими группами в </w:t>
      </w:r>
      <w:r>
        <w:rPr>
          <w:rFonts w:ascii="Arial" w:cs="Arial" w:eastAsia="Arial" w:hAnsi="Arial"/>
          <w:b/>
          <w:bCs/>
        </w:rPr>
        <w:t xml:space="preserve">симпатических ганглиях</w:t>
      </w:r>
      <w:r>
        <w:rPr>
          <w:rFonts w:ascii="Arial" w:cs="Arial" w:eastAsia="Arial" w:hAnsi="Arial"/>
        </w:rPr>
        <w:t xml:space="preserve">; имеют короткие отростки и обилие гранулярных пузырьков в цитоплазме. Флюоресценция выявляется на препаратах, </w:t>
      </w:r>
      <w:r>
        <w:rPr>
          <w:rFonts w:ascii="Arial" w:cs="Arial" w:eastAsia="Arial" w:hAnsi="Arial"/>
          <w:b/>
          <w:bCs/>
        </w:rPr>
        <w:t xml:space="preserve">обработанных формальдегидом, по методу Фалька</w:t>
      </w:r>
      <w:r>
        <w:rPr>
          <w:rFonts w:ascii="Arial" w:cs="Arial" w:eastAsia="Arial" w:hAnsi="Arial"/>
        </w:rPr>
        <w:t xml:space="preserve"> (формальдегидиндуцированная флюоресценция катехоламинов); светятся перикарионы, отростки и аксоны, идущие в составе постганглионарных волокон.</w:t>
      </w:r>
    </w:p>
    <w:p>
      <w:pPr>
        <w:keepNext/>
        <w:spacing w:after="50" w:before="100" w:line="252"/>
        <w:ind w:left="0"/>
      </w:pPr>
      <w:r>
        <w:rPr>
          <w:rFonts w:ascii="Arial" w:cs="Arial" w:eastAsia="Arial" w:hAnsi="Arial"/>
          <w:b/>
          <w:bCs/>
          <w:color w:val="2F5496"/>
          <w:sz w:val="20"/>
          <w:szCs w:val="20"/>
        </w:rPr>
        <w:t xml:space="preserve">б)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Какое вещество содержится в их гранулярных пузырьках и какое влияние они оказывают на синаптическую передачу в ганглии</w:t>
      </w:r>
    </w:p>
    <w:p>
      <w:pPr>
        <w:spacing w:after="90" w:line="270"/>
      </w:pPr>
      <w:r>
        <w:rPr>
          <w:rFonts w:ascii="Arial" w:cs="Arial" w:eastAsia="Arial" w:hAnsi="Arial"/>
          <w:b/>
          <w:bCs/>
        </w:rPr>
        <w:t xml:space="preserve">Катехоламины.</w:t>
      </w:r>
      <w:r>
        <w:rPr>
          <w:rFonts w:ascii="Arial" w:cs="Arial" w:eastAsia="Arial" w:hAnsi="Arial"/>
        </w:rPr>
        <w:t xml:space="preserve"> Они распространяются диффузно или по кровеносным сосудам и оказывают </w:t>
      </w:r>
      <w:r>
        <w:rPr>
          <w:rFonts w:ascii="Arial" w:cs="Arial" w:eastAsia="Arial" w:hAnsi="Arial"/>
          <w:b/>
          <w:bCs/>
        </w:rPr>
        <w:t xml:space="preserve">тормозящее влияние на синаптическую передачу</w:t>
      </w:r>
      <w:r>
        <w:rPr>
          <w:rFonts w:ascii="Arial" w:cs="Arial" w:eastAsia="Arial" w:hAnsi="Arial"/>
        </w:rPr>
        <w:t xml:space="preserve"> с преганглионарных волокон на периферические нейроны ганглия.</w:t>
      </w:r>
    </w:p>
    <w:p>
      <w:pPr>
        <w:keepLines w:val="false"/>
        <w:pBdr>
          <w:left w:val="single" w:color="3A9B4A" w:sz="24" w:space="6"/>
        </w:pBdr>
        <w:shd w:fill="EAF6EA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3A9B4A"/>
          <w:sz w:val="20"/>
          <w:szCs w:val="20"/>
        </w:rPr>
        <w:t xml:space="preserve">Дополнительно: </w:t>
      </w:r>
      <w:r>
        <w:rPr>
          <w:rFonts w:ascii="Arial" w:cs="Arial" w:eastAsia="Arial" w:hAnsi="Arial"/>
          <w:sz w:val="20"/>
          <w:szCs w:val="20"/>
        </w:rPr>
        <w:t xml:space="preserve">В руководствах МИФ-клетки описывают как тормозные интернейроны симпатических ганглиев; основным катехоламином в них называют дофамин.</w:t>
      </w:r>
    </w:p>
    <w:p>
      <w:pPr>
        <w:pStyle w:val="Heading3"/>
        <w:keepNext/>
        <w:spacing w:after="90" w:before="260"/>
      </w:pPr>
      <w:bookmarkStart w:name="b41" w:id="1"/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Вопрос 34. </w:t>
      </w: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Каковы морфофункциональные отличия трех типов вегетативных клеток по классификации Догеля?</w:t>
      </w:r>
      <w:bookmarkEnd w:id="1"/>
    </w:p>
    <w:p>
      <w:pPr>
        <w:keepLines w:val="false"/>
        <w:pBdr>
          <w:left w:val="single" w:color="2F6FDE" w:sz="24" w:space="6"/>
        </w:pBdr>
        <w:shd w:fill="E8F0FE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2F6FDE"/>
          <w:sz w:val="20"/>
          <w:szCs w:val="20"/>
        </w:rPr>
        <w:t xml:space="preserve">Коротко: </w:t>
      </w:r>
      <w:r>
        <w:rPr>
          <w:rFonts w:ascii="Arial" w:cs="Arial" w:eastAsia="Arial" w:hAnsi="Arial"/>
          <w:sz w:val="20"/>
          <w:szCs w:val="20"/>
        </w:rPr>
        <w:t xml:space="preserve">I тип —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длинноаксонные эфферентные</w:t>
      </w:r>
      <w:r>
        <w:rPr>
          <w:rFonts w:ascii="Arial" w:cs="Arial" w:eastAsia="Arial" w:hAnsi="Arial"/>
          <w:sz w:val="20"/>
          <w:szCs w:val="20"/>
        </w:rPr>
        <w:t xml:space="preserve">; II тип —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равноотростчатые афферентные</w:t>
      </w:r>
      <w:r>
        <w:rPr>
          <w:rFonts w:ascii="Arial" w:cs="Arial" w:eastAsia="Arial" w:hAnsi="Arial"/>
          <w:sz w:val="20"/>
          <w:szCs w:val="20"/>
        </w:rPr>
        <w:t xml:space="preserve">; III тип —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ассоциативные</w:t>
      </w:r>
      <w:r>
        <w:rPr>
          <w:rFonts w:ascii="Arial" w:cs="Arial" w:eastAsia="Arial" w:hAnsi="Arial"/>
          <w:sz w:val="20"/>
          <w:szCs w:val="20"/>
        </w:rPr>
        <w:t xml:space="preserve"> (отростки в соседние ганглии).</w:t>
      </w:r>
    </w:p>
    <w:p>
      <w:pPr>
        <w:keepNext/>
        <w:spacing w:after="50" w:before="100" w:line="252"/>
        <w:ind w:left="0"/>
      </w:pPr>
      <w:r>
        <w:rPr>
          <w:rFonts w:ascii="Arial" w:cs="Arial" w:eastAsia="Arial" w:hAnsi="Arial"/>
          <w:b/>
          <w:bCs/>
          <w:color w:val="2F5496"/>
          <w:sz w:val="20"/>
          <w:szCs w:val="20"/>
        </w:rPr>
        <w:t xml:space="preserve">а)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Дайте морфологическую характеристику клеткам I типа (длинноаксонным) и клеткам II типа (равноотростчатым)</w:t>
      </w:r>
    </w:p>
    <w:p>
      <w:pPr>
        <w:keepNext/>
        <w:spacing w:after="50" w:before="100" w:line="252"/>
        <w:ind w:left="0"/>
      </w:pPr>
      <w:r>
        <w:rPr>
          <w:rFonts w:ascii="Arial" w:cs="Arial" w:eastAsia="Arial" w:hAnsi="Arial"/>
          <w:b/>
          <w:bCs/>
          <w:color w:val="2F5496"/>
          <w:sz w:val="20"/>
          <w:szCs w:val="20"/>
        </w:rPr>
        <w:t xml:space="preserve">б)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Опишите ход отростков и функции клеток III типа (ассоциативных)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4200"/>
        <w:gridCol w:w="3038"/>
      </w:tblGrid>
      <w:tr>
        <w:trPr>
          <w:cantSplit/>
          <w:tblHeader/>
        </w:trPr>
        <w:tc>
          <w:tcPr>
            <w:tcW w:type="dxa" w:w="2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Тип по Догелю</w:t>
            </w:r>
          </w:p>
        </w:tc>
        <w:tc>
          <w:tcPr>
            <w:tcW w:type="dxa" w:w="42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Отростки</w:t>
            </w:r>
          </w:p>
        </w:tc>
        <w:tc>
          <w:tcPr>
            <w:tcW w:type="dxa" w:w="30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Функция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 — длинноаксонные</w:t>
            </w:r>
          </w:p>
        </w:tc>
        <w:tc>
          <w:tcPr>
            <w:tcW w:type="dxa" w:w="42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Много коротких ветвящихся дендритов и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один длинный аксон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уходящий за пределы ганглия</w:t>
            </w:r>
          </w:p>
        </w:tc>
        <w:tc>
          <w:tcPr>
            <w:tcW w:type="dxa" w:w="30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Эфферентные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II — равноотростчатые</w:t>
            </w:r>
          </w:p>
        </w:tc>
        <w:tc>
          <w:tcPr>
            <w:tcW w:type="dxa" w:w="42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Несколько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длинных неветвящихся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отростков примерно одинаковой длины; по форме нельзя определить, какой из них аксон</w:t>
            </w:r>
          </w:p>
        </w:tc>
        <w:tc>
          <w:tcPr>
            <w:tcW w:type="dxa" w:w="30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Афферентные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(чувствительные); экспериментально установлено, что аксоны образуют синапсы на клетках I типа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III — ассоциативные</w:t>
            </w:r>
          </w:p>
        </w:tc>
        <w:tc>
          <w:tcPr>
            <w:tcW w:type="dxa" w:w="42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Отростки идут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в соседние ганглии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и заканчиваются на дендритах их нейронов</w:t>
            </w:r>
          </w:p>
        </w:tc>
        <w:tc>
          <w:tcPr>
            <w:tcW w:type="dxa" w:w="30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Ассоциативные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(связь между ганглиями)</w:t>
            </w:r>
          </w:p>
        </w:tc>
      </w:tr>
    </w:tbl>
    <w:p>
      <w:pPr>
        <w:spacing w:after="100"/>
      </w:pPr>
    </w:p>
    <w:p>
      <w:pPr>
        <w:keepLines w:val="false"/>
        <w:pBdr>
          <w:left w:val="single" w:color="3A9B4A" w:sz="24" w:space="6"/>
        </w:pBdr>
        <w:shd w:fill="EAF6EA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3A9B4A"/>
          <w:sz w:val="20"/>
          <w:szCs w:val="20"/>
        </w:rPr>
        <w:t xml:space="preserve">Дополнительно: </w:t>
      </w:r>
      <w:r>
        <w:rPr>
          <w:rFonts w:ascii="Arial" w:cs="Arial" w:eastAsia="Arial" w:hAnsi="Arial"/>
          <w:sz w:val="20"/>
          <w:szCs w:val="20"/>
        </w:rPr>
        <w:t xml:space="preserve">А. С. Догель (1852–1922) — российский гистолог. Эти три типа клеток образуют местные (периферические) рефлекторные дуги интрамуральных ганглиев — без участия ЦНС.</w:t>
      </w:r>
    </w:p>
    <w:p>
      <w:pPr>
        <w:pStyle w:val="Heading3"/>
        <w:keepNext/>
        <w:spacing w:after="90" w:before="260"/>
      </w:pPr>
      <w:bookmarkStart w:name="b42" w:id="1"/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Вопрос 35. </w:t>
      </w: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Как организована энтеральная (интрамуральная) нервная система пищеварительного тракта?</w:t>
      </w:r>
      <w:bookmarkEnd w:id="1"/>
    </w:p>
    <w:p>
      <w:pPr>
        <w:keepLines w:val="false"/>
        <w:pBdr>
          <w:left w:val="single" w:color="2F6FDE" w:sz="24" w:space="6"/>
        </w:pBdr>
        <w:shd w:fill="E8F0FE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2F6FDE"/>
          <w:sz w:val="20"/>
          <w:szCs w:val="20"/>
        </w:rPr>
        <w:t xml:space="preserve">Коротко: </w:t>
      </w:r>
      <w:r>
        <w:rPr>
          <w:rFonts w:ascii="Arial" w:cs="Arial" w:eastAsia="Arial" w:hAnsi="Arial"/>
          <w:sz w:val="20"/>
          <w:szCs w:val="20"/>
        </w:rPr>
        <w:t xml:space="preserve">Три сплетения: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подсерозное, мышечно-кишечное (межмышечное; самое мощное), подслизистое</w:t>
      </w:r>
      <w:r>
        <w:rPr>
          <w:rFonts w:ascii="Arial" w:cs="Arial" w:eastAsia="Arial" w:hAnsi="Arial"/>
          <w:sz w:val="20"/>
          <w:szCs w:val="20"/>
        </w:rPr>
        <w:t xml:space="preserve">. В межмышечном — холинергические (возбуждающие) и тормозные (адренергические и пуринергические) нейроны, плюс пептидергические.</w:t>
      </w:r>
    </w:p>
    <w:p>
      <w:pPr>
        <w:keepNext/>
        <w:spacing w:after="50" w:before="100" w:line="252"/>
        <w:ind w:left="0"/>
      </w:pPr>
      <w:r>
        <w:rPr>
          <w:rFonts w:ascii="Arial" w:cs="Arial" w:eastAsia="Arial" w:hAnsi="Arial"/>
          <w:b/>
          <w:bCs/>
          <w:color w:val="2F5496"/>
          <w:sz w:val="20"/>
          <w:szCs w:val="20"/>
        </w:rPr>
        <w:t xml:space="preserve">а)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Назовите три нервных сплетения, расположенных в стенке пищеварительной трубки</w:t>
      </w:r>
    </w:p>
    <w:p>
      <w:pPr>
        <w:spacing w:after="90" w:line="270"/>
      </w:pPr>
      <w:r>
        <w:rPr>
          <w:rFonts w:ascii="Arial" w:cs="Arial" w:eastAsia="Arial" w:hAnsi="Arial"/>
          <w:b/>
          <w:bCs/>
        </w:rPr>
        <w:t xml:space="preserve">Подсерозное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b/>
          <w:bCs/>
        </w:rPr>
        <w:t xml:space="preserve">мышечно-кишечное (межмышечное, Ауэрбаха)</w:t>
      </w:r>
      <w:r>
        <w:rPr>
          <w:rFonts w:ascii="Arial" w:cs="Arial" w:eastAsia="Arial" w:hAnsi="Arial"/>
        </w:rPr>
        <w:t xml:space="preserve"> и </w:t>
      </w:r>
      <w:r>
        <w:rPr>
          <w:rFonts w:ascii="Arial" w:cs="Arial" w:eastAsia="Arial" w:hAnsi="Arial"/>
          <w:b/>
          <w:bCs/>
        </w:rPr>
        <w:t xml:space="preserve">подслизистое (Мейснера)</w:t>
      </w:r>
      <w:r>
        <w:rPr>
          <w:rFonts w:ascii="Arial" w:cs="Arial" w:eastAsia="Arial" w:hAnsi="Arial"/>
        </w:rPr>
        <w:t xml:space="preserve">. Каждое состоит из скоплений нервных клеток (ганглиев), связанных пучками волокон. Самое массивное — </w:t>
      </w:r>
      <w:r>
        <w:rPr>
          <w:rFonts w:ascii="Arial" w:cs="Arial" w:eastAsia="Arial" w:hAnsi="Arial"/>
          <w:b/>
          <w:bCs/>
        </w:rPr>
        <w:t xml:space="preserve">мышечно-кишечное</w:t>
      </w:r>
      <w:r>
        <w:rPr>
          <w:rFonts w:ascii="Arial" w:cs="Arial" w:eastAsia="Arial" w:hAnsi="Arial"/>
        </w:rPr>
        <w:t xml:space="preserve">: расположено </w:t>
      </w:r>
      <w:r>
        <w:rPr>
          <w:rFonts w:ascii="Arial" w:cs="Arial" w:eastAsia="Arial" w:hAnsi="Arial"/>
          <w:b/>
          <w:bCs/>
        </w:rPr>
        <w:t xml:space="preserve">между продольным и циркулярным мышечными слоями</w:t>
      </w:r>
      <w:r>
        <w:rPr>
          <w:rFonts w:ascii="Arial" w:cs="Arial" w:eastAsia="Arial" w:hAnsi="Arial"/>
        </w:rPr>
        <w:t xml:space="preserve">.</w:t>
      </w:r>
    </w:p>
    <w:p>
      <w:pPr>
        <w:keepNext/>
        <w:spacing w:after="50" w:before="100" w:line="252"/>
        <w:ind w:left="0"/>
      </w:pPr>
      <w:r>
        <w:rPr>
          <w:rFonts w:ascii="Arial" w:cs="Arial" w:eastAsia="Arial" w:hAnsi="Arial"/>
          <w:b/>
          <w:bCs/>
          <w:color w:val="2F5496"/>
          <w:sz w:val="20"/>
          <w:szCs w:val="20"/>
        </w:rPr>
        <w:t xml:space="preserve">б)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Какие типы нейронов (по медиаторам и ультраструктурным гранулам) выявлены в межмышечном сплетении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2800"/>
        <w:gridCol w:w="3838"/>
      </w:tblGrid>
      <w:tr>
        <w:trPr>
          <w:cantSplit/>
          <w:tblHeader/>
        </w:trPr>
        <w:tc>
          <w:tcPr>
            <w:tcW w:type="dxa" w:w="3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Нейроны</w:t>
            </w:r>
          </w:p>
        </w:tc>
        <w:tc>
          <w:tcPr>
            <w:tcW w:type="dxa" w:w="28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Эффект на моторику</w:t>
            </w:r>
          </w:p>
        </w:tc>
        <w:tc>
          <w:tcPr>
            <w:tcW w:type="dxa" w:w="38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Ультраструктура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Холинергические</w:t>
            </w:r>
          </w:p>
        </w:tc>
        <w:tc>
          <w:tcPr>
            <w:tcW w:type="dxa" w:w="28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Возбуждающие</w:t>
            </w:r>
          </w:p>
        </w:tc>
        <w:tc>
          <w:tcPr>
            <w:tcW w:type="dxa" w:w="38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Мелкие светлые синаптические пузырьки 30–60 нм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Адренергические</w:t>
            </w:r>
          </w:p>
        </w:tc>
        <w:tc>
          <w:tcPr>
            <w:tcW w:type="dxa" w:w="28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Тормозные</w:t>
            </w:r>
          </w:p>
        </w:tc>
        <w:tc>
          <w:tcPr>
            <w:tcW w:type="dxa" w:w="38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Мелкие гранулярные пузырьки 50–60 нм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Неадренергические — пуринергические</w:t>
            </w:r>
          </w:p>
        </w:tc>
        <w:tc>
          <w:tcPr>
            <w:tcW w:type="dxa" w:w="28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Тормозные</w:t>
            </w:r>
          </w:p>
        </w:tc>
        <w:tc>
          <w:tcPr>
            <w:tcW w:type="dxa" w:w="38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Крупные (80–120 нм) электронно-плотные гранулы в перикарионе и отростках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Пептидергические</w:t>
            </w:r>
          </w:p>
        </w:tc>
        <w:tc>
          <w:tcPr>
            <w:tcW w:type="dxa" w:w="28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Нервная и эндокринная функции, модуляция</w:t>
            </w:r>
          </w:p>
        </w:tc>
        <w:tc>
          <w:tcPr>
            <w:tcW w:type="dxa" w:w="38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Выделяют ВИП, вещество Р, соматостатин и др.</w:t>
            </w:r>
          </w:p>
        </w:tc>
      </w:tr>
    </w:tbl>
    <w:p>
      <w:pPr>
        <w:spacing w:after="100"/>
      </w:pPr>
    </w:p>
    <w:p>
      <w:pPr>
        <w:spacing w:after="90" w:line="270"/>
      </w:pPr>
      <w:r>
        <w:rPr>
          <w:rFonts w:ascii="Arial" w:cs="Arial" w:eastAsia="Arial" w:hAnsi="Arial"/>
        </w:rPr>
        <w:t xml:space="preserve">Все ганглии содержат эфферентные, рецепторные (афферентные) и вставочные клетки местных рефлекторных дуг (клетки Догеля I–III типов). Постганглионарные волокна образуют в мышечной ткани </w:t>
      </w:r>
      <w:r>
        <w:rPr>
          <w:rFonts w:ascii="Arial" w:cs="Arial" w:eastAsia="Arial" w:hAnsi="Arial"/>
          <w:b/>
          <w:bCs/>
        </w:rPr>
        <w:t xml:space="preserve">терминальное сплетение</w:t>
      </w:r>
      <w:r>
        <w:rPr>
          <w:rFonts w:ascii="Arial" w:cs="Arial" w:eastAsia="Arial" w:hAnsi="Arial"/>
        </w:rPr>
        <w:t xml:space="preserve"> с варикозными расширениями (0,5–2 мкм; в них пузырьки и митохондрии).</w:t>
      </w:r>
    </w:p>
    <w:p>
      <w:pPr>
        <w:keepLines w:val="false"/>
        <w:pBdr>
          <w:left w:val="single" w:color="3A9B4A" w:sz="24" w:space="6"/>
        </w:pBdr>
        <w:shd w:fill="EAF6EA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3A9B4A"/>
          <w:sz w:val="20"/>
          <w:szCs w:val="20"/>
        </w:rPr>
        <w:t xml:space="preserve">Дополнительно: </w:t>
      </w:r>
      <w:r>
        <w:rPr>
          <w:rFonts w:ascii="Arial" w:cs="Arial" w:eastAsia="Arial" w:hAnsi="Arial"/>
          <w:sz w:val="20"/>
          <w:szCs w:val="20"/>
        </w:rPr>
        <w:t xml:space="preserve">Современные данные: основные тормозные медиаторы энтеральных нейронов — оксид азота и ВИП (наряду с АТФ).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Клиника:</w:t>
      </w:r>
      <w:r>
        <w:rPr>
          <w:rFonts w:ascii="Arial" w:cs="Arial" w:eastAsia="Arial" w:hAnsi="Arial"/>
          <w:sz w:val="20"/>
          <w:szCs w:val="20"/>
        </w:rPr>
        <w:t xml:space="preserve"> болезнь Гиршпрунга (см. вопрос 4).</w:t>
      </w:r>
    </w:p>
    <w:p>
      <w:pPr>
        <w:pStyle w:val="Heading3"/>
        <w:keepNext/>
        <w:spacing w:after="90" w:before="260"/>
      </w:pPr>
      <w:bookmarkStart w:name="b43" w:id="1"/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Вопрос 36. </w:t>
      </w: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Какие морфологические структуры формируют гематоэнцефалический барьер?</w:t>
      </w:r>
      <w:bookmarkEnd w:id="1"/>
    </w:p>
    <w:p>
      <w:pPr>
        <w:keepLines w:val="false"/>
        <w:pBdr>
          <w:left w:val="single" w:color="2F6FDE" w:sz="24" w:space="6"/>
        </w:pBdr>
        <w:shd w:fill="E8F0FE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2F6FDE"/>
          <w:sz w:val="20"/>
          <w:szCs w:val="20"/>
        </w:rPr>
        <w:t xml:space="preserve">Коротко: </w:t>
      </w:r>
      <w:r>
        <w:rPr>
          <w:rFonts w:ascii="Arial" w:cs="Arial" w:eastAsia="Arial" w:hAnsi="Arial"/>
          <w:sz w:val="20"/>
          <w:szCs w:val="20"/>
        </w:rPr>
        <w:t xml:space="preserve">Три слоя: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непрерывный эндотелий капилляров</w:t>
      </w:r>
      <w:r>
        <w:rPr>
          <w:rFonts w:ascii="Arial" w:cs="Arial" w:eastAsia="Arial" w:hAnsi="Arial"/>
          <w:sz w:val="20"/>
          <w:szCs w:val="20"/>
        </w:rPr>
        <w:t xml:space="preserve"> (плотные контакты, десмосомы)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плотная базальная мембрана</w:t>
      </w:r>
      <w:r>
        <w:rPr>
          <w:rFonts w:ascii="Arial" w:cs="Arial" w:eastAsia="Arial" w:hAnsi="Arial"/>
          <w:sz w:val="20"/>
          <w:szCs w:val="20"/>
        </w:rPr>
        <w:t xml:space="preserve"> (с перицитами)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ножки астроцитов</w:t>
      </w:r>
      <w:r>
        <w:rPr>
          <w:rFonts w:ascii="Arial" w:cs="Arial" w:eastAsia="Arial" w:hAnsi="Arial"/>
          <w:sz w:val="20"/>
          <w:szCs w:val="20"/>
        </w:rPr>
        <w:t xml:space="preserve"> (периваскулярная глиальная мембрана).</w:t>
      </w:r>
    </w:p>
    <w:p>
      <w:pPr>
        <w:keepNext/>
        <w:spacing w:after="50" w:before="100" w:line="252"/>
        <w:ind w:left="0"/>
      </w:pPr>
      <w:r>
        <w:rPr>
          <w:rFonts w:ascii="Arial" w:cs="Arial" w:eastAsia="Arial" w:hAnsi="Arial"/>
          <w:b/>
          <w:bCs/>
          <w:color w:val="2F5496"/>
          <w:sz w:val="20"/>
          <w:szCs w:val="20"/>
        </w:rPr>
        <w:t xml:space="preserve">а)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Морфологические особенности каких именно капилляров лежат в основе барьерной функции ГЭБ</w:t>
      </w:r>
    </w:p>
    <w:p>
      <w:pPr>
        <w:spacing w:after="90" w:line="270"/>
      </w:pPr>
      <w:r>
        <w:rPr>
          <w:rFonts w:ascii="Arial" w:cs="Arial" w:eastAsia="Arial" w:hAnsi="Arial"/>
          <w:b/>
          <w:bCs/>
        </w:rPr>
        <w:t xml:space="preserve">Капилляров головного мозга</w:t>
      </w:r>
      <w:r>
        <w:rPr>
          <w:rFonts w:ascii="Arial" w:cs="Arial" w:eastAsia="Arial" w:hAnsi="Arial"/>
        </w:rPr>
        <w:t xml:space="preserve"> — соматического (непрерывного) типа: </w:t>
      </w:r>
      <w:r>
        <w:rPr>
          <w:rFonts w:ascii="Arial" w:cs="Arial" w:eastAsia="Arial" w:hAnsi="Arial"/>
          <w:b/>
          <w:bCs/>
        </w:rPr>
        <w:t xml:space="preserve">непрерывная эндотелиальная выстилка без пор и фенестр</w:t>
      </w:r>
      <w:r>
        <w:rPr>
          <w:rFonts w:ascii="Arial" w:cs="Arial" w:eastAsia="Arial" w:hAnsi="Arial"/>
        </w:rPr>
        <w:t xml:space="preserve">, с </w:t>
      </w:r>
      <w:r>
        <w:rPr>
          <w:rFonts w:ascii="Arial" w:cs="Arial" w:eastAsia="Arial" w:hAnsi="Arial"/>
          <w:b/>
          <w:bCs/>
        </w:rPr>
        <w:t xml:space="preserve">плотными контактами и хорошо развитыми десмосомами</w:t>
      </w:r>
      <w:r>
        <w:rPr>
          <w:rFonts w:ascii="Arial" w:cs="Arial" w:eastAsia="Arial" w:hAnsi="Arial"/>
        </w:rPr>
        <w:t xml:space="preserve"> между эндотелиоцитами, и </w:t>
      </w:r>
      <w:r>
        <w:rPr>
          <w:rFonts w:ascii="Arial" w:cs="Arial" w:eastAsia="Arial" w:hAnsi="Arial"/>
          <w:b/>
          <w:bCs/>
        </w:rPr>
        <w:t xml:space="preserve">хорошо развитая (плотная) базальная мембрана</w:t>
      </w:r>
      <w:r>
        <w:rPr>
          <w:rFonts w:ascii="Arial" w:cs="Arial" w:eastAsia="Arial" w:hAnsi="Arial"/>
        </w:rPr>
        <w:t xml:space="preserve">; в её расщеплении лежат перициты. Капиллярная сеть серого вещества гуще, чем белого.</w:t>
      </w:r>
    </w:p>
    <w:p>
      <w:pPr>
        <w:keepNext/>
        <w:spacing w:after="50" w:before="100" w:line="252"/>
        <w:ind w:left="0"/>
      </w:pPr>
      <w:r>
        <w:rPr>
          <w:rFonts w:ascii="Arial" w:cs="Arial" w:eastAsia="Arial" w:hAnsi="Arial"/>
          <w:b/>
          <w:bCs/>
          <w:color w:val="2F5496"/>
          <w:sz w:val="20"/>
          <w:szCs w:val="20"/>
        </w:rPr>
        <w:t xml:space="preserve">б)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Отростки каких глиоцитов образуют слой на поверхности капилляров, изолирующий нейроны от сосудистой стенки</w:t>
      </w:r>
    </w:p>
    <w:p>
      <w:pPr>
        <w:spacing w:after="90" w:line="270"/>
      </w:pPr>
      <w:r>
        <w:rPr>
          <w:rFonts w:ascii="Arial" w:cs="Arial" w:eastAsia="Arial" w:hAnsi="Arial"/>
          <w:b/>
          <w:bCs/>
        </w:rPr>
        <w:t xml:space="preserve">Астроцитов</w:t>
      </w:r>
      <w:r>
        <w:rPr>
          <w:rFonts w:ascii="Arial" w:cs="Arial" w:eastAsia="Arial" w:hAnsi="Arial"/>
        </w:rPr>
        <w:t xml:space="preserve"> — их «ножки» почти полностью покрывают капилляр, образуя периваскулярную глиальную мембрану. Поэтому нейрон нигде не соприкасается со стенкой сосуда: всё, что поступает из крови в нервную ткань, проходит через эндотелий, базальную мембрану и астроцитарный слой — этим обеспечивается избирательность обмена.</w:t>
      </w:r>
    </w:p>
    <w:p>
      <w:pPr>
        <w:keepLines w:val="false"/>
        <w:pBdr>
          <w:left w:val="single" w:color="3A9B4A" w:sz="24" w:space="6"/>
        </w:pBdr>
        <w:shd w:fill="EAF6EA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3A9B4A"/>
          <w:sz w:val="20"/>
          <w:szCs w:val="20"/>
        </w:rPr>
        <w:t xml:space="preserve">Дополнительно: </w:t>
      </w:r>
      <w:r>
        <w:rPr>
          <w:rFonts w:ascii="Arial" w:cs="Arial" w:eastAsia="Arial" w:hAnsi="Arial"/>
          <w:sz w:val="20"/>
          <w:szCs w:val="20"/>
        </w:rPr>
        <w:t xml:space="preserve">ГЭБ отсутствует в околожелудочковых органах (нейрогипофиз, эпифиз, area postrema и др.), где капилляры фенестрированы. Липофильные вещества, O</w:t>
      </w:r>
      <w:r>
        <w:rPr>
          <w:rFonts w:ascii="Arial" w:cs="Arial" w:eastAsia="Arial" w:hAnsi="Arial"/>
          <w:sz w:val="20"/>
          <w:szCs w:val="20"/>
          <w:vertAlign w:val="subscript"/>
        </w:rPr>
        <w:t xml:space="preserve">2</w:t>
      </w:r>
      <w:r>
        <w:rPr>
          <w:rFonts w:ascii="Arial" w:cs="Arial" w:eastAsia="Arial" w:hAnsi="Arial"/>
          <w:sz w:val="20"/>
          <w:szCs w:val="20"/>
        </w:rPr>
        <w:t xml:space="preserve"> и CO</w:t>
      </w:r>
      <w:r>
        <w:rPr>
          <w:rFonts w:ascii="Arial" w:cs="Arial" w:eastAsia="Arial" w:hAnsi="Arial"/>
          <w:sz w:val="20"/>
          <w:szCs w:val="20"/>
          <w:vertAlign w:val="subscript"/>
        </w:rPr>
        <w:t xml:space="preserve">2</w:t>
      </w:r>
      <w:r>
        <w:rPr>
          <w:rFonts w:ascii="Arial" w:cs="Arial" w:eastAsia="Arial" w:hAnsi="Arial"/>
          <w:sz w:val="20"/>
          <w:szCs w:val="20"/>
        </w:rPr>
        <w:t xml:space="preserve"> проходят свободно; глюкоза и аминокислоты — через специальные переносчики; ионизированные и крупные молекулы задерживаются.</w:t>
      </w:r>
    </w:p>
    <w:p>
      <w:pPr>
        <w:pStyle w:val="Heading3"/>
        <w:keepNext/>
        <w:spacing w:after="90" w:before="260"/>
      </w:pPr>
      <w:bookmarkStart w:name="b44" w:id="1"/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Вопрос 37. </w:t>
      </w: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Как изменяется структура нейроглиососудистых ансамблей коры в постнатальном онтогенезе?</w:t>
      </w:r>
      <w:bookmarkEnd w:id="1"/>
    </w:p>
    <w:p>
      <w:pPr>
        <w:keepLines w:val="false"/>
        <w:pBdr>
          <w:left w:val="single" w:color="2F6FDE" w:sz="24" w:space="6"/>
        </w:pBdr>
        <w:shd w:fill="E8F0FE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2F6FDE"/>
          <w:sz w:val="20"/>
          <w:szCs w:val="20"/>
        </w:rPr>
        <w:t xml:space="preserve">Коротко: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«Гнёзда» нейронов — к 3 годам</w:t>
      </w:r>
      <w:r>
        <w:rPr>
          <w:rFonts w:ascii="Arial" w:cs="Arial" w:eastAsia="Arial" w:hAnsi="Arial"/>
          <w:sz w:val="20"/>
          <w:szCs w:val="20"/>
        </w:rPr>
        <w:t xml:space="preserve">;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все интернейроны высоко дифференцированы — к 12–14 годам</w:t>
      </w:r>
      <w:r>
        <w:rPr>
          <w:rFonts w:ascii="Arial" w:cs="Arial" w:eastAsia="Arial" w:hAnsi="Arial"/>
          <w:sz w:val="20"/>
          <w:szCs w:val="20"/>
        </w:rPr>
        <w:t xml:space="preserve">;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как у взрослых — к 18 годам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keepNext/>
        <w:spacing w:after="50" w:before="100" w:line="252"/>
        <w:ind w:left="0"/>
      </w:pPr>
      <w:r>
        <w:rPr>
          <w:rFonts w:ascii="Arial" w:cs="Arial" w:eastAsia="Arial" w:hAnsi="Arial"/>
          <w:b/>
          <w:bCs/>
          <w:color w:val="2F5496"/>
          <w:sz w:val="20"/>
          <w:szCs w:val="20"/>
        </w:rPr>
        <w:t xml:space="preserve">а)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В каком возрасте в нейроглиососудистых ансамблях выявляются гнездные группировки нейронов</w:t>
      </w:r>
    </w:p>
    <w:p>
      <w:pPr>
        <w:spacing w:after="90" w:line="270"/>
      </w:pPr>
      <w:r>
        <w:rPr>
          <w:rFonts w:ascii="Arial" w:cs="Arial" w:eastAsia="Arial" w:hAnsi="Arial"/>
          <w:b/>
          <w:bCs/>
        </w:rPr>
        <w:t xml:space="preserve">К 3 годам</w:t>
      </w:r>
      <w:r>
        <w:rPr>
          <w:rFonts w:ascii="Arial" w:cs="Arial" w:eastAsia="Arial" w:hAnsi="Arial"/>
        </w:rPr>
        <w:t xml:space="preserve"> (появляются «гнездные» группировки нейронов, чётче — вертикальные дендритные пучки и пучки радиальных волокон).</w:t>
      </w:r>
    </w:p>
    <w:p>
      <w:pPr>
        <w:keepNext/>
        <w:spacing w:after="50" w:before="100" w:line="252"/>
        <w:ind w:left="0"/>
      </w:pPr>
      <w:r>
        <w:rPr>
          <w:rFonts w:ascii="Arial" w:cs="Arial" w:eastAsia="Arial" w:hAnsi="Arial"/>
          <w:b/>
          <w:bCs/>
          <w:color w:val="2F5496"/>
          <w:sz w:val="20"/>
          <w:szCs w:val="20"/>
        </w:rPr>
        <w:t xml:space="preserve">б)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К какому возрасту все типы интернейронов достигают высокого уровня дифференцировки</w:t>
      </w:r>
    </w:p>
    <w:p>
      <w:pPr>
        <w:spacing w:after="90" w:line="270"/>
      </w:pPr>
      <w:r>
        <w:rPr>
          <w:rFonts w:ascii="Arial" w:cs="Arial" w:eastAsia="Arial" w:hAnsi="Arial"/>
          <w:b/>
          <w:bCs/>
        </w:rPr>
        <w:t xml:space="preserve">К 12–14 годам</w:t>
      </w:r>
      <w:r>
        <w:rPr>
          <w:rFonts w:ascii="Arial" w:cs="Arial" w:eastAsia="Arial" w:hAnsi="Arial"/>
        </w:rPr>
        <w:t xml:space="preserve"> (также чётко обозначаются специализированные формы пирамид; объём волокон становится выше объёма клеточных элементов; утолщаются стенки внутрикорковых артерий).</w:t>
      </w:r>
    </w:p>
    <w:p>
      <w:pPr>
        <w:keepNext/>
        <w:spacing w:after="50" w:before="100" w:line="252"/>
        <w:ind w:left="0"/>
      </w:pPr>
      <w:r>
        <w:rPr>
          <w:rFonts w:ascii="Arial" w:cs="Arial" w:eastAsia="Arial" w:hAnsi="Arial"/>
          <w:b/>
          <w:bCs/>
          <w:color w:val="2F5496"/>
          <w:sz w:val="20"/>
          <w:szCs w:val="20"/>
        </w:rPr>
        <w:t xml:space="preserve">в)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К какому возрасту ансамблевая организация коры по основным параметрам архитектоники достигает уровня взрослых</w:t>
      </w:r>
    </w:p>
    <w:p>
      <w:pPr>
        <w:spacing w:after="90" w:line="270"/>
      </w:pPr>
      <w:r>
        <w:rPr>
          <w:rFonts w:ascii="Arial" w:cs="Arial" w:eastAsia="Arial" w:hAnsi="Arial"/>
          <w:b/>
          <w:bCs/>
        </w:rPr>
        <w:t xml:space="preserve">К 18 годам.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7938"/>
      </w:tblGrid>
      <w:tr>
        <w:trPr>
          <w:cantSplit/>
          <w:tblHeader/>
        </w:trPr>
        <w:tc>
          <w:tcPr>
            <w:tcW w:type="dxa" w:w="1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Возраст</w:t>
            </w:r>
          </w:p>
        </w:tc>
        <w:tc>
          <w:tcPr>
            <w:tcW w:type="dxa" w:w="79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происходит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Рождение</w:t>
            </w:r>
          </w:p>
        </w:tc>
        <w:tc>
          <w:tcPr>
            <w:tcW w:type="dxa" w:w="79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Ансамбли уже есть, но нейроны мелкие, неопределённой формы, с высоким ядерно-цитоплазматическим отношением; «гнёзда» почти не выражены; капиллярная сеть редкая и равномерная; хроматофильного вещества почти нет (появляется к 3–6 мес, как у взрослых — к 2 годам); миелинизация многих областей — после рождения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1-й год</w:t>
            </w:r>
          </w:p>
        </w:tc>
        <w:tc>
          <w:tcPr>
            <w:tcW w:type="dxa" w:w="79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Типизация пирамидных и звёздчатых нейронов; рост дендритных и аксонных арборизаций; вертикальные связи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года</w:t>
            </w:r>
          </w:p>
        </w:tc>
        <w:tc>
          <w:tcPr>
            <w:tcW w:type="dxa" w:w="79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«Гнездные» группировки нейронов, вертикальные дендритные пучки, пучки радиальных волокон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5–6 лет</w:t>
            </w:r>
          </w:p>
        </w:tc>
        <w:tc>
          <w:tcPr>
            <w:tcW w:type="dxa" w:w="79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Полиморфизм нейронов; усложнение горизонтальных связей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9–10 лет</w:t>
            </w:r>
          </w:p>
        </w:tc>
        <w:tc>
          <w:tcPr>
            <w:tcW w:type="dxa" w:w="79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Укрупнение группировок; усложнение короткоаксонных нейронов; отчётливые вертикальные колонки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12–14 лет</w:t>
            </w:r>
          </w:p>
        </w:tc>
        <w:tc>
          <w:tcPr>
            <w:tcW w:type="dxa" w:w="79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Специализированные формы пирамид; высокая дифференцировка всех интернейронов; объём волокон выше объёма клеток; утолщение внутрикорковых артерий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 лет</w:t>
            </w:r>
          </w:p>
        </w:tc>
        <w:tc>
          <w:tcPr>
            <w:tcW w:type="dxa" w:w="79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Ансамблевая организация по основным параметрам — как у взрослых</w:t>
            </w:r>
          </w:p>
        </w:tc>
      </w:tr>
    </w:tbl>
    <w:p>
      <w:pPr>
        <w:spacing w:after="100"/>
      </w:pPr>
    </w:p>
    <w:p>
      <w:pPr>
        <w:spacing w:after="90" w:line="270"/>
      </w:pPr>
      <w:r>
        <w:rPr>
          <w:rFonts w:ascii="Arial" w:cs="Arial" w:eastAsia="Arial" w:hAnsi="Arial"/>
        </w:rPr>
        <w:t xml:space="preserve">У взрослых по сравнению с новорождёнными уменьшается число нейронов в единице объёма коры — главным образом из-за разрастания волокон и глии («раздвигание» нейронов), в меньшей степени из-за гибели клеток.</w:t>
      </w:r>
    </w:p>
    <w:p>
      <w:pPr>
        <w:pStyle w:val="Heading3"/>
        <w:keepNext/>
        <w:spacing w:after="90" w:before="260"/>
      </w:pPr>
      <w:bookmarkStart w:name="b45" w:id="1"/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Вопрос 38. </w:t>
      </w: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Какие деструктивные и инволютивные изменения происходят в ЦНС при старении организма?</w:t>
      </w:r>
      <w:bookmarkEnd w:id="1"/>
    </w:p>
    <w:p>
      <w:pPr>
        <w:keepLines w:val="false"/>
        <w:pBdr>
          <w:left w:val="single" w:color="2F6FDE" w:sz="24" w:space="6"/>
        </w:pBdr>
        <w:shd w:fill="E8F0FE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2F6FDE"/>
          <w:sz w:val="20"/>
          <w:szCs w:val="20"/>
        </w:rPr>
        <w:t xml:space="preserve">Коротко: </w:t>
      </w:r>
      <w:r>
        <w:rPr>
          <w:rFonts w:ascii="Arial" w:cs="Arial" w:eastAsia="Arial" w:hAnsi="Arial"/>
          <w:sz w:val="20"/>
          <w:szCs w:val="20"/>
        </w:rPr>
        <w:t xml:space="preserve">Утолщение мягкой и паутинной оболочек (известь), атрофия коры лобной и теменной долей; быстрее всего страдают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пирамиды V слоя двигательной коры</w:t>
      </w:r>
      <w:r>
        <w:rPr>
          <w:rFonts w:ascii="Arial" w:cs="Arial" w:eastAsia="Arial" w:hAnsi="Arial"/>
          <w:sz w:val="20"/>
          <w:szCs w:val="20"/>
        </w:rPr>
        <w:t xml:space="preserve"> и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клетки Пуркинье</w:t>
      </w:r>
      <w:r>
        <w:rPr>
          <w:rFonts w:ascii="Arial" w:cs="Arial" w:eastAsia="Arial" w:hAnsi="Arial"/>
          <w:sz w:val="20"/>
          <w:szCs w:val="20"/>
        </w:rPr>
        <w:t xml:space="preserve">; в нейронах накапливается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липофусцин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keepNext/>
        <w:spacing w:after="50" w:before="100" w:line="252"/>
        <w:ind w:left="0"/>
      </w:pPr>
      <w:r>
        <w:rPr>
          <w:rFonts w:ascii="Arial" w:cs="Arial" w:eastAsia="Arial" w:hAnsi="Arial"/>
          <w:b/>
          <w:bCs/>
          <w:color w:val="2F5496"/>
          <w:sz w:val="20"/>
          <w:szCs w:val="20"/>
        </w:rPr>
        <w:t xml:space="preserve">а)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В каких оболочках мозга могут появиться отложения извести и в каких долях наблюдается атрофия коры</w:t>
      </w:r>
    </w:p>
    <w:p>
      <w:pPr>
        <w:spacing w:after="90" w:line="270"/>
      </w:pPr>
      <w:r>
        <w:rPr>
          <w:rFonts w:ascii="Arial" w:cs="Arial" w:eastAsia="Arial" w:hAnsi="Arial"/>
        </w:rPr>
        <w:t xml:space="preserve">В </w:t>
      </w:r>
      <w:r>
        <w:rPr>
          <w:rFonts w:ascii="Arial" w:cs="Arial" w:eastAsia="Arial" w:hAnsi="Arial"/>
          <w:b/>
          <w:bCs/>
        </w:rPr>
        <w:t xml:space="preserve">мягкой и паутинной</w:t>
      </w:r>
      <w:r>
        <w:rPr>
          <w:rFonts w:ascii="Arial" w:cs="Arial" w:eastAsia="Arial" w:hAnsi="Arial"/>
        </w:rPr>
        <w:t xml:space="preserve"> оболочках (они утолщаются, могут появиться отложения извести). Атрофия коры — прежде всего в </w:t>
      </w:r>
      <w:r>
        <w:rPr>
          <w:rFonts w:ascii="Arial" w:cs="Arial" w:eastAsia="Arial" w:hAnsi="Arial"/>
          <w:b/>
          <w:bCs/>
        </w:rPr>
        <w:t xml:space="preserve">лобной и теменной долях</w:t>
      </w:r>
      <w:r>
        <w:rPr>
          <w:rFonts w:ascii="Arial" w:cs="Arial" w:eastAsia="Arial" w:hAnsi="Arial"/>
        </w:rPr>
        <w:t xml:space="preserve">. Изменения связаны главным образом со склеротическими изменениями сосудов мозга.</w:t>
      </w:r>
    </w:p>
    <w:p>
      <w:pPr>
        <w:keepNext/>
        <w:spacing w:after="50" w:before="100" w:line="252"/>
        <w:ind w:left="0"/>
      </w:pPr>
      <w:r>
        <w:rPr>
          <w:rFonts w:ascii="Arial" w:cs="Arial" w:eastAsia="Arial" w:hAnsi="Arial"/>
          <w:b/>
          <w:bCs/>
          <w:color w:val="2F5496"/>
          <w:sz w:val="20"/>
          <w:szCs w:val="20"/>
        </w:rPr>
        <w:t xml:space="preserve">б)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Какие именно типы нейронов в коре большого мозга и в коре мозжечка изменяются быстрее других клеток</w:t>
      </w:r>
    </w:p>
    <w:p>
      <w:pPr>
        <w:spacing w:after="90" w:line="270"/>
      </w:pPr>
      <w:r>
        <w:rPr>
          <w:rFonts w:ascii="Arial" w:cs="Arial" w:eastAsia="Arial" w:hAnsi="Arial"/>
        </w:rPr>
        <w:t xml:space="preserve">В коре большого мозга — </w:t>
      </w:r>
      <w:r>
        <w:rPr>
          <w:rFonts w:ascii="Arial" w:cs="Arial" w:eastAsia="Arial" w:hAnsi="Arial"/>
          <w:b/>
          <w:bCs/>
        </w:rPr>
        <w:t xml:space="preserve">пирамидные нейроны V слоя двигательной зоны</w:t>
      </w:r>
      <w:r>
        <w:rPr>
          <w:rFonts w:ascii="Arial" w:cs="Arial" w:eastAsia="Arial" w:hAnsi="Arial"/>
        </w:rPr>
        <w:t xml:space="preserve">; в коре мозжечка — </w:t>
      </w:r>
      <w:r>
        <w:rPr>
          <w:rFonts w:ascii="Arial" w:cs="Arial" w:eastAsia="Arial" w:hAnsi="Arial"/>
          <w:b/>
          <w:bCs/>
        </w:rPr>
        <w:t xml:space="preserve">грушевидные клетки (клетки Пуркинье)</w:t>
      </w:r>
      <w:r>
        <w:rPr>
          <w:rFonts w:ascii="Arial" w:cs="Arial" w:eastAsia="Arial" w:hAnsi="Arial"/>
        </w:rPr>
        <w:t xml:space="preserve">.</w:t>
      </w:r>
    </w:p>
    <w:p>
      <w:pPr>
        <w:keepNext/>
        <w:spacing w:after="50" w:before="100" w:line="252"/>
        <w:ind w:left="0"/>
      </w:pPr>
      <w:r>
        <w:rPr>
          <w:rFonts w:ascii="Arial" w:cs="Arial" w:eastAsia="Arial" w:hAnsi="Arial"/>
          <w:b/>
          <w:bCs/>
          <w:color w:val="2F5496"/>
          <w:sz w:val="20"/>
          <w:szCs w:val="20"/>
        </w:rPr>
        <w:t xml:space="preserve">в)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Гранулы какого пигмента накапливаются с возрастом в цитоплазме нейронов различных отделов нервной системы</w:t>
      </w:r>
    </w:p>
    <w:p>
      <w:pPr>
        <w:spacing w:after="90" w:line="270"/>
      </w:pPr>
      <w:r>
        <w:rPr>
          <w:rFonts w:ascii="Arial" w:cs="Arial" w:eastAsia="Arial" w:hAnsi="Arial"/>
          <w:b/>
          <w:bCs/>
        </w:rPr>
        <w:t xml:space="preserve">Липофусцин</w:t>
      </w:r>
      <w:r>
        <w:rPr>
          <w:rFonts w:ascii="Arial" w:cs="Arial" w:eastAsia="Arial" w:hAnsi="Arial"/>
        </w:rPr>
        <w:t xml:space="preserve"> (пигмент старения, «изнашивания»).</w:t>
      </w:r>
    </w:p>
    <w:p>
      <w:pPr>
        <w:spacing w:after="90" w:line="270"/>
      </w:pPr>
      <w:r>
        <w:rPr>
          <w:rFonts w:ascii="Arial" w:cs="Arial" w:eastAsia="Arial" w:hAnsi="Arial"/>
        </w:rPr>
        <w:t xml:space="preserve">Остальные изменения: число нейронов в единице объёма коры уменьшается (главным образом из-за гибели клеток); нейроны уменьшаются в размерах, частично теряют базофильное (хроматофильное) вещество, ядра уплотняются, контур становится неровным.</w:t>
      </w:r>
    </w:p>
    <w:p>
      <w:pPr>
        <w:keepLines w:val="false"/>
        <w:pBdr>
          <w:left w:val="single" w:color="3A9B4A" w:sz="24" w:space="6"/>
        </w:pBdr>
        <w:shd w:fill="EAF6EA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3A9B4A"/>
          <w:sz w:val="20"/>
          <w:szCs w:val="20"/>
        </w:rPr>
        <w:t xml:space="preserve">Дополнительно: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Болезнь Альцгеймера</w:t>
      </w:r>
      <w:r>
        <w:rPr>
          <w:rFonts w:ascii="Arial" w:cs="Arial" w:eastAsia="Arial" w:hAnsi="Arial"/>
          <w:sz w:val="20"/>
          <w:szCs w:val="20"/>
        </w:rPr>
        <w:t xml:space="preserve"> — самая частая причина деменции; в отличие от нормального старения прогрессирует: атрофия коры (височные, теменные доли, гиппокамп), внеклеточные амилоидные (сенильные) бляшки из β-амилоида и внутриклеточные нейрофибриллярные клубки из гиперфосфорилированного тау-белка.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Болезнь Паркинсона</w:t>
      </w:r>
      <w:r>
        <w:rPr>
          <w:rFonts w:ascii="Arial" w:cs="Arial" w:eastAsia="Arial" w:hAnsi="Arial"/>
          <w:sz w:val="20"/>
          <w:szCs w:val="20"/>
        </w:rPr>
        <w:t xml:space="preserve"> — дегенерация дофаминергических нейронов компактной части чёрного вещества (тельца Леви — α-синуклеин).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Рассеянный склероз</w:t>
      </w:r>
      <w:r>
        <w:rPr>
          <w:rFonts w:ascii="Arial" w:cs="Arial" w:eastAsia="Arial" w:hAnsi="Arial"/>
          <w:sz w:val="20"/>
          <w:szCs w:val="20"/>
        </w:rPr>
        <w:t xml:space="preserve"> — аутоиммунное разрушение миелина, образованного олигодендроглиоцитами (периферические нервы не поражаются).</w:t>
      </w:r>
    </w:p>
    <w:p>
      <w:pPr>
        <w:pStyle w:val="Heading1"/>
        <w:keepNext/>
        <w:pageBreakBefore/>
        <w:spacing w:after="40"/>
      </w:pPr>
      <w:bookmarkStart w:name="b46" w:id="1"/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Часть II. Мышечные ткани</w:t>
      </w:r>
      <w:bookmarkEnd w:id="1"/>
    </w:p>
    <w:p>
      <w:pPr>
        <w:keepNext/>
        <w:pBdr>
          <w:bottom w:val="single" w:color="2F5496" w:sz="8" w:space="4"/>
        </w:pBdr>
        <w:spacing w:after="1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Контрольные вопросы лекции · 18 вопросов</w:t>
      </w:r>
    </w:p>
    <w:p>
      <w:pPr>
        <w:pStyle w:val="Heading2"/>
        <w:keepNext/>
        <w:pBdr>
          <w:bottom w:val="single" w:color="B7C0CC" w:sz="4" w:space="2"/>
        </w:pBdr>
        <w:spacing w:after="100" w:before="280"/>
      </w:pPr>
      <w:bookmarkStart w:name="b47" w:id="1"/>
      <w:r>
        <w:rPr>
          <w:rFonts w:ascii="Arial" w:cs="Arial" w:eastAsia="Arial" w:hAnsi="Arial"/>
          <w:b/>
          <w:bCs/>
          <w:color w:val="2F5496"/>
          <w:sz w:val="27"/>
          <w:szCs w:val="27"/>
        </w:rPr>
        <w:t xml:space="preserve">Общие вопросы и гистогенез</w:t>
      </w:r>
      <w:bookmarkEnd w:id="1"/>
    </w:p>
    <w:p>
      <w:pPr>
        <w:pStyle w:val="Heading3"/>
        <w:keepNext/>
        <w:spacing w:after="90" w:before="260"/>
      </w:pPr>
      <w:bookmarkStart w:name="b48" w:id="1"/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Вопрос 1. </w:t>
      </w: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Почему мышечные ткани считаются функциональной, а не генетической группой тканей?</w:t>
      </w:r>
      <w:bookmarkEnd w:id="1"/>
    </w:p>
    <w:p>
      <w:pPr>
        <w:keepLines w:val="false"/>
        <w:pBdr>
          <w:left w:val="single" w:color="2F6FDE" w:sz="24" w:space="6"/>
        </w:pBdr>
        <w:shd w:fill="E8F0FE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2F6FDE"/>
          <w:sz w:val="20"/>
          <w:szCs w:val="20"/>
        </w:rPr>
        <w:t xml:space="preserve">Коротко: </w:t>
      </w:r>
      <w:r>
        <w:rPr>
          <w:rFonts w:ascii="Arial" w:cs="Arial" w:eastAsia="Arial" w:hAnsi="Arial"/>
          <w:sz w:val="20"/>
          <w:szCs w:val="20"/>
        </w:rPr>
        <w:t xml:space="preserve">Их объединяет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функция</w:t>
      </w:r>
      <w:r>
        <w:rPr>
          <w:rFonts w:ascii="Arial" w:cs="Arial" w:eastAsia="Arial" w:hAnsi="Arial"/>
          <w:sz w:val="20"/>
          <w:szCs w:val="20"/>
        </w:rPr>
        <w:t xml:space="preserve"> — выраженная сократимость (активное укорочение и механическая работа за счёт энергии АТФ), а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не общий эмбриональный источник</w:t>
      </w:r>
      <w:r>
        <w:rPr>
          <w:rFonts w:ascii="Arial" w:cs="Arial" w:eastAsia="Arial" w:hAnsi="Arial"/>
          <w:sz w:val="20"/>
          <w:szCs w:val="20"/>
        </w:rPr>
        <w:t xml:space="preserve">: разные мышечные ткани развиваются из разных зачатков, а общий сократительный аппарат (актин и миозин) сформировался конвергентно.</w:t>
      </w:r>
    </w:p>
    <w:p>
      <w:pPr>
        <w:spacing w:after="90" w:line="270"/>
      </w:pPr>
      <w:r>
        <w:rPr>
          <w:rFonts w:ascii="Arial" w:cs="Arial" w:eastAsia="Arial" w:hAnsi="Arial"/>
        </w:rPr>
        <w:t xml:space="preserve">В отличие от эпителиев или тканей внутренней среды, мышечные ткани </w:t>
      </w:r>
      <w:r>
        <w:rPr>
          <w:rFonts w:ascii="Arial" w:cs="Arial" w:eastAsia="Arial" w:hAnsi="Arial"/>
          <w:b/>
          <w:bCs/>
        </w:rPr>
        <w:t xml:space="preserve">не имеют единого источника развития</w:t>
      </w:r>
      <w:r>
        <w:rPr>
          <w:rFonts w:ascii="Arial" w:cs="Arial" w:eastAsia="Arial" w:hAnsi="Arial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скелетная — из </w:t>
      </w:r>
      <w:r>
        <w:rPr>
          <w:rFonts w:ascii="Arial" w:cs="Arial" w:eastAsia="Arial" w:hAnsi="Arial"/>
          <w:b/>
          <w:bCs/>
        </w:rPr>
        <w:t xml:space="preserve">миотомов сомитов</w:t>
      </w:r>
      <w:r>
        <w:rPr>
          <w:rFonts w:ascii="Arial" w:cs="Arial" w:eastAsia="Arial" w:hAnsi="Arial"/>
        </w:rPr>
        <w:t xml:space="preserve">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сердечная — из </w:t>
      </w:r>
      <w:r>
        <w:rPr>
          <w:rFonts w:ascii="Arial" w:cs="Arial" w:eastAsia="Arial" w:hAnsi="Arial"/>
          <w:b/>
          <w:bCs/>
        </w:rPr>
        <w:t xml:space="preserve">висцерального листка спланхнотома</w:t>
      </w:r>
      <w:r>
        <w:rPr>
          <w:rFonts w:ascii="Arial" w:cs="Arial" w:eastAsia="Arial" w:hAnsi="Arial"/>
        </w:rPr>
        <w:t xml:space="preserve"> (миоэпикардиальная пластинка);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гладкая — из </w:t>
      </w:r>
      <w:r>
        <w:rPr>
          <w:rFonts w:ascii="Arial" w:cs="Arial" w:eastAsia="Arial" w:hAnsi="Arial"/>
          <w:b/>
          <w:bCs/>
        </w:rPr>
        <w:t xml:space="preserve">мезенхимы</w:t>
      </w:r>
      <w:r>
        <w:rPr>
          <w:rFonts w:ascii="Arial" w:cs="Arial" w:eastAsia="Arial" w:hAnsi="Arial"/>
        </w:rPr>
        <w:t xml:space="preserve">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мышцы радужки — из </w:t>
      </w:r>
      <w:r>
        <w:rPr>
          <w:rFonts w:ascii="Arial" w:cs="Arial" w:eastAsia="Arial" w:hAnsi="Arial"/>
          <w:b/>
          <w:bCs/>
        </w:rPr>
        <w:t xml:space="preserve">нервной трубки</w:t>
      </w:r>
      <w:r>
        <w:rPr>
          <w:rFonts w:ascii="Arial" w:cs="Arial" w:eastAsia="Arial" w:hAnsi="Arial"/>
        </w:rPr>
        <w:t xml:space="preserve"> (краевой отдел глазного бокала);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миоэпителиальные клетки желёз — из </w:t>
      </w:r>
      <w:r>
        <w:rPr>
          <w:rFonts w:ascii="Arial" w:cs="Arial" w:eastAsia="Arial" w:hAnsi="Arial"/>
          <w:b/>
          <w:bCs/>
        </w:rPr>
        <w:t xml:space="preserve">кожной эктодермы</w:t>
      </w:r>
      <w:r>
        <w:rPr>
          <w:rFonts w:ascii="Arial" w:cs="Arial" w:eastAsia="Arial" w:hAnsi="Arial"/>
        </w:rPr>
        <w:t xml:space="preserve">.</w:t>
      </w:r>
    </w:p>
    <w:p>
      <w:pPr>
        <w:spacing w:after="90" w:line="270"/>
      </w:pPr>
      <w:r>
        <w:rPr>
          <w:rFonts w:ascii="Arial" w:cs="Arial" w:eastAsia="Arial" w:hAnsi="Arial"/>
        </w:rPr>
        <w:t xml:space="preserve">Объединяет их </w:t>
      </w:r>
      <w:r>
        <w:rPr>
          <w:rFonts w:ascii="Arial" w:cs="Arial" w:eastAsia="Arial" w:hAnsi="Arial"/>
          <w:b/>
          <w:bCs/>
        </w:rPr>
        <w:t xml:space="preserve">конвергентно сформировавшийся сократительный аппарат</w:t>
      </w:r>
      <w:r>
        <w:rPr>
          <w:rFonts w:ascii="Arial" w:cs="Arial" w:eastAsia="Arial" w:hAnsi="Arial"/>
        </w:rPr>
        <w:t xml:space="preserve"> — взаимодействие актиновых и миозиновых миофиламентов.</w:t>
      </w:r>
    </w:p>
    <w:p>
      <w:pPr>
        <w:spacing w:after="90" w:line="270"/>
      </w:pPr>
      <w:r>
        <w:rPr>
          <w:rFonts w:ascii="Arial" w:cs="Arial" w:eastAsia="Arial" w:hAnsi="Arial"/>
          <w:b/>
          <w:bCs/>
        </w:rPr>
        <w:t xml:space="preserve">Общие физиологические свойства:</w:t>
      </w:r>
      <w:r>
        <w:rPr>
          <w:rFonts w:ascii="Arial" w:cs="Arial" w:eastAsia="Arial" w:hAnsi="Arial"/>
        </w:rPr>
        <w:t xml:space="preserve"> возбудимость, проводимость, сократимость, растяжимость и эластичность; автоматия (не у всех: выражена у сердечной и в определённой мере у гладкой мускулатуры полых органов).</w:t>
      </w:r>
    </w:p>
    <w:p>
      <w:pPr>
        <w:spacing w:after="90" w:line="270"/>
      </w:pPr>
      <w:r>
        <w:rPr>
          <w:rFonts w:ascii="Arial" w:cs="Arial" w:eastAsia="Arial" w:hAnsi="Arial"/>
          <w:b/>
          <w:bCs/>
        </w:rPr>
        <w:t xml:space="preserve">Общие структурные признаки:</w:t>
      </w:r>
      <w:r>
        <w:rPr>
          <w:rFonts w:ascii="Arial" w:cs="Arial" w:eastAsia="Arial" w:hAnsi="Arial"/>
        </w:rPr>
        <w:t xml:space="preserve"> вытянутая форма элементов (векторность сокращения); сократительный аппарат — упорядоченные (в исчерченных) или неупорядоченные (в гладких) пучки актиновых и миозиновых миофиламентов; аппарат передачи возбуждения (Т-трубочки или кавеолы, депо кальция — саркоплазматическая сеть); развитый энергетический аппарат (много митохондрий, гликоген, липиды; в скелетной ткани — миоглобин); опорный цитоскелет (десмин, виментин); базальная мембрана у элементов исчерченных тканей и гладких миоцитов.</w:t>
      </w:r>
    </w:p>
    <w:p>
      <w:pPr>
        <w:keepLines w:val="false"/>
        <w:pBdr>
          <w:left w:val="single" w:color="3A9B4A" w:sz="24" w:space="6"/>
        </w:pBdr>
        <w:shd w:fill="EAF6EA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3A9B4A"/>
          <w:sz w:val="20"/>
          <w:szCs w:val="20"/>
        </w:rPr>
        <w:t xml:space="preserve">Дополнительно: </w:t>
      </w:r>
      <w:r>
        <w:rPr>
          <w:rFonts w:ascii="Arial" w:cs="Arial" w:eastAsia="Arial" w:hAnsi="Arial"/>
          <w:sz w:val="20"/>
          <w:szCs w:val="20"/>
        </w:rPr>
        <w:t xml:space="preserve">«Сарко-»: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сарколемма</w:t>
      </w:r>
      <w:r>
        <w:rPr>
          <w:rFonts w:ascii="Arial" w:cs="Arial" w:eastAsia="Arial" w:hAnsi="Arial"/>
          <w:sz w:val="20"/>
          <w:szCs w:val="20"/>
        </w:rPr>
        <w:t xml:space="preserve"> — плазмолемма мышечного элемента вместе с базальной мембраной;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саркоплазма</w:t>
      </w:r>
      <w:r>
        <w:rPr>
          <w:rFonts w:ascii="Arial" w:cs="Arial" w:eastAsia="Arial" w:hAnsi="Arial"/>
          <w:sz w:val="20"/>
          <w:szCs w:val="20"/>
        </w:rPr>
        <w:t xml:space="preserve"> — цитоплазма;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саркоплазматическая сеть</w:t>
      </w:r>
      <w:r>
        <w:rPr>
          <w:rFonts w:ascii="Arial" w:cs="Arial" w:eastAsia="Arial" w:hAnsi="Arial"/>
          <w:sz w:val="20"/>
          <w:szCs w:val="20"/>
        </w:rPr>
        <w:t xml:space="preserve"> — агранулярная ЭПС, депо Ca</w:t>
      </w:r>
      <w:r>
        <w:rPr>
          <w:rFonts w:ascii="Arial" w:cs="Arial" w:eastAsia="Arial" w:hAnsi="Arial"/>
          <w:sz w:val="20"/>
          <w:szCs w:val="20"/>
          <w:vertAlign w:val="superscript"/>
        </w:rPr>
        <w:t xml:space="preserve">2+</w:t>
      </w:r>
      <w:r>
        <w:rPr>
          <w:rFonts w:ascii="Arial" w:cs="Arial" w:eastAsia="Arial" w:hAnsi="Arial"/>
          <w:sz w:val="20"/>
          <w:szCs w:val="20"/>
        </w:rPr>
        <w:t xml:space="preserve">;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саркосомы</w:t>
      </w:r>
      <w:r>
        <w:rPr>
          <w:rFonts w:ascii="Arial" w:cs="Arial" w:eastAsia="Arial" w:hAnsi="Arial"/>
          <w:sz w:val="20"/>
          <w:szCs w:val="20"/>
        </w:rPr>
        <w:t xml:space="preserve"> — митохондрии;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саркомер</w:t>
      </w:r>
      <w:r>
        <w:rPr>
          <w:rFonts w:ascii="Arial" w:cs="Arial" w:eastAsia="Arial" w:hAnsi="Arial"/>
          <w:sz w:val="20"/>
          <w:szCs w:val="20"/>
        </w:rPr>
        <w:t xml:space="preserve"> — структурно-функциональная единица миофибриллы.</w:t>
      </w:r>
    </w:p>
    <w:p>
      <w:pPr>
        <w:pStyle w:val="Heading3"/>
        <w:keepNext/>
        <w:spacing w:after="90" w:before="260"/>
      </w:pPr>
      <w:bookmarkStart w:name="b49" w:id="1"/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Вопрос 2. </w:t>
      </w: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Перечислите источники развития четырёх типов мышечных тканей и приведите примеры производных каждого.</w:t>
      </w:r>
      <w:bookmarkEnd w:id="1"/>
    </w:p>
    <w:p>
      <w:pPr>
        <w:keepLines w:val="false"/>
        <w:pBdr>
          <w:left w:val="single" w:color="2F6FDE" w:sz="24" w:space="6"/>
        </w:pBdr>
        <w:shd w:fill="E8F0FE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2F6FDE"/>
          <w:sz w:val="20"/>
          <w:szCs w:val="20"/>
        </w:rPr>
        <w:t xml:space="preserve">Коротко: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Соматический</w:t>
      </w:r>
      <w:r>
        <w:rPr>
          <w:rFonts w:ascii="Arial" w:cs="Arial" w:eastAsia="Arial" w:hAnsi="Arial"/>
          <w:sz w:val="20"/>
          <w:szCs w:val="20"/>
        </w:rPr>
        <w:t xml:space="preserve"> (миотомы) → скелетные мышцы;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целомический</w:t>
      </w:r>
      <w:r>
        <w:rPr>
          <w:rFonts w:ascii="Arial" w:cs="Arial" w:eastAsia="Arial" w:hAnsi="Arial"/>
          <w:sz w:val="20"/>
          <w:szCs w:val="20"/>
        </w:rPr>
        <w:t xml:space="preserve"> (миоэпикардиальная пластинка) → миокард;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мезенхимный</w:t>
      </w:r>
      <w:r>
        <w:rPr>
          <w:rFonts w:ascii="Arial" w:cs="Arial" w:eastAsia="Arial" w:hAnsi="Arial"/>
          <w:sz w:val="20"/>
          <w:szCs w:val="20"/>
        </w:rPr>
        <w:t xml:space="preserve"> → гладкая ткань стенок полых органов и сосудов;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нейральный</w:t>
      </w:r>
      <w:r>
        <w:rPr>
          <w:rFonts w:ascii="Arial" w:cs="Arial" w:eastAsia="Arial" w:hAnsi="Arial"/>
          <w:sz w:val="20"/>
          <w:szCs w:val="20"/>
        </w:rPr>
        <w:t xml:space="preserve"> (нервная трубка) → мышцы радужки. Дополнительно —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эпидермальный</w:t>
      </w:r>
      <w:r>
        <w:rPr>
          <w:rFonts w:ascii="Arial" w:cs="Arial" w:eastAsia="Arial" w:hAnsi="Arial"/>
          <w:sz w:val="20"/>
          <w:szCs w:val="20"/>
        </w:rPr>
        <w:t xml:space="preserve"> → миоэпителиальные клетки.</w:t>
      </w:r>
    </w:p>
    <w:p>
      <w:pPr>
        <w:spacing w:after="90" w:line="270"/>
      </w:pPr>
      <w:r>
        <w:rPr>
          <w:rFonts w:ascii="Arial" w:cs="Arial" w:eastAsia="Arial" w:hAnsi="Arial"/>
        </w:rPr>
        <w:t xml:space="preserve">Гистогенетическая классификация (Н. Г. Хлопин):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2400"/>
        <w:gridCol w:w="3500"/>
        <w:gridCol w:w="1738"/>
      </w:tblGrid>
      <w:tr>
        <w:trPr>
          <w:cantSplit/>
          <w:tblHeader/>
        </w:trPr>
        <w:tc>
          <w:tcPr>
            <w:tcW w:type="dxa" w:w="2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Тип</w:t>
            </w:r>
          </w:p>
        </w:tc>
        <w:tc>
          <w:tcPr>
            <w:tcW w:type="dxa" w:w="2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Источник развития</w:t>
            </w:r>
          </w:p>
        </w:tc>
        <w:tc>
          <w:tcPr>
            <w:tcW w:type="dxa" w:w="3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Производные (локализация)</w:t>
            </w:r>
          </w:p>
        </w:tc>
        <w:tc>
          <w:tcPr>
            <w:tcW w:type="dxa" w:w="17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Морфология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Соматический (миотомный)</w:t>
            </w:r>
          </w:p>
        </w:tc>
        <w:tc>
          <w:tcPr>
            <w:tcW w:type="dxa" w:w="2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Миотомы сомитов (дорсальная мезодерма)</w:t>
            </w:r>
          </w:p>
        </w:tc>
        <w:tc>
          <w:tcPr>
            <w:tcW w:type="dxa" w:w="3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Скелетные мышцы конечностей, туловища, языка, глотки, верхней трети пищевода, наружные мышцы глаза, мимические мышцы</w:t>
            </w:r>
          </w:p>
        </w:tc>
        <w:tc>
          <w:tcPr>
            <w:tcW w:type="dxa" w:w="17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Поперечнополосатая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Целомический</w:t>
            </w:r>
          </w:p>
        </w:tc>
        <w:tc>
          <w:tcPr>
            <w:tcW w:type="dxa" w:w="2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Миоэпикардиальная пластинка висцерального листка спланхнотома</w:t>
            </w:r>
          </w:p>
        </w:tc>
        <w:tc>
          <w:tcPr>
            <w:tcW w:type="dxa" w:w="3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Миокард сердца</w:t>
            </w:r>
          </w:p>
        </w:tc>
        <w:tc>
          <w:tcPr>
            <w:tcW w:type="dxa" w:w="17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Поперечнополосатая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Мезенхимный</w:t>
            </w:r>
          </w:p>
        </w:tc>
        <w:tc>
          <w:tcPr>
            <w:tcW w:type="dxa" w:w="2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Мезенхима</w:t>
            </w:r>
          </w:p>
        </w:tc>
        <w:tc>
          <w:tcPr>
            <w:tcW w:type="dxa" w:w="3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Мышечная ткань стенки полых органов, сосудов, эндокарда</w:t>
            </w:r>
          </w:p>
        </w:tc>
        <w:tc>
          <w:tcPr>
            <w:tcW w:type="dxa" w:w="17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Гладкая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Нейральный</w:t>
            </w:r>
          </w:p>
        </w:tc>
        <w:tc>
          <w:tcPr>
            <w:tcW w:type="dxa" w:w="2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Нервная трубка (краевой отдел глазного бокала)</w:t>
            </w:r>
          </w:p>
        </w:tc>
        <w:tc>
          <w:tcPr>
            <w:tcW w:type="dxa" w:w="3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Мышца, суживающая зрачок, и мышца, расширяющая зрачок (радужка)</w:t>
            </w:r>
          </w:p>
        </w:tc>
        <w:tc>
          <w:tcPr>
            <w:tcW w:type="dxa" w:w="17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Гладкая (мионейральная)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Эпидермальный (выделяют не во всех классификациях)</w:t>
            </w:r>
          </w:p>
        </w:tc>
        <w:tc>
          <w:tcPr>
            <w:tcW w:type="dxa" w:w="2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Кожная эктодерма</w:t>
            </w:r>
          </w:p>
        </w:tc>
        <w:tc>
          <w:tcPr>
            <w:tcW w:type="dxa" w:w="3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Миоэпителиальные (корзинчатые) клетки слюнных, слёзных, потовых, молочных желёз</w:t>
            </w:r>
          </w:p>
        </w:tc>
        <w:tc>
          <w:tcPr>
            <w:tcW w:type="dxa" w:w="17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Гладкая (миоэпителиальная)</w:t>
            </w:r>
          </w:p>
        </w:tc>
      </w:tr>
    </w:tbl>
    <w:p>
      <w:pPr>
        <w:spacing w:after="100"/>
      </w:pPr>
    </w:p>
    <w:p>
      <w:pPr>
        <w:spacing w:after="90" w:line="270"/>
      </w:pPr>
      <w:r>
        <w:rPr>
          <w:rFonts w:ascii="Arial" w:cs="Arial" w:eastAsia="Arial" w:hAnsi="Arial"/>
          <w:b/>
          <w:bCs/>
        </w:rPr>
        <w:t xml:space="preserve">Положение зачатков на поперечном срезе зародыша</w:t>
      </w:r>
      <w:r>
        <w:rPr>
          <w:rFonts w:ascii="Arial" w:cs="Arial" w:eastAsia="Arial" w:hAnsi="Arial"/>
        </w:rPr>
        <w:t xml:space="preserve"> («от центра к периферии»): нервная трубка (дорсально по средней линии) → мышцы радужки; миотом (по бокам от трубки и хорды) → скелетные мышцы; висцеральный листок спланхнотома (вентролатерально, у стенки целома) → миокард; мезенхима (диффузно между листками) → гладкая ткань.</w:t>
      </w:r>
    </w:p>
    <w:p>
      <w:pPr>
        <w:keepLines w:val="false"/>
        <w:pBdr>
          <w:left w:val="single" w:color="3A9B4A" w:sz="24" w:space="6"/>
        </w:pBdr>
        <w:shd w:fill="EAF6EA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3A9B4A"/>
          <w:sz w:val="20"/>
          <w:szCs w:val="20"/>
        </w:rPr>
        <w:t xml:space="preserve">Дополнительно: </w:t>
      </w:r>
      <w:r>
        <w:rPr>
          <w:rFonts w:ascii="Arial" w:cs="Arial" w:eastAsia="Arial" w:hAnsi="Arial"/>
          <w:sz w:val="20"/>
          <w:szCs w:val="20"/>
        </w:rPr>
        <w:t xml:space="preserve">Помимо гистогенетической, используют морфофункциональную (исчерченные — скелетная и сердечная; неисчерченные — гладкая и мионейральная) и функциональную (произвольные — скелетные; непроизвольные — сердечная, висцеральные, сосудистые) классификации.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Исчерченность не равна произвольности:</w:t>
      </w:r>
      <w:r>
        <w:rPr>
          <w:rFonts w:ascii="Arial" w:cs="Arial" w:eastAsia="Arial" w:hAnsi="Arial"/>
          <w:sz w:val="20"/>
          <w:szCs w:val="20"/>
        </w:rPr>
        <w:t xml:space="preserve"> сердце исчерчено, но сокращается непроизвольно; произвольность определяется соматической иннервацией.</w:t>
      </w:r>
    </w:p>
    <w:p>
      <w:pPr>
        <w:pStyle w:val="Heading3"/>
        <w:keepNext/>
        <w:spacing w:after="90" w:before="260"/>
      </w:pPr>
      <w:bookmarkStart w:name="b50" w:id="1"/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Вопрос 3. </w:t>
      </w: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Назовите четыре стадии гистогенеза скелетной мышечной ткани и соответствующие им клеточные процессы.</w:t>
      </w:r>
      <w:bookmarkEnd w:id="1"/>
    </w:p>
    <w:p>
      <w:pPr>
        <w:keepLines w:val="false"/>
        <w:pBdr>
          <w:left w:val="single" w:color="2F6FDE" w:sz="24" w:space="6"/>
        </w:pBdr>
        <w:shd w:fill="E8F0FE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2F6FDE"/>
          <w:sz w:val="20"/>
          <w:szCs w:val="20"/>
        </w:rPr>
        <w:t xml:space="preserve">Коротко: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1. Миобластическая</w:t>
      </w:r>
      <w:r>
        <w:rPr>
          <w:rFonts w:ascii="Arial" w:cs="Arial" w:eastAsia="Arial" w:hAnsi="Arial"/>
          <w:sz w:val="20"/>
          <w:szCs w:val="20"/>
        </w:rPr>
        <w:t xml:space="preserve"> (пролиферация)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2. Миосимпластическая</w:t>
      </w:r>
      <w:r>
        <w:rPr>
          <w:rFonts w:ascii="Arial" w:cs="Arial" w:eastAsia="Arial" w:hAnsi="Arial"/>
          <w:sz w:val="20"/>
          <w:szCs w:val="20"/>
        </w:rPr>
        <w:t xml:space="preserve"> (слияние: пролиферация + дифференцировка)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3. Мышечных трубочек — миотуб</w:t>
      </w:r>
      <w:r>
        <w:rPr>
          <w:rFonts w:ascii="Arial" w:cs="Arial" w:eastAsia="Arial" w:hAnsi="Arial"/>
          <w:sz w:val="20"/>
          <w:szCs w:val="20"/>
        </w:rPr>
        <w:t xml:space="preserve"> (дифференцировка)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4. Мышечных волокон</w:t>
      </w:r>
      <w:r>
        <w:rPr>
          <w:rFonts w:ascii="Arial" w:cs="Arial" w:eastAsia="Arial" w:hAnsi="Arial"/>
          <w:sz w:val="20"/>
          <w:szCs w:val="20"/>
        </w:rPr>
        <w:t xml:space="preserve"> (рост, гипертрофия).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5200"/>
        <w:gridCol w:w="2038"/>
      </w:tblGrid>
      <w:tr>
        <w:trPr>
          <w:cantSplit/>
          <w:tblHeader/>
        </w:trPr>
        <w:tc>
          <w:tcPr>
            <w:tcW w:type="dxa" w:w="2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Стадия</w:t>
            </w:r>
          </w:p>
        </w:tc>
        <w:tc>
          <w:tcPr>
            <w:tcW w:type="dxa" w:w="52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Морфологическое событие</w:t>
            </w:r>
          </w:p>
        </w:tc>
        <w:tc>
          <w:tcPr>
            <w:tcW w:type="dxa" w:w="20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Ведущий процесс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1. Миобластическая</w:t>
            </w:r>
          </w:p>
        </w:tc>
        <w:tc>
          <w:tcPr>
            <w:tcW w:type="dxa" w:w="52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Одноядерные веретеновидные миобласты активно делятся. Часть (промиобласты) сохраняет митотическую активность, часть выходит из клеточного цикла и становится способной к слиянию</w:t>
            </w:r>
          </w:p>
        </w:tc>
        <w:tc>
          <w:tcPr>
            <w:tcW w:type="dxa" w:w="20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Пролиферация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2. Миосимпластическая</w:t>
            </w:r>
          </w:p>
        </w:tc>
        <w:tc>
          <w:tcPr>
            <w:tcW w:type="dxa" w:w="52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Миобласты, вышедшие из цикла, выстраиваются в цепочки и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сливаются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образуя многоядерный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миосимпласт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 Начинается синтез сократительных белков</w:t>
            </w:r>
          </w:p>
        </w:tc>
        <w:tc>
          <w:tcPr>
            <w:tcW w:type="dxa" w:w="20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Пролиферация + дифференцировка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3. Мышечных трубочек (миотуб)</w:t>
            </w:r>
          </w:p>
        </w:tc>
        <w:tc>
          <w:tcPr>
            <w:tcW w:type="dxa" w:w="52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Ядра расположены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цепочкой в центре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симпласта, первые миофибриллы формируются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 периферии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 Развивается саркотубулярная система</w:t>
            </w:r>
          </w:p>
        </w:tc>
        <w:tc>
          <w:tcPr>
            <w:tcW w:type="dxa" w:w="20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Дифференцировка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4. Мышечных волокон</w:t>
            </w:r>
          </w:p>
        </w:tc>
        <w:tc>
          <w:tcPr>
            <w:tcW w:type="dxa" w:w="52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Миофибриллы заполняют всю саркоплазму,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ядра оттесняются на периферию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под сарколемму. Формируется поперечная исчерченность, устанавливается двигательная иннервация</w:t>
            </w:r>
          </w:p>
        </w:tc>
        <w:tc>
          <w:tcPr>
            <w:tcW w:type="dxa" w:w="20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Рост (гипертрофия)</w:t>
            </w:r>
          </w:p>
        </w:tc>
      </w:tr>
    </w:tbl>
    <w:p>
      <w:pPr>
        <w:spacing w:after="100"/>
      </w:pPr>
    </w:p>
    <w:p>
      <w:pPr>
        <w:spacing w:after="90" w:line="270"/>
      </w:pPr>
      <w:r>
        <w:rPr>
          <w:rFonts w:ascii="Arial" w:cs="Arial" w:eastAsia="Arial" w:hAnsi="Arial"/>
          <w:b/>
          <w:bCs/>
        </w:rPr>
        <w:t xml:space="preserve">Судьба несливающихся миобластов:</w:t>
      </w:r>
      <w:r>
        <w:rPr>
          <w:rFonts w:ascii="Arial" w:cs="Arial" w:eastAsia="Arial" w:hAnsi="Arial"/>
        </w:rPr>
        <w:t xml:space="preserve"> остаются на поверхности формирующегося симпласта под его базальной мембраной и становятся </w:t>
      </w:r>
      <w:r>
        <w:rPr>
          <w:rFonts w:ascii="Arial" w:cs="Arial" w:eastAsia="Arial" w:hAnsi="Arial"/>
          <w:b/>
          <w:bCs/>
        </w:rPr>
        <w:t xml:space="preserve">миосателлитоцитами</w:t>
      </w:r>
      <w:r>
        <w:rPr>
          <w:rFonts w:ascii="Arial" w:cs="Arial" w:eastAsia="Arial" w:hAnsi="Arial"/>
        </w:rPr>
        <w:t xml:space="preserve"> — камбиальным резервом ткани. Именно с ними связана единственная возможность клеточной регенерации: миосимпласт — постмитотическая структура.</w:t>
      </w:r>
    </w:p>
    <w:p>
      <w:pPr>
        <w:spacing w:after="90" w:line="270"/>
      </w:pPr>
      <w:r>
        <w:rPr>
          <w:rFonts w:ascii="Arial" w:cs="Arial" w:eastAsia="Arial" w:hAnsi="Arial"/>
        </w:rPr>
        <w:t xml:space="preserve">Формирование ткани завершается образованием </w:t>
      </w:r>
      <w:r>
        <w:rPr>
          <w:rFonts w:ascii="Arial" w:cs="Arial" w:eastAsia="Arial" w:hAnsi="Arial"/>
          <w:b/>
          <w:bCs/>
        </w:rPr>
        <w:t xml:space="preserve">миона</w:t>
      </w:r>
      <w:r>
        <w:rPr>
          <w:rFonts w:ascii="Arial" w:cs="Arial" w:eastAsia="Arial" w:hAnsi="Arial"/>
        </w:rPr>
        <w:t xml:space="preserve"> — комплекса «волокно + капилляр + нерв + окружающая РВСТ» (элементарная структурно-функциональная единица мышцы как органа).</w:t>
      </w:r>
    </w:p>
    <w:p>
      <w:pPr>
        <w:keepLines w:val="false"/>
        <w:pBdr>
          <w:left w:val="single" w:color="3A9B4A" w:sz="24" w:space="6"/>
        </w:pBdr>
        <w:shd w:fill="EAF6EA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3A9B4A"/>
          <w:sz w:val="20"/>
          <w:szCs w:val="20"/>
        </w:rPr>
        <w:t xml:space="preserve">Дополнительно: </w:t>
      </w:r>
      <w:r>
        <w:rPr>
          <w:rFonts w:ascii="Arial" w:cs="Arial" w:eastAsia="Arial" w:hAnsi="Arial"/>
          <w:sz w:val="20"/>
          <w:szCs w:val="20"/>
        </w:rPr>
        <w:t xml:space="preserve">Центральное положение ядер в миотубах объясняет, почему центральные ядра у взрослого — признак регенерации или патологии (центронуклеарные миопатии).</w:t>
      </w:r>
    </w:p>
    <w:p>
      <w:pPr>
        <w:pStyle w:val="Heading3"/>
        <w:keepNext/>
        <w:spacing w:after="90" w:before="260"/>
      </w:pPr>
      <w:bookmarkStart w:name="b51" w:id="1"/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Вопрос 4. </w:t>
      </w: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Почему мышечное волокно нельзя назвать клеткой? Из каких компонентов оно состоит?</w:t>
      </w:r>
      <w:bookmarkEnd w:id="1"/>
    </w:p>
    <w:p>
      <w:pPr>
        <w:keepLines w:val="false"/>
        <w:pBdr>
          <w:left w:val="single" w:color="2F6FDE" w:sz="24" w:space="6"/>
        </w:pBdr>
        <w:shd w:fill="E8F0FE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2F6FDE"/>
          <w:sz w:val="20"/>
          <w:szCs w:val="20"/>
        </w:rPr>
        <w:t xml:space="preserve">Коротко: </w:t>
      </w:r>
      <w:r>
        <w:rPr>
          <w:rFonts w:ascii="Arial" w:cs="Arial" w:eastAsia="Arial" w:hAnsi="Arial"/>
          <w:sz w:val="20"/>
          <w:szCs w:val="20"/>
        </w:rPr>
        <w:t xml:space="preserve">Волокно —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симпласт (миосимпласт) + миосателлитоциты</w:t>
      </w:r>
      <w:r>
        <w:rPr>
          <w:rFonts w:ascii="Arial" w:cs="Arial" w:eastAsia="Arial" w:hAnsi="Arial"/>
          <w:sz w:val="20"/>
          <w:szCs w:val="20"/>
        </w:rPr>
        <w:t xml:space="preserve"> под общей базальной мембраной. Миосимпласт — многоядерная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надклеточная</w:t>
      </w:r>
      <w:r>
        <w:rPr>
          <w:rFonts w:ascii="Arial" w:cs="Arial" w:eastAsia="Arial" w:hAnsi="Arial"/>
          <w:sz w:val="20"/>
          <w:szCs w:val="20"/>
        </w:rPr>
        <w:t xml:space="preserve"> структура (слияние миобластов), делиться не способен; настоящие клетки в волокне — только миосателлитоциты.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Миосимпласт</w:t>
      </w:r>
      <w:r>
        <w:rPr>
          <w:rFonts w:ascii="Arial" w:cs="Arial" w:eastAsia="Arial" w:hAnsi="Arial"/>
        </w:rPr>
        <w:t xml:space="preserve"> — гигантская многоядерная неклеточная структура, продукт слияния миобластов (одна цитоплазматическая масса с сотнями–тысячами ядер, без клеточных границ; не синцитий и не многоядерная клетка).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Миосателлитоциты</w:t>
      </w:r>
      <w:r>
        <w:rPr>
          <w:rFonts w:ascii="Arial" w:cs="Arial" w:eastAsia="Arial" w:hAnsi="Arial"/>
        </w:rPr>
        <w:t xml:space="preserve"> — одиночные малодифференцированные клетки в углублениях сарколеммы миосимпласта, </w:t>
      </w:r>
      <w:r>
        <w:rPr>
          <w:rFonts w:ascii="Arial" w:cs="Arial" w:eastAsia="Arial" w:hAnsi="Arial"/>
          <w:b/>
          <w:bCs/>
        </w:rPr>
        <w:t xml:space="preserve">под его базальной мембраной</w:t>
      </w:r>
      <w:r>
        <w:rPr>
          <w:rFonts w:ascii="Arial" w:cs="Arial" w:eastAsia="Arial" w:hAnsi="Arial"/>
        </w:rPr>
        <w:t xml:space="preserve">, но отделены собственной плазмолеммой.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838"/>
      </w:tblGrid>
      <w:tr>
        <w:trPr>
          <w:cantSplit/>
          <w:tblHeader/>
        </w:trPr>
        <w:tc>
          <w:tcPr>
            <w:tcW w:type="dxa" w:w="28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68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Длина волокна</w:t>
            </w:r>
          </w:p>
        </w:tc>
        <w:tc>
          <w:tcPr>
            <w:tcW w:type="dxa" w:w="68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От нескольких мм до 10–12 см (в отдельных мышцах до 30–40 см); обычно короче мышцы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Диаметр</w:t>
            </w:r>
          </w:p>
        </w:tc>
        <w:tc>
          <w:tcPr>
            <w:tcW w:type="dxa" w:w="68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10–100 мкм (в среднем 50 мкм)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Количество ядер</w:t>
            </w:r>
          </w:p>
        </w:tc>
        <w:tc>
          <w:tcPr>
            <w:tcW w:type="dxa" w:w="68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Сотни — тысячи на волокно; каждое ядро обслуживает «ядерную территорию» (домен)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Положение ядер</w:t>
            </w:r>
          </w:p>
        </w:tc>
        <w:tc>
          <w:tcPr>
            <w:tcW w:type="dxa" w:w="68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Периферическое, под сарколеммой; смещение в центр — признак патологии или регенерации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Форма ядер</w:t>
            </w:r>
          </w:p>
        </w:tc>
        <w:tc>
          <w:tcPr>
            <w:tcW w:type="dxa" w:w="68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Уплощённая, палочковидная, хроматин деконденсирован; ориентированы вдоль оси волокна</w:t>
            </w:r>
          </w:p>
        </w:tc>
      </w:tr>
    </w:tbl>
    <w:p>
      <w:pPr>
        <w:spacing w:after="100"/>
      </w:pPr>
    </w:p>
    <w:p>
      <w:pPr>
        <w:spacing w:after="90" w:line="270"/>
      </w:pPr>
      <w:r>
        <w:rPr>
          <w:rFonts w:ascii="Arial" w:cs="Arial" w:eastAsia="Arial" w:hAnsi="Arial"/>
        </w:rPr>
        <w:t xml:space="preserve">Волокно не ветвится и не анастомозирует (отличие от сердечной ткани). Важное следствие: ткань, основная масса которой «неклеточна», сохраняет способность к репаративной регенерации за счёт сателлитоцитов.</w:t>
      </w:r>
    </w:p>
    <w:p>
      <w:pPr>
        <w:spacing w:after="90" w:line="270"/>
      </w:pPr>
      <w:r>
        <w:rPr>
          <w:rFonts w:ascii="Arial" w:cs="Arial" w:eastAsia="Arial" w:hAnsi="Arial"/>
          <w:b/>
          <w:bCs/>
        </w:rPr>
        <w:t xml:space="preserve">Аппараты мышечного волокна:</w:t>
      </w:r>
      <w:r>
        <w:rPr>
          <w:rFonts w:ascii="Arial" w:cs="Arial" w:eastAsia="Arial" w:hAnsi="Arial"/>
        </w:rPr>
        <w:t xml:space="preserve"> сократительный (миофибриллы), передачи возбуждения (Т-трубочки, СПР, триады), энергетический (саркосомы, гликоген, липиды, миоглобин), опорный (Z- и M-линии, десмин, костамеры, дистрофин-гликопротеиновый комплекс), ядерный (трофический), камбиальный (сателлитоциты), нервный (моторная бляшка, проприоцепторы).</w:t>
      </w:r>
    </w:p>
    <w:p>
      <w:pPr>
        <w:pStyle w:val="Heading2"/>
        <w:keepNext/>
        <w:pBdr>
          <w:bottom w:val="single" w:color="B7C0CC" w:sz="4" w:space="2"/>
        </w:pBdr>
        <w:spacing w:after="100" w:before="280"/>
      </w:pPr>
      <w:bookmarkStart w:name="b52" w:id="1"/>
      <w:r>
        <w:rPr>
          <w:rFonts w:ascii="Arial" w:cs="Arial" w:eastAsia="Arial" w:hAnsi="Arial"/>
          <w:b/>
          <w:bCs/>
          <w:color w:val="2F5496"/>
          <w:sz w:val="27"/>
          <w:szCs w:val="27"/>
        </w:rPr>
        <w:t xml:space="preserve">Сократительный аппарат и механизм сокращения</w:t>
      </w:r>
      <w:bookmarkEnd w:id="1"/>
    </w:p>
    <w:p>
      <w:pPr>
        <w:pStyle w:val="Heading3"/>
        <w:keepNext/>
        <w:spacing w:after="90" w:before="260"/>
      </w:pPr>
      <w:bookmarkStart w:name="b53" w:id="1"/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Вопрос 5. </w:t>
      </w: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Опишите строение саркомера. Какие структуры изменяются, а какие остаются постоянными при сокращении?</w:t>
      </w:r>
      <w:bookmarkEnd w:id="1"/>
    </w:p>
    <w:p>
      <w:pPr>
        <w:keepLines w:val="false"/>
        <w:pBdr>
          <w:left w:val="single" w:color="2F6FDE" w:sz="24" w:space="6"/>
        </w:pBdr>
        <w:shd w:fill="E8F0FE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2F6FDE"/>
          <w:sz w:val="20"/>
          <w:szCs w:val="20"/>
        </w:rPr>
        <w:t xml:space="preserve">Коротко: </w:t>
      </w:r>
      <w:r>
        <w:rPr>
          <w:rFonts w:ascii="Arial" w:cs="Arial" w:eastAsia="Arial" w:hAnsi="Arial"/>
          <w:sz w:val="20"/>
          <w:szCs w:val="20"/>
        </w:rPr>
        <w:t xml:space="preserve">Саркомер — участок миофибриллы между двумя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Z-линиями</w:t>
      </w:r>
      <w:r>
        <w:rPr>
          <w:rFonts w:ascii="Arial" w:cs="Arial" w:eastAsia="Arial" w:hAnsi="Arial"/>
          <w:sz w:val="20"/>
          <w:szCs w:val="20"/>
        </w:rPr>
        <w:t xml:space="preserve"> (2,0–2,5 мкм):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½ I-диска + А-диск + ½ I-диска</w:t>
      </w:r>
      <w:r>
        <w:rPr>
          <w:rFonts w:ascii="Arial" w:cs="Arial" w:eastAsia="Arial" w:hAnsi="Arial"/>
          <w:sz w:val="20"/>
          <w:szCs w:val="20"/>
        </w:rPr>
        <w:t xml:space="preserve">. При сокращении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укорачиваются</w:t>
      </w:r>
      <w:r>
        <w:rPr>
          <w:rFonts w:ascii="Arial" w:cs="Arial" w:eastAsia="Arial" w:hAnsi="Arial"/>
          <w:sz w:val="20"/>
          <w:szCs w:val="20"/>
        </w:rPr>
        <w:t xml:space="preserve">: саркомер, I-диск, H-зона;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постоянны</w:t>
      </w:r>
      <w:r>
        <w:rPr>
          <w:rFonts w:ascii="Arial" w:cs="Arial" w:eastAsia="Arial" w:hAnsi="Arial"/>
          <w:sz w:val="20"/>
          <w:szCs w:val="20"/>
        </w:rPr>
        <w:t xml:space="preserve">: А-диск и длина самих филаментов.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3000"/>
        <w:gridCol w:w="2600"/>
        <w:gridCol w:w="2138"/>
      </w:tblGrid>
      <w:tr>
        <w:trPr>
          <w:cantSplit/>
          <w:tblHeader/>
        </w:trPr>
        <w:tc>
          <w:tcPr>
            <w:tcW w:type="dxa" w:w="19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Элемент</w:t>
            </w:r>
          </w:p>
        </w:tc>
        <w:tc>
          <w:tcPr>
            <w:tcW w:type="dxa" w:w="3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содержит</w:t>
            </w:r>
          </w:p>
        </w:tc>
        <w:tc>
          <w:tcPr>
            <w:tcW w:type="dxa" w:w="2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Ключевые белки</w:t>
            </w:r>
          </w:p>
        </w:tc>
        <w:tc>
          <w:tcPr>
            <w:tcW w:type="dxa" w:w="21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При сокращении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Z-линия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(телофрагма)</w:t>
            </w:r>
          </w:p>
        </w:tc>
        <w:tc>
          <w:tcPr>
            <w:tcW w:type="dxa" w:w="3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Граница саркомера; заякоривает плюс-концы тонких филаментов</w:t>
            </w:r>
          </w:p>
        </w:tc>
        <w:tc>
          <w:tcPr>
            <w:tcW w:type="dxa" w:w="2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α-актинин, десмин, виментин, филамин</w:t>
            </w:r>
          </w:p>
        </w:tc>
        <w:tc>
          <w:tcPr>
            <w:tcW w:type="dxa" w:w="21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Z-линии сближаются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I-диск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(изотропный, светлый)</w:t>
            </w:r>
          </w:p>
        </w:tc>
        <w:tc>
          <w:tcPr>
            <w:tcW w:type="dxa" w:w="3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Только тонкие (актиновые) филаменты</w:t>
            </w:r>
          </w:p>
        </w:tc>
        <w:tc>
          <w:tcPr>
            <w:tcW w:type="dxa" w:w="2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Актин, тропомиозин, тропонин, небулин, титин (эластичный участок)</w:t>
            </w:r>
          </w:p>
        </w:tc>
        <w:tc>
          <w:tcPr>
            <w:tcW w:type="dxa" w:w="21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Укорачивается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А-диск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(анизотропный, тёмный)</w:t>
            </w:r>
          </w:p>
        </w:tc>
        <w:tc>
          <w:tcPr>
            <w:tcW w:type="dxa" w:w="3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Толстые филаменты целиком + зоны перекрытия с тонкими; двойное лучепреломление</w:t>
            </w:r>
          </w:p>
        </w:tc>
        <w:tc>
          <w:tcPr>
            <w:tcW w:type="dxa" w:w="2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Миозин II, титин, C-белок</w:t>
            </w:r>
          </w:p>
        </w:tc>
        <w:tc>
          <w:tcPr>
            <w:tcW w:type="dxa" w:w="21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Длина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не меняется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H-зона</w:t>
            </w:r>
          </w:p>
        </w:tc>
        <w:tc>
          <w:tcPr>
            <w:tcW w:type="dxa" w:w="3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Центр А-диска, где нет тонких филаментов (только «хвосты» миозина)</w:t>
            </w:r>
          </w:p>
        </w:tc>
        <w:tc>
          <w:tcPr>
            <w:tcW w:type="dxa" w:w="2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Миозин</w:t>
            </w:r>
          </w:p>
        </w:tc>
        <w:tc>
          <w:tcPr>
            <w:tcW w:type="dxa" w:w="21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Сужается вплоть до исчезновения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M-линия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(мезофрагма)</w:t>
            </w:r>
          </w:p>
        </w:tc>
        <w:tc>
          <w:tcPr>
            <w:tcW w:type="dxa" w:w="3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Середина H-зоны; поперечные связи между толстыми филаментами</w:t>
            </w:r>
          </w:p>
        </w:tc>
        <w:tc>
          <w:tcPr>
            <w:tcW w:type="dxa" w:w="2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Миомезин, M-белок, креатинкиназа</w:t>
            </w:r>
          </w:p>
        </w:tc>
        <w:tc>
          <w:tcPr>
            <w:tcW w:type="dxa" w:w="21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Положение стабильно</w:t>
            </w:r>
          </w:p>
        </w:tc>
      </w:tr>
    </w:tbl>
    <w:p>
      <w:pPr>
        <w:spacing w:after="100"/>
      </w:pPr>
    </w:p>
    <w:p>
      <w:pPr>
        <w:spacing w:after="90" w:line="270"/>
      </w:pPr>
      <w:r>
        <w:rPr>
          <w:rFonts w:ascii="Arial" w:cs="Arial" w:eastAsia="Arial" w:hAnsi="Arial"/>
          <w:b/>
          <w:bCs/>
        </w:rPr>
        <w:t xml:space="preserve">Теория скользящих нитей</w:t>
      </w:r>
      <w:r>
        <w:rPr>
          <w:rFonts w:ascii="Arial" w:cs="Arial" w:eastAsia="Arial" w:hAnsi="Arial"/>
        </w:rPr>
        <w:t xml:space="preserve"> (Х. Хаксли, Дж. Хансон; А. Хаксли, Р. Нидергерке; 1954): длина самих филаментов не изменяется — меняется степень их перекрытия. Поэтому А-диск постоянен; I-диск и H-зона сужаются; Z-линии сближаются.</w:t>
      </w:r>
    </w:p>
    <w:p>
      <w:pPr>
        <w:spacing w:after="90" w:line="270"/>
      </w:pPr>
      <w:r>
        <w:rPr>
          <w:rFonts w:ascii="Arial" w:cs="Arial" w:eastAsia="Arial" w:hAnsi="Arial"/>
          <w:b/>
          <w:bCs/>
        </w:rPr>
        <w:t xml:space="preserve">Тонкий филамент</w:t>
      </w:r>
      <w:r>
        <w:rPr>
          <w:rFonts w:ascii="Arial" w:cs="Arial" w:eastAsia="Arial" w:hAnsi="Arial"/>
        </w:rPr>
        <w:t xml:space="preserve"> (5–7 нм, ~1 мкм): двойная спираль F-актина (плюс-конец у Z-линии, минус-конец у центра), тропомиозин (закрывает активные центры актина), тропониновый комплекс (через каждые ≈40 нм). </w:t>
      </w:r>
      <w:r>
        <w:rPr>
          <w:rFonts w:ascii="Arial" w:cs="Arial" w:eastAsia="Arial" w:hAnsi="Arial"/>
          <w:b/>
          <w:bCs/>
        </w:rPr>
        <w:t xml:space="preserve">Толстый филамент</w:t>
      </w:r>
      <w:r>
        <w:rPr>
          <w:rFonts w:ascii="Arial" w:cs="Arial" w:eastAsia="Arial" w:hAnsi="Arial"/>
        </w:rPr>
        <w:t xml:space="preserve"> (10–15 нм, ≈1,5 мкм): 200–300 молекул миозина II (хвост + шарнир + две головки с АТФазной и актин-связывающим центрами), биполярный: в центре «голая» зона без головок (H-зона). </w:t>
      </w:r>
      <w:r>
        <w:rPr>
          <w:rFonts w:ascii="Arial" w:cs="Arial" w:eastAsia="Arial" w:hAnsi="Arial"/>
          <w:b/>
          <w:bCs/>
        </w:rPr>
        <w:t xml:space="preserve">Каркасные белки:</w:t>
      </w:r>
      <w:r>
        <w:rPr>
          <w:rFonts w:ascii="Arial" w:cs="Arial" w:eastAsia="Arial" w:hAnsi="Arial"/>
        </w:rPr>
        <w:t xml:space="preserve"> титин (молекулярная пружина, Z–M), небулин («линейка»), α-актинин, десмин, дистрофин и др.</w:t>
      </w:r>
    </w:p>
    <w:p>
      <w:pPr>
        <w:keepLines w:val="false"/>
        <w:pBdr>
          <w:left w:val="single" w:color="3A9B4A" w:sz="24" w:space="6"/>
        </w:pBdr>
        <w:shd w:fill="EAF6EA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3A9B4A"/>
          <w:sz w:val="20"/>
          <w:szCs w:val="20"/>
        </w:rPr>
        <w:t xml:space="preserve">Дополнительно: </w:t>
      </w:r>
      <w:r>
        <w:rPr>
          <w:rFonts w:ascii="Arial" w:cs="Arial" w:eastAsia="Arial" w:hAnsi="Arial"/>
          <w:sz w:val="20"/>
          <w:szCs w:val="20"/>
        </w:rPr>
        <w:t xml:space="preserve">Почему видна исчерченность: потому что одноимённые диски всех соседних миофибрилл лежат на одном уровне; эту регистрацию удерживает десмин, связывающий Z-линии между собой и с сарколеммой.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Клиника:</w:t>
      </w:r>
      <w:r>
        <w:rPr>
          <w:rFonts w:ascii="Arial" w:cs="Arial" w:eastAsia="Arial" w:hAnsi="Arial"/>
          <w:sz w:val="20"/>
          <w:szCs w:val="20"/>
        </w:rPr>
        <w:t xml:space="preserve"> при немалиновой миопатии в волокнах находят палочковидные тельца из материала Z-линий (мутации белков тонких филаментов).</w:t>
      </w:r>
    </w:p>
    <w:p>
      <w:pPr>
        <w:pStyle w:val="Heading3"/>
        <w:keepNext/>
        <w:spacing w:after="90" w:before="260"/>
      </w:pPr>
      <w:bookmarkStart w:name="b54" w:id="1"/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Вопрос 6. </w:t>
      </w: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Каковы функции трёх субъединиц тропонина?</w:t>
      </w:r>
      <w:bookmarkEnd w:id="1"/>
    </w:p>
    <w:p>
      <w:pPr>
        <w:keepLines w:val="false"/>
        <w:pBdr>
          <w:left w:val="single" w:color="2F6FDE" w:sz="24" w:space="6"/>
        </w:pBdr>
        <w:shd w:fill="E8F0FE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2F6FDE"/>
          <w:sz w:val="20"/>
          <w:szCs w:val="20"/>
        </w:rPr>
        <w:t xml:space="preserve">Коротко: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TnT</w:t>
      </w:r>
      <w:r>
        <w:rPr>
          <w:rFonts w:ascii="Arial" w:cs="Arial" w:eastAsia="Arial" w:hAnsi="Arial"/>
          <w:sz w:val="20"/>
          <w:szCs w:val="20"/>
        </w:rPr>
        <w:t xml:space="preserve"> — прикрепляет комплекс к тропомиозину;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TnC</w:t>
      </w:r>
      <w:r>
        <w:rPr>
          <w:rFonts w:ascii="Arial" w:cs="Arial" w:eastAsia="Arial" w:hAnsi="Arial"/>
          <w:sz w:val="20"/>
          <w:szCs w:val="20"/>
        </w:rPr>
        <w:t xml:space="preserve"> — связывает Ca</w:t>
      </w:r>
      <w:r>
        <w:rPr>
          <w:rFonts w:ascii="Arial" w:cs="Arial" w:eastAsia="Arial" w:hAnsi="Arial"/>
          <w:sz w:val="20"/>
          <w:szCs w:val="20"/>
          <w:vertAlign w:val="superscript"/>
        </w:rPr>
        <w:t xml:space="preserve">2+</w:t>
      </w:r>
      <w:r>
        <w:rPr>
          <w:rFonts w:ascii="Arial" w:cs="Arial" w:eastAsia="Arial" w:hAnsi="Arial"/>
          <w:sz w:val="20"/>
          <w:szCs w:val="20"/>
        </w:rPr>
        <w:t xml:space="preserve"> (кальциевый сенсор);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TnI</w:t>
      </w:r>
      <w:r>
        <w:rPr>
          <w:rFonts w:ascii="Arial" w:cs="Arial" w:eastAsia="Arial" w:hAnsi="Arial"/>
          <w:sz w:val="20"/>
          <w:szCs w:val="20"/>
        </w:rPr>
        <w:t xml:space="preserve"> — ингибирует взаимодействие актина с миозином в покое.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3000"/>
        <w:gridCol w:w="4238"/>
      </w:tblGrid>
      <w:tr>
        <w:trPr>
          <w:cantSplit/>
          <w:tblHeader/>
        </w:trPr>
        <w:tc>
          <w:tcPr>
            <w:tcW w:type="dxa" w:w="2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Субъединица</w:t>
            </w:r>
          </w:p>
        </w:tc>
        <w:tc>
          <w:tcPr>
            <w:tcW w:type="dxa" w:w="3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Связывается с</w:t>
            </w:r>
          </w:p>
        </w:tc>
        <w:tc>
          <w:tcPr>
            <w:tcW w:type="dxa" w:w="42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Функция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Тропонин 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(TnT)</w:t>
            </w:r>
          </w:p>
        </w:tc>
        <w:tc>
          <w:tcPr>
            <w:tcW w:type="dxa" w:w="3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Тропомиозином</w:t>
            </w:r>
          </w:p>
        </w:tc>
        <w:tc>
          <w:tcPr>
            <w:tcW w:type="dxa" w:w="42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Фиксирует тропониновый комплекс на тропомиозине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Тропонин C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(TnC)</w:t>
            </w:r>
          </w:p>
        </w:tc>
        <w:tc>
          <w:tcPr>
            <w:tcW w:type="dxa" w:w="3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Ионами Ca</w:t>
            </w:r>
            <w:r>
              <w:rPr>
                <w:rFonts w:ascii="Arial" w:cs="Arial" w:eastAsia="Arial" w:hAnsi="Arial"/>
                <w:sz w:val="18"/>
                <w:szCs w:val="18"/>
                <w:vertAlign w:val="superscript"/>
              </w:rPr>
              <w:t xml:space="preserve">2+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(4 центра связывания)</w:t>
            </w:r>
          </w:p>
        </w:tc>
        <w:tc>
          <w:tcPr>
            <w:tcW w:type="dxa" w:w="42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Кальциевый сенсор: при связывании Ca</w:t>
            </w:r>
            <w:r>
              <w:rPr>
                <w:rFonts w:ascii="Arial" w:cs="Arial" w:eastAsia="Arial" w:hAnsi="Arial"/>
                <w:sz w:val="18"/>
                <w:szCs w:val="18"/>
                <w:vertAlign w:val="superscript"/>
              </w:rPr>
              <w:t xml:space="preserve">2+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меняет конформацию комплекса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Тропонин I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(TnI)</w:t>
            </w:r>
          </w:p>
        </w:tc>
        <w:tc>
          <w:tcPr>
            <w:tcW w:type="dxa" w:w="3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Актином</w:t>
            </w:r>
          </w:p>
        </w:tc>
        <w:tc>
          <w:tcPr>
            <w:tcW w:type="dxa" w:w="42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Ингибирует взаимодействие актина с миозином в покое</w:t>
            </w:r>
          </w:p>
        </w:tc>
      </w:tr>
    </w:tbl>
    <w:p>
      <w:pPr>
        <w:spacing w:after="100"/>
      </w:pPr>
    </w:p>
    <w:p>
      <w:pPr>
        <w:spacing w:after="90" w:line="270"/>
      </w:pPr>
      <w:r>
        <w:rPr>
          <w:rFonts w:ascii="Arial" w:cs="Arial" w:eastAsia="Arial" w:hAnsi="Arial"/>
        </w:rPr>
        <w:t xml:space="preserve">Последовательность: Ca</w:t>
      </w:r>
      <w:r>
        <w:rPr>
          <w:rFonts w:ascii="Arial" w:cs="Arial" w:eastAsia="Arial" w:hAnsi="Arial"/>
          <w:vertAlign w:val="superscript"/>
        </w:rPr>
        <w:t xml:space="preserve">2+</w:t>
      </w:r>
      <w:r>
        <w:rPr>
          <w:rFonts w:ascii="Arial" w:cs="Arial" w:eastAsia="Arial" w:hAnsi="Arial"/>
        </w:rPr>
        <w:t xml:space="preserve"> → TnC → перестройка комплекса → смещение тропомиозина вглубь желобка актиновой спирали → открываются миозин-связывающие центры актина. В </w:t>
      </w:r>
      <w:r>
        <w:rPr>
          <w:rFonts w:ascii="Arial" w:cs="Arial" w:eastAsia="Arial" w:hAnsi="Arial"/>
          <w:b/>
          <w:bCs/>
        </w:rPr>
        <w:t xml:space="preserve">гладкой</w:t>
      </w:r>
      <w:r>
        <w:rPr>
          <w:rFonts w:ascii="Arial" w:cs="Arial" w:eastAsia="Arial" w:hAnsi="Arial"/>
        </w:rPr>
        <w:t xml:space="preserve"> мышце тропонина нет (регуляция через кальмодулин и фосфорилирование миозина).</w:t>
      </w:r>
    </w:p>
    <w:p>
      <w:pPr>
        <w:keepLines w:val="false"/>
        <w:pBdr>
          <w:left w:val="single" w:color="3A9B4A" w:sz="24" w:space="6"/>
        </w:pBdr>
        <w:shd w:fill="EAF6EA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3A9B4A"/>
          <w:sz w:val="20"/>
          <w:szCs w:val="20"/>
        </w:rPr>
        <w:t xml:space="preserve">Дополнительно: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Клиника:</w:t>
      </w:r>
      <w:r>
        <w:rPr>
          <w:rFonts w:ascii="Arial" w:cs="Arial" w:eastAsia="Arial" w:hAnsi="Arial"/>
          <w:sz w:val="20"/>
          <w:szCs w:val="20"/>
        </w:rPr>
        <w:t xml:space="preserve"> сердечные изоформы тропонинов I и T выходят в кровь при некрозе кардиомиоцитов — «золотой стандарт» лабораторной диагностики инфаркта миокарда.</w:t>
      </w:r>
    </w:p>
    <w:p>
      <w:pPr>
        <w:pStyle w:val="Heading3"/>
        <w:keepNext/>
        <w:spacing w:after="90" w:before="260"/>
      </w:pPr>
      <w:bookmarkStart w:name="b55" w:id="1"/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Вопрос 7. </w:t>
      </w: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Что такое триада и в чём её функциональное значение? Чем диада отличается от триады?</w:t>
      </w:r>
      <w:bookmarkEnd w:id="1"/>
    </w:p>
    <w:p>
      <w:pPr>
        <w:keepLines w:val="false"/>
        <w:pBdr>
          <w:left w:val="single" w:color="2F6FDE" w:sz="24" w:space="6"/>
        </w:pBdr>
        <w:shd w:fill="E8F0FE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2F6FDE"/>
          <w:sz w:val="20"/>
          <w:szCs w:val="20"/>
        </w:rPr>
        <w:t xml:space="preserve">Коротко: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Триада (скелетная ткань)</w:t>
      </w:r>
      <w:r>
        <w:rPr>
          <w:rFonts w:ascii="Arial" w:cs="Arial" w:eastAsia="Arial" w:hAnsi="Arial"/>
          <w:sz w:val="20"/>
          <w:szCs w:val="20"/>
        </w:rPr>
        <w:t xml:space="preserve"> =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Т-трубочка + 2 терминальные (L-) цистерны СПР</w:t>
      </w:r>
      <w:r>
        <w:rPr>
          <w:rFonts w:ascii="Arial" w:cs="Arial" w:eastAsia="Arial" w:hAnsi="Arial"/>
          <w:sz w:val="20"/>
          <w:szCs w:val="20"/>
        </w:rPr>
        <w:t xml:space="preserve"> — субстрат электромеханического сопряжения.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Диада (сердечная)</w:t>
      </w:r>
      <w:r>
        <w:rPr>
          <w:rFonts w:ascii="Arial" w:cs="Arial" w:eastAsia="Arial" w:hAnsi="Arial"/>
          <w:sz w:val="20"/>
          <w:szCs w:val="20"/>
        </w:rPr>
        <w:t xml:space="preserve"> =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Т-трубочка + 1 цистерна СПР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90" w:line="270"/>
      </w:pPr>
      <w:r>
        <w:rPr>
          <w:rFonts w:ascii="Arial" w:cs="Arial" w:eastAsia="Arial" w:hAnsi="Arial"/>
          <w:b/>
          <w:bCs/>
        </w:rPr>
        <w:t xml:space="preserve">Саркотубулярная система.</w:t>
      </w:r>
      <w:r>
        <w:rPr>
          <w:rFonts w:ascii="Arial" w:cs="Arial" w:eastAsia="Arial" w:hAnsi="Arial"/>
        </w:rPr>
        <w:t xml:space="preserve"> Потенциал действия возникает на плазмолемме, а миофибриллы лежат по всей толще волокна диаметром до 100 мкм — простая диффузия сигнала слишком медленна и неравномерна. Поэтому плазмолемма впячивается в волокно в виде </w:t>
      </w:r>
      <w:r>
        <w:rPr>
          <w:rFonts w:ascii="Arial" w:cs="Arial" w:eastAsia="Arial" w:hAnsi="Arial"/>
          <w:b/>
          <w:bCs/>
        </w:rPr>
        <w:t xml:space="preserve">Т-трубочек</w:t>
      </w:r>
      <w:r>
        <w:rPr>
          <w:rFonts w:ascii="Arial" w:cs="Arial" w:eastAsia="Arial" w:hAnsi="Arial"/>
        </w:rPr>
        <w:t xml:space="preserve"> (просвет сообщается с внеклеточной средой), которые быстро проводят возбуждение вглубь. </w:t>
      </w:r>
      <w:r>
        <w:rPr>
          <w:rFonts w:ascii="Arial" w:cs="Arial" w:eastAsia="Arial" w:hAnsi="Arial"/>
          <w:b/>
          <w:bCs/>
        </w:rPr>
        <w:t xml:space="preserve">Саркоплазматическая сеть (СПР)</w:t>
      </w:r>
      <w:r>
        <w:rPr>
          <w:rFonts w:ascii="Arial" w:cs="Arial" w:eastAsia="Arial" w:hAnsi="Arial"/>
        </w:rPr>
        <w:t xml:space="preserve"> — агранулярная ЭПС вокруг каждой миофибриллы; на уровне Т-трубочек образует расширения — </w:t>
      </w:r>
      <w:r>
        <w:rPr>
          <w:rFonts w:ascii="Arial" w:cs="Arial" w:eastAsia="Arial" w:hAnsi="Arial"/>
          <w:b/>
          <w:bCs/>
        </w:rPr>
        <w:t xml:space="preserve">терминальные (L-) цистерны</w:t>
      </w:r>
      <w:r>
        <w:rPr>
          <w:rFonts w:ascii="Arial" w:cs="Arial" w:eastAsia="Arial" w:hAnsi="Arial"/>
        </w:rPr>
        <w:t xml:space="preserve"> — депо Ca</w:t>
      </w:r>
      <w:r>
        <w:rPr>
          <w:rFonts w:ascii="Arial" w:cs="Arial" w:eastAsia="Arial" w:hAnsi="Arial"/>
          <w:vertAlign w:val="superscript"/>
        </w:rPr>
        <w:t xml:space="preserve">2+</w:t>
      </w:r>
      <w:r>
        <w:rPr>
          <w:rFonts w:ascii="Arial" w:cs="Arial" w:eastAsia="Arial" w:hAnsi="Arial"/>
        </w:rPr>
        <w:t xml:space="preserve"> (кальций связан кальсеквестрином; обратный захват — Ca</w:t>
      </w:r>
      <w:r>
        <w:rPr>
          <w:rFonts w:ascii="Arial" w:cs="Arial" w:eastAsia="Arial" w:hAnsi="Arial"/>
          <w:vertAlign w:val="superscript"/>
        </w:rPr>
        <w:t xml:space="preserve">2+</w:t>
      </w:r>
      <w:r>
        <w:rPr>
          <w:rFonts w:ascii="Arial" w:cs="Arial" w:eastAsia="Arial" w:hAnsi="Arial"/>
        </w:rPr>
        <w:t xml:space="preserve">-АТФаза SERCA).</w:t>
      </w:r>
    </w:p>
    <w:p>
      <w:pPr>
        <w:spacing w:after="90" w:line="270"/>
      </w:pPr>
      <w:r>
        <w:rPr>
          <w:rFonts w:ascii="Arial" w:cs="Arial" w:eastAsia="Arial" w:hAnsi="Arial"/>
          <w:b/>
          <w:bCs/>
        </w:rPr>
        <w:t xml:space="preserve">Функциональное значение триады</w:t>
      </w:r>
      <w:r>
        <w:rPr>
          <w:rFonts w:ascii="Arial" w:cs="Arial" w:eastAsia="Arial" w:hAnsi="Arial"/>
        </w:rPr>
        <w:t xml:space="preserve"> — сопряжение возбуждения и сокращения: в мембране Т-трубочки лежат потенциал-зависимые </w:t>
      </w:r>
      <w:r>
        <w:rPr>
          <w:rFonts w:ascii="Arial" w:cs="Arial" w:eastAsia="Arial" w:hAnsi="Arial"/>
          <w:b/>
          <w:bCs/>
        </w:rPr>
        <w:t xml:space="preserve">дигидропиридиновые рецепторы (DHPR)</w:t>
      </w:r>
      <w:r>
        <w:rPr>
          <w:rFonts w:ascii="Arial" w:cs="Arial" w:eastAsia="Arial" w:hAnsi="Arial"/>
        </w:rPr>
        <w:t xml:space="preserve"> — сенсоры напряжения; в мембране цистерны — </w:t>
      </w:r>
      <w:r>
        <w:rPr>
          <w:rFonts w:ascii="Arial" w:cs="Arial" w:eastAsia="Arial" w:hAnsi="Arial"/>
          <w:b/>
          <w:bCs/>
        </w:rPr>
        <w:t xml:space="preserve">рианодиновые рецепторы (RyR1)</w:t>
      </w:r>
      <w:r>
        <w:rPr>
          <w:rFonts w:ascii="Arial" w:cs="Arial" w:eastAsia="Arial" w:hAnsi="Arial"/>
        </w:rPr>
        <w:t xml:space="preserve"> — Ca</w:t>
      </w:r>
      <w:r>
        <w:rPr>
          <w:rFonts w:ascii="Arial" w:cs="Arial" w:eastAsia="Arial" w:hAnsi="Arial"/>
          <w:vertAlign w:val="superscript"/>
        </w:rPr>
        <w:t xml:space="preserve">2+</w:t>
      </w:r>
      <w:r>
        <w:rPr>
          <w:rFonts w:ascii="Arial" w:cs="Arial" w:eastAsia="Arial" w:hAnsi="Arial"/>
        </w:rPr>
        <w:t xml:space="preserve">-каналы. В скелетной мышце они связаны </w:t>
      </w:r>
      <w:r>
        <w:rPr>
          <w:rFonts w:ascii="Arial" w:cs="Arial" w:eastAsia="Arial" w:hAnsi="Arial"/>
          <w:b/>
          <w:bCs/>
        </w:rPr>
        <w:t xml:space="preserve">механически</w:t>
      </w:r>
      <w:r>
        <w:rPr>
          <w:rFonts w:ascii="Arial" w:cs="Arial" w:eastAsia="Arial" w:hAnsi="Arial"/>
        </w:rPr>
        <w:t xml:space="preserve">: деполяризация Т-трубочки меняет конформацию DHPR, который напрямую открывает RyR1 → Ca</w:t>
      </w:r>
      <w:r>
        <w:rPr>
          <w:rFonts w:ascii="Arial" w:cs="Arial" w:eastAsia="Arial" w:hAnsi="Arial"/>
          <w:vertAlign w:val="superscript"/>
        </w:rPr>
        <w:t xml:space="preserve">2+</w:t>
      </w:r>
      <w:r>
        <w:rPr>
          <w:rFonts w:ascii="Arial" w:cs="Arial" w:eastAsia="Arial" w:hAnsi="Arial"/>
        </w:rPr>
        <w:t xml:space="preserve"> выходит в саркоплазму. Поэтому сокращение скелетного волокна </w:t>
      </w:r>
      <w:r>
        <w:rPr>
          <w:rFonts w:ascii="Arial" w:cs="Arial" w:eastAsia="Arial" w:hAnsi="Arial"/>
          <w:b/>
          <w:bCs/>
        </w:rPr>
        <w:t xml:space="preserve">не требует входа внеклеточного кальция</w:t>
      </w:r>
      <w:r>
        <w:rPr>
          <w:rFonts w:ascii="Arial" w:cs="Arial" w:eastAsia="Arial" w:hAnsi="Arial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3700"/>
        <w:gridCol w:w="3738"/>
      </w:tblGrid>
      <w:tr>
        <w:trPr>
          <w:cantSplit/>
          <w:tblHeader/>
        </w:trPr>
        <w:tc>
          <w:tcPr>
            <w:tcW w:type="dxa" w:w="22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Признак</w:t>
            </w:r>
          </w:p>
        </w:tc>
        <w:tc>
          <w:tcPr>
            <w:tcW w:type="dxa" w:w="3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Триада — скелетная мышца</w:t>
            </w:r>
          </w:p>
        </w:tc>
        <w:tc>
          <w:tcPr>
            <w:tcW w:type="dxa" w:w="37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Диада — сердечная мышца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Состав</w:t>
            </w:r>
          </w:p>
        </w:tc>
        <w:tc>
          <w:tcPr>
            <w:tcW w:type="dxa" w:w="3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Т-трубочка +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L-цистерны</w:t>
            </w:r>
          </w:p>
        </w:tc>
        <w:tc>
          <w:tcPr>
            <w:tcW w:type="dxa" w:w="37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Т-трубочка +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L-цистерна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Положение Т-трубочек</w:t>
            </w:r>
          </w:p>
        </w:tc>
        <w:tc>
          <w:tcPr>
            <w:tcW w:type="dxa" w:w="3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На границе А- и I-дисков (по 2 на саркомер)</w:t>
            </w:r>
          </w:p>
        </w:tc>
        <w:tc>
          <w:tcPr>
            <w:tcW w:type="dxa" w:w="37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На уровне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Z-диска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; трубочки шире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Развитие СПР</w:t>
            </w:r>
          </w:p>
        </w:tc>
        <w:tc>
          <w:tcPr>
            <w:tcW w:type="dxa" w:w="3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Очень хорошее</w:t>
            </w:r>
          </w:p>
        </w:tc>
        <w:tc>
          <w:tcPr>
            <w:tcW w:type="dxa" w:w="37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Умеренное (слабее)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Источник Ca</w:t>
            </w:r>
            <w:r>
              <w:rPr>
                <w:rFonts w:ascii="Arial" w:cs="Arial" w:eastAsia="Arial" w:hAnsi="Arial"/>
                <w:sz w:val="18"/>
                <w:szCs w:val="18"/>
                <w:vertAlign w:val="superscript"/>
              </w:rPr>
              <w:t xml:space="preserve">2+</w:t>
            </w:r>
          </w:p>
        </w:tc>
        <w:tc>
          <w:tcPr>
            <w:tcW w:type="dxa" w:w="3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Только СПР</w:t>
            </w:r>
          </w:p>
        </w:tc>
        <w:tc>
          <w:tcPr>
            <w:tcW w:type="dxa" w:w="37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СПР + внеклеточная среда (DHPR работает как Ca</w:t>
            </w:r>
            <w:r>
              <w:rPr>
                <w:rFonts w:ascii="Arial" w:cs="Arial" w:eastAsia="Arial" w:hAnsi="Arial"/>
                <w:sz w:val="18"/>
                <w:szCs w:val="18"/>
                <w:vertAlign w:val="superscript"/>
              </w:rPr>
              <w:t xml:space="preserve">2+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-канал L-типа)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Связь DHPR—RyR</w:t>
            </w:r>
          </w:p>
        </w:tc>
        <w:tc>
          <w:tcPr>
            <w:tcW w:type="dxa" w:w="3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Механическая (RyR1)</w:t>
            </w:r>
          </w:p>
        </w:tc>
        <w:tc>
          <w:tcPr>
            <w:tcW w:type="dxa" w:w="37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Кальций-индуцированное высвобождение Ca</w:t>
            </w:r>
            <w:r>
              <w:rPr>
                <w:rFonts w:ascii="Arial" w:cs="Arial" w:eastAsia="Arial" w:hAnsi="Arial"/>
                <w:sz w:val="18"/>
                <w:szCs w:val="18"/>
                <w:vertAlign w:val="superscript"/>
              </w:rPr>
              <w:t xml:space="preserve">2+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(RyR2)</w:t>
            </w:r>
          </w:p>
        </w:tc>
      </w:tr>
    </w:tbl>
    <w:p>
      <w:pPr>
        <w:spacing w:after="100"/>
      </w:pPr>
    </w:p>
    <w:p>
      <w:pPr>
        <w:keepLines w:val="false"/>
        <w:pBdr>
          <w:left w:val="single" w:color="D99A00" w:sz="24" w:space="6"/>
        </w:pBdr>
        <w:shd w:fill="FFF4DC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D99A00"/>
          <w:sz w:val="20"/>
          <w:szCs w:val="20"/>
        </w:rPr>
        <w:t xml:space="preserve">Обратите внимание: </w:t>
      </w:r>
      <w:r>
        <w:rPr>
          <w:rFonts w:ascii="Arial" w:cs="Arial" w:eastAsia="Arial" w:hAnsi="Arial"/>
          <w:sz w:val="20"/>
          <w:szCs w:val="20"/>
        </w:rPr>
        <w:t xml:space="preserve">Триада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не «улавливает нервный импульс»</w:t>
      </w:r>
      <w:r>
        <w:rPr>
          <w:rFonts w:ascii="Arial" w:cs="Arial" w:eastAsia="Arial" w:hAnsi="Arial"/>
          <w:sz w:val="20"/>
          <w:szCs w:val="20"/>
        </w:rPr>
        <w:t xml:space="preserve">: импульс воспринимается Н-холинорецепторами постсинаптической мембраны моторной бляшки; триада лишь переводит уже возникший потенциал действия в кальциевый сигнал внутри волокна.</w:t>
      </w:r>
    </w:p>
    <w:p>
      <w:pPr>
        <w:pStyle w:val="Heading3"/>
        <w:keepNext/>
        <w:spacing w:after="90" w:before="260"/>
      </w:pPr>
      <w:bookmarkStart w:name="b56" w:id="1"/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Вопрос 8. </w:t>
      </w: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Изложите последовательность событий в цикле поперечных мостиков. Какова роль АТФ на каждом этапе?</w:t>
      </w:r>
      <w:bookmarkEnd w:id="1"/>
    </w:p>
    <w:p>
      <w:pPr>
        <w:keepLines w:val="false"/>
        <w:pBdr>
          <w:left w:val="single" w:color="2F6FDE" w:sz="24" w:space="6"/>
        </w:pBdr>
        <w:shd w:fill="E8F0FE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2F6FDE"/>
          <w:sz w:val="20"/>
          <w:szCs w:val="20"/>
        </w:rPr>
        <w:t xml:space="preserve">Коротко: </w:t>
      </w:r>
      <w:r>
        <w:rPr>
          <w:rFonts w:ascii="Arial" w:cs="Arial" w:eastAsia="Arial" w:hAnsi="Arial"/>
          <w:sz w:val="20"/>
          <w:szCs w:val="20"/>
        </w:rPr>
        <w:t xml:space="preserve">Ca</w:t>
      </w:r>
      <w:r>
        <w:rPr>
          <w:rFonts w:ascii="Arial" w:cs="Arial" w:eastAsia="Arial" w:hAnsi="Arial"/>
          <w:sz w:val="20"/>
          <w:szCs w:val="20"/>
          <w:vertAlign w:val="superscript"/>
        </w:rPr>
        <w:t xml:space="preserve">2+</w:t>
      </w:r>
      <w:r>
        <w:rPr>
          <w:rFonts w:ascii="Arial" w:cs="Arial" w:eastAsia="Arial" w:hAnsi="Arial"/>
          <w:sz w:val="20"/>
          <w:szCs w:val="20"/>
        </w:rPr>
        <w:t xml:space="preserve"> освобождает активные центры актина → головка миозина присоединяется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рабочий ход</w:t>
      </w:r>
      <w:r>
        <w:rPr>
          <w:rFonts w:ascii="Arial" w:cs="Arial" w:eastAsia="Arial" w:hAnsi="Arial"/>
          <w:sz w:val="20"/>
          <w:szCs w:val="20"/>
        </w:rPr>
        <w:t xml:space="preserve">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АТФ присоединяется и разрывает мостик</w:t>
      </w:r>
      <w:r>
        <w:rPr>
          <w:rFonts w:ascii="Arial" w:cs="Arial" w:eastAsia="Arial" w:hAnsi="Arial"/>
          <w:sz w:val="20"/>
          <w:szCs w:val="20"/>
        </w:rPr>
        <w:t xml:space="preserve">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гидролиз АТФ «взводит» головку</w:t>
      </w:r>
      <w:r>
        <w:rPr>
          <w:rFonts w:ascii="Arial" w:cs="Arial" w:eastAsia="Arial" w:hAnsi="Arial"/>
          <w:sz w:val="20"/>
          <w:szCs w:val="20"/>
        </w:rPr>
        <w:t xml:space="preserve">. АТФ нужен для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отсоединения</w:t>
      </w:r>
      <w:r>
        <w:rPr>
          <w:rFonts w:ascii="Arial" w:cs="Arial" w:eastAsia="Arial" w:hAnsi="Arial"/>
          <w:sz w:val="20"/>
          <w:szCs w:val="20"/>
        </w:rPr>
        <w:t xml:space="preserve"> головки,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взведения</w:t>
      </w:r>
      <w:r>
        <w:rPr>
          <w:rFonts w:ascii="Arial" w:cs="Arial" w:eastAsia="Arial" w:hAnsi="Arial"/>
          <w:sz w:val="20"/>
          <w:szCs w:val="20"/>
        </w:rPr>
        <w:t xml:space="preserve"> и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расслабления</w:t>
      </w:r>
      <w:r>
        <w:rPr>
          <w:rFonts w:ascii="Arial" w:cs="Arial" w:eastAsia="Arial" w:hAnsi="Arial"/>
          <w:sz w:val="20"/>
          <w:szCs w:val="20"/>
        </w:rPr>
        <w:t xml:space="preserve"> (насос SERCA), а не для самого рабочего хода.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0"/>
        <w:gridCol w:w="1900"/>
        <w:gridCol w:w="4688"/>
        <w:gridCol w:w="2600"/>
      </w:tblGrid>
      <w:tr>
        <w:trPr>
          <w:cantSplit/>
          <w:tblHeader/>
        </w:trPr>
        <w:tc>
          <w:tcPr>
            <w:tcW w:type="dxa" w:w="45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19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Этап</w:t>
            </w:r>
          </w:p>
        </w:tc>
        <w:tc>
          <w:tcPr>
            <w:tcW w:type="dxa" w:w="468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происходит</w:t>
            </w:r>
          </w:p>
        </w:tc>
        <w:tc>
          <w:tcPr>
            <w:tcW w:type="dxa" w:w="2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Роль АТФ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Исходное («взведённое») состояние</w:t>
            </w:r>
          </w:p>
        </w:tc>
        <w:tc>
          <w:tcPr>
            <w:tcW w:type="dxa" w:w="468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На головке миозина — АДФ и Pi; головка развёрнута под углом ≈90°. Активные центры актина закрыты тропомиозином (его удерживает тропонин I)</w:t>
            </w:r>
          </w:p>
        </w:tc>
        <w:tc>
          <w:tcPr>
            <w:tcW w:type="dxa" w:w="2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АТФ уже гидролизован; энергия запасена в головке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9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Приход возбуждения</w:t>
            </w:r>
          </w:p>
        </w:tc>
        <w:tc>
          <w:tcPr>
            <w:tcW w:type="dxa" w:w="468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ПД по плазмолемме и Т-трубочкам → DHPR → RyR1 → выход Ca</w:t>
            </w:r>
            <w:r>
              <w:rPr>
                <w:rFonts w:ascii="Arial" w:cs="Arial" w:eastAsia="Arial" w:hAnsi="Arial"/>
                <w:sz w:val="18"/>
                <w:szCs w:val="18"/>
                <w:vertAlign w:val="superscript"/>
              </w:rPr>
              <w:t xml:space="preserve">2+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из L-цистерн (с ≈10</w:t>
            </w:r>
            <w:r>
              <w:rPr>
                <w:rFonts w:ascii="Arial" w:cs="Arial" w:eastAsia="Arial" w:hAnsi="Arial"/>
                <w:sz w:val="18"/>
                <w:szCs w:val="18"/>
                <w:vertAlign w:val="superscript"/>
              </w:rPr>
              <w:t xml:space="preserve">-7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до 10</w:t>
            </w:r>
            <w:r>
              <w:rPr>
                <w:rFonts w:ascii="Arial" w:cs="Arial" w:eastAsia="Arial" w:hAnsi="Arial"/>
                <w:sz w:val="18"/>
                <w:szCs w:val="18"/>
                <w:vertAlign w:val="superscript"/>
              </w:rPr>
              <w:t xml:space="preserve">-5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М)</w:t>
            </w:r>
          </w:p>
        </w:tc>
        <w:tc>
          <w:tcPr>
            <w:tcW w:type="dxa" w:w="2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АТФ расходуется на Na</w:t>
            </w:r>
            <w:r>
              <w:rPr>
                <w:rFonts w:ascii="Arial" w:cs="Arial" w:eastAsia="Arial" w:hAnsi="Arial"/>
                <w:sz w:val="18"/>
                <w:szCs w:val="18"/>
                <w:vertAlign w:val="superscript"/>
              </w:rPr>
              <w:t xml:space="preserve">+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/K</w:t>
            </w:r>
            <w:r>
              <w:rPr>
                <w:rFonts w:ascii="Arial" w:cs="Arial" w:eastAsia="Arial" w:hAnsi="Arial"/>
                <w:sz w:val="18"/>
                <w:szCs w:val="18"/>
                <w:vertAlign w:val="superscript"/>
              </w:rPr>
              <w:t xml:space="preserve">+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-насос, поддерживающий потенциал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9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Дерепрессия актина</w:t>
            </w:r>
          </w:p>
        </w:tc>
        <w:tc>
          <w:tcPr>
            <w:tcW w:type="dxa" w:w="468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</w:t>
            </w:r>
            <w:r>
              <w:rPr>
                <w:rFonts w:ascii="Arial" w:cs="Arial" w:eastAsia="Arial" w:hAnsi="Arial"/>
                <w:sz w:val="18"/>
                <w:szCs w:val="18"/>
                <w:vertAlign w:val="superscript"/>
              </w:rPr>
              <w:t xml:space="preserve">2+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→ TnC → конформационная перестройка → смещение тропомиозина → открытие центров актина</w:t>
            </w:r>
          </w:p>
        </w:tc>
        <w:tc>
          <w:tcPr>
            <w:tcW w:type="dxa" w:w="2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9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Образование мостика</w:t>
            </w:r>
          </w:p>
        </w:tc>
        <w:tc>
          <w:tcPr>
            <w:tcW w:type="dxa" w:w="468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Головка миозина присоединяется к актину</w:t>
            </w:r>
          </w:p>
        </w:tc>
        <w:tc>
          <w:tcPr>
            <w:tcW w:type="dxa" w:w="2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9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Рабочий ход (power stroke)</w:t>
            </w:r>
          </w:p>
        </w:tc>
        <w:tc>
          <w:tcPr>
            <w:tcW w:type="dxa" w:w="468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Отделяются Pi, затем АДФ; головка поворачивается на ≈45°, подтягивая тонкий филамент к центру саркомера (к M-линии) — возникает сила</w:t>
            </w:r>
          </w:p>
        </w:tc>
        <w:tc>
          <w:tcPr>
            <w:tcW w:type="dxa" w:w="2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Движение идёт за счёт энергии,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запасённой при предыдущем гидролизе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9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Отсоединение</w:t>
            </w:r>
          </w:p>
        </w:tc>
        <w:tc>
          <w:tcPr>
            <w:tcW w:type="dxa" w:w="468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К головке присоединяется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новая молекула АТФ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— сродство к актину резко падает, мостик разрывается</w:t>
            </w:r>
          </w:p>
        </w:tc>
        <w:tc>
          <w:tcPr>
            <w:tcW w:type="dxa" w:w="2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АТФ связывается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→ разрыв мостика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9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Взведение</w:t>
            </w:r>
          </w:p>
        </w:tc>
        <w:tc>
          <w:tcPr>
            <w:tcW w:type="dxa" w:w="468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Гидролиз АТФ до АДФ + Pi возвращает головку в исходную конформацию; пока Ca</w:t>
            </w:r>
            <w:r>
              <w:rPr>
                <w:rFonts w:ascii="Arial" w:cs="Arial" w:eastAsia="Arial" w:hAnsi="Arial"/>
                <w:sz w:val="18"/>
                <w:szCs w:val="18"/>
                <w:vertAlign w:val="superscript"/>
              </w:rPr>
              <w:t xml:space="preserve">2+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высок, цикл повторяется</w:t>
            </w:r>
          </w:p>
        </w:tc>
        <w:tc>
          <w:tcPr>
            <w:tcW w:type="dxa" w:w="2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Гидролиз АТФ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→ «заряжает» головку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9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Расслабление</w:t>
            </w:r>
          </w:p>
        </w:tc>
        <w:tc>
          <w:tcPr>
            <w:tcW w:type="dxa" w:w="468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</w:t>
            </w:r>
            <w:r>
              <w:rPr>
                <w:rFonts w:ascii="Arial" w:cs="Arial" w:eastAsia="Arial" w:hAnsi="Arial"/>
                <w:sz w:val="18"/>
                <w:szCs w:val="18"/>
                <w:vertAlign w:val="superscript"/>
              </w:rPr>
              <w:t xml:space="preserve">2+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закачивается насосом SERCA обратно в СПР → TnC освобождается → тропомиозин закрывает центры актина; филаменты пассивно возвращаются (в том числе за счёт упругости титина)</w:t>
            </w:r>
          </w:p>
        </w:tc>
        <w:tc>
          <w:tcPr>
            <w:tcW w:type="dxa" w:w="2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АТФ расходуется насосом SERCA</w:t>
            </w:r>
          </w:p>
        </w:tc>
      </w:tr>
    </w:tbl>
    <w:p>
      <w:pPr>
        <w:spacing w:after="100"/>
      </w:pPr>
    </w:p>
    <w:p>
      <w:pPr>
        <w:keepLines w:val="false"/>
        <w:pBdr>
          <w:left w:val="single" w:color="3A9B4A" w:sz="24" w:space="6"/>
        </w:pBdr>
        <w:shd w:fill="EAF6EA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3A9B4A"/>
          <w:sz w:val="20"/>
          <w:szCs w:val="20"/>
        </w:rPr>
        <w:t xml:space="preserve">Дополнительно: </w:t>
      </w:r>
      <w:r>
        <w:rPr>
          <w:rFonts w:ascii="Arial" w:cs="Arial" w:eastAsia="Arial" w:hAnsi="Arial"/>
          <w:sz w:val="20"/>
          <w:szCs w:val="20"/>
        </w:rPr>
        <w:t xml:space="preserve">При постоянной высокой концентрации Ca</w:t>
      </w:r>
      <w:r>
        <w:rPr>
          <w:rFonts w:ascii="Arial" w:cs="Arial" w:eastAsia="Arial" w:hAnsi="Arial"/>
          <w:sz w:val="20"/>
          <w:szCs w:val="20"/>
          <w:vertAlign w:val="superscript"/>
        </w:rPr>
        <w:t xml:space="preserve">2+</w:t>
      </w:r>
      <w:r>
        <w:rPr>
          <w:rFonts w:ascii="Arial" w:cs="Arial" w:eastAsia="Arial" w:hAnsi="Arial"/>
          <w:sz w:val="20"/>
          <w:szCs w:val="20"/>
        </w:rPr>
        <w:t xml:space="preserve"> и достаточном АТФ циклы повторяются, и тонкие нити «шагают» по толстым. Максимум силы — при оптимальном перекрытии филаментов (длина саркомера ≈2,0–2,2 мкм); при перерастяжении перекрытие меньше, при чрезмерном укорочении филаменты упираются в Z-линии — сила падает.</w:t>
      </w:r>
    </w:p>
    <w:p>
      <w:pPr>
        <w:pStyle w:val="Heading3"/>
        <w:keepNext/>
        <w:spacing w:after="90" w:before="260"/>
      </w:pPr>
      <w:bookmarkStart w:name="b57" w:id="1"/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Вопрос 9. </w:t>
      </w: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Объясните механизм трупного окоченения с позиций теории скользящих нитей.</w:t>
      </w:r>
      <w:bookmarkEnd w:id="1"/>
    </w:p>
    <w:p>
      <w:pPr>
        <w:keepLines w:val="false"/>
        <w:pBdr>
          <w:left w:val="single" w:color="2F6FDE" w:sz="24" w:space="6"/>
        </w:pBdr>
        <w:shd w:fill="E8F0FE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2F6FDE"/>
          <w:sz w:val="20"/>
          <w:szCs w:val="20"/>
        </w:rPr>
        <w:t xml:space="preserve">Коротко: </w:t>
      </w:r>
      <w:r>
        <w:rPr>
          <w:rFonts w:ascii="Arial" w:cs="Arial" w:eastAsia="Arial" w:hAnsi="Arial"/>
          <w:sz w:val="20"/>
          <w:szCs w:val="20"/>
        </w:rPr>
        <w:t xml:space="preserve">После смерти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прекращается синтез АТФ</w:t>
      </w:r>
      <w:r>
        <w:rPr>
          <w:rFonts w:ascii="Arial" w:cs="Arial" w:eastAsia="Arial" w:hAnsi="Arial"/>
          <w:sz w:val="20"/>
          <w:szCs w:val="20"/>
        </w:rPr>
        <w:t xml:space="preserve">; Ca</w:t>
      </w:r>
      <w:r>
        <w:rPr>
          <w:rFonts w:ascii="Arial" w:cs="Arial" w:eastAsia="Arial" w:hAnsi="Arial"/>
          <w:sz w:val="20"/>
          <w:szCs w:val="20"/>
          <w:vertAlign w:val="superscript"/>
        </w:rPr>
        <w:t xml:space="preserve">2+</w:t>
      </w:r>
      <w:r>
        <w:rPr>
          <w:rFonts w:ascii="Arial" w:cs="Arial" w:eastAsia="Arial" w:hAnsi="Arial"/>
          <w:sz w:val="20"/>
          <w:szCs w:val="20"/>
        </w:rPr>
        <w:t xml:space="preserve"> выходит из депо, мостики образуются, но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разорвать их без АТФ невозможно</w:t>
      </w:r>
      <w:r>
        <w:rPr>
          <w:rFonts w:ascii="Arial" w:cs="Arial" w:eastAsia="Arial" w:hAnsi="Arial"/>
          <w:sz w:val="20"/>
          <w:szCs w:val="20"/>
        </w:rPr>
        <w:t xml:space="preserve"> — мышцы становятся ригидными.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Синтез АТФ прекращается (нет кровотока, кислорода, окислительного фосфорилирования).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Без АТФ не работает SERCA — Ca</w:t>
      </w:r>
      <w:r>
        <w:rPr>
          <w:rFonts w:ascii="Arial" w:cs="Arial" w:eastAsia="Arial" w:hAnsi="Arial"/>
          <w:vertAlign w:val="superscript"/>
        </w:rPr>
        <w:t xml:space="preserve">2+</w:t>
      </w:r>
      <w:r>
        <w:rPr>
          <w:rFonts w:ascii="Arial" w:cs="Arial" w:eastAsia="Arial" w:hAnsi="Arial"/>
        </w:rPr>
        <w:t xml:space="preserve"> </w:t>
      </w:r>
      <w:r>
        <w:rPr>
          <w:rFonts w:ascii="Arial" w:cs="Arial" w:eastAsia="Arial" w:hAnsi="Arial"/>
          <w:b/>
          <w:bCs/>
        </w:rPr>
        <w:t xml:space="preserve">остаётся высоким</w:t>
      </w:r>
      <w:r>
        <w:rPr>
          <w:rFonts w:ascii="Arial" w:cs="Arial" w:eastAsia="Arial" w:hAnsi="Arial"/>
        </w:rPr>
        <w:t xml:space="preserve"> в саркоплазме (и выходит из депо), актин «открыт».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Головки миозина присоединяются к актину (шаги 4–5 цикла), но для </w:t>
      </w:r>
      <w:r>
        <w:rPr>
          <w:rFonts w:ascii="Arial" w:cs="Arial" w:eastAsia="Arial" w:hAnsi="Arial"/>
          <w:b/>
          <w:bCs/>
        </w:rPr>
        <w:t xml:space="preserve">отсоединения</w:t>
      </w:r>
      <w:r>
        <w:rPr>
          <w:rFonts w:ascii="Arial" w:cs="Arial" w:eastAsia="Arial" w:hAnsi="Arial"/>
        </w:rPr>
        <w:t xml:space="preserve"> (шаг 6) нужна новая молекула АТФ — её нет. Образуются </w:t>
      </w:r>
      <w:r>
        <w:rPr>
          <w:rFonts w:ascii="Arial" w:cs="Arial" w:eastAsia="Arial" w:hAnsi="Arial"/>
          <w:b/>
          <w:bCs/>
        </w:rPr>
        <w:t xml:space="preserve">устойчивые актомиозиновые комплексы</w:t>
      </w:r>
      <w:r>
        <w:rPr>
          <w:rFonts w:ascii="Arial" w:cs="Arial" w:eastAsia="Arial" w:hAnsi="Arial"/>
        </w:rPr>
        <w:t xml:space="preserve"> («ригидные мостики»).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Мышцы становятся жёсткими; окоченение разрешается только с началом </w:t>
      </w:r>
      <w:r>
        <w:rPr>
          <w:rFonts w:ascii="Arial" w:cs="Arial" w:eastAsia="Arial" w:hAnsi="Arial"/>
          <w:b/>
          <w:bCs/>
        </w:rPr>
        <w:t xml:space="preserve">аутолиза белков</w:t>
      </w:r>
      <w:r>
        <w:rPr>
          <w:rFonts w:ascii="Arial" w:cs="Arial" w:eastAsia="Arial" w:hAnsi="Arial"/>
        </w:rPr>
        <w:t xml:space="preserve">.</w:t>
      </w:r>
    </w:p>
    <w:p>
      <w:pPr>
        <w:spacing w:after="90" w:line="270"/>
      </w:pPr>
      <w:r>
        <w:rPr>
          <w:rFonts w:ascii="Arial" w:cs="Arial" w:eastAsia="Arial" w:hAnsi="Arial"/>
        </w:rPr>
        <w:t xml:space="preserve">Вывод из теории скользящих нитей: </w:t>
      </w:r>
      <w:r>
        <w:rPr>
          <w:rFonts w:ascii="Arial" w:cs="Arial" w:eastAsia="Arial" w:hAnsi="Arial"/>
          <w:b/>
          <w:bCs/>
        </w:rPr>
        <w:t xml:space="preserve">АТФ нужен не для сокращения как такового, а для отсоединения головки и для расслабления</w:t>
      </w:r>
      <w:r>
        <w:rPr>
          <w:rFonts w:ascii="Arial" w:cs="Arial" w:eastAsia="Arial" w:hAnsi="Arial"/>
        </w:rPr>
        <w:t xml:space="preserve"> (работа SERCA).</w:t>
      </w:r>
    </w:p>
    <w:p>
      <w:pPr>
        <w:pStyle w:val="Heading3"/>
        <w:keepNext/>
        <w:spacing w:after="90" w:before="260"/>
      </w:pPr>
      <w:bookmarkStart w:name="b58" w:id="1"/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Вопрос 10. </w:t>
      </w: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Сравните три типа мышечных волокон по метаболизму, скорости и утомляемости.</w:t>
      </w:r>
      <w:bookmarkEnd w:id="1"/>
    </w:p>
    <w:p>
      <w:pPr>
        <w:keepLines w:val="false"/>
        <w:pBdr>
          <w:left w:val="single" w:color="2F6FDE" w:sz="24" w:space="6"/>
        </w:pBdr>
        <w:shd w:fill="E8F0FE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2F6FDE"/>
          <w:sz w:val="20"/>
          <w:szCs w:val="20"/>
        </w:rPr>
        <w:t xml:space="preserve">Коротко: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 тип</w:t>
      </w:r>
      <w:r>
        <w:rPr>
          <w:rFonts w:ascii="Arial" w:cs="Arial" w:eastAsia="Arial" w:hAnsi="Arial"/>
          <w:sz w:val="20"/>
          <w:szCs w:val="20"/>
        </w:rPr>
        <w:t xml:space="preserve"> — красные, медленные, окислительные, неутомимые;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IIB</w:t>
      </w:r>
      <w:r>
        <w:rPr>
          <w:rFonts w:ascii="Arial" w:cs="Arial" w:eastAsia="Arial" w:hAnsi="Arial"/>
          <w:sz w:val="20"/>
          <w:szCs w:val="20"/>
        </w:rPr>
        <w:t xml:space="preserve"> — белые, быстрые, гликолитические, быстро утомляются;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IIA</w:t>
      </w:r>
      <w:r>
        <w:rPr>
          <w:rFonts w:ascii="Arial" w:cs="Arial" w:eastAsia="Arial" w:hAnsi="Arial"/>
          <w:sz w:val="20"/>
          <w:szCs w:val="20"/>
        </w:rPr>
        <w:t xml:space="preserve"> — промежуточные (быстрые окислительно-гликолитические).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2650"/>
        <w:gridCol w:w="2650"/>
        <w:gridCol w:w="2638"/>
      </w:tblGrid>
      <w:tr>
        <w:trPr>
          <w:cantSplit/>
          <w:tblHeader/>
        </w:trPr>
        <w:tc>
          <w:tcPr>
            <w:tcW w:type="dxa" w:w="1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Признак</w:t>
            </w:r>
          </w:p>
        </w:tc>
        <w:tc>
          <w:tcPr>
            <w:tcW w:type="dxa" w:w="265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Тип I — красные (медленные окислительные)</w:t>
            </w:r>
          </w:p>
        </w:tc>
        <w:tc>
          <w:tcPr>
            <w:tcW w:type="dxa" w:w="265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Тип IIA — промежуточные (быстрые окислительно-гликолитические)</w:t>
            </w:r>
          </w:p>
        </w:tc>
        <w:tc>
          <w:tcPr>
            <w:tcW w:type="dxa" w:w="26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Тип IIB — белые (быстрые гликолитические)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Диаметр</w:t>
            </w:r>
          </w:p>
        </w:tc>
        <w:tc>
          <w:tcPr>
            <w:tcW w:type="dxa" w:w="265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Малый</w:t>
            </w:r>
          </w:p>
        </w:tc>
        <w:tc>
          <w:tcPr>
            <w:tcW w:type="dxa" w:w="265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Средний</w:t>
            </w:r>
          </w:p>
        </w:tc>
        <w:tc>
          <w:tcPr>
            <w:tcW w:type="dxa" w:w="26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Большой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Миоглобин</w:t>
            </w:r>
          </w:p>
        </w:tc>
        <w:tc>
          <w:tcPr>
            <w:tcW w:type="dxa" w:w="265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Высокое содержание</w:t>
            </w:r>
          </w:p>
        </w:tc>
        <w:tc>
          <w:tcPr>
            <w:tcW w:type="dxa" w:w="265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Высокое</w:t>
            </w:r>
          </w:p>
        </w:tc>
        <w:tc>
          <w:tcPr>
            <w:tcW w:type="dxa" w:w="26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Низкое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Митохондрии</w:t>
            </w:r>
          </w:p>
        </w:tc>
        <w:tc>
          <w:tcPr>
            <w:tcW w:type="dxa" w:w="265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Много</w:t>
            </w:r>
          </w:p>
        </w:tc>
        <w:tc>
          <w:tcPr>
            <w:tcW w:type="dxa" w:w="265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Много</w:t>
            </w:r>
          </w:p>
        </w:tc>
        <w:tc>
          <w:tcPr>
            <w:tcW w:type="dxa" w:w="26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Мало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Активность СДГ</w:t>
            </w:r>
          </w:p>
        </w:tc>
        <w:tc>
          <w:tcPr>
            <w:tcW w:type="dxa" w:w="265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Высокая</w:t>
            </w:r>
          </w:p>
        </w:tc>
        <w:tc>
          <w:tcPr>
            <w:tcW w:type="dxa" w:w="265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Высокая</w:t>
            </w:r>
          </w:p>
        </w:tc>
        <w:tc>
          <w:tcPr>
            <w:tcW w:type="dxa" w:w="26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Низкая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АТФаза миозина</w:t>
            </w:r>
          </w:p>
        </w:tc>
        <w:tc>
          <w:tcPr>
            <w:tcW w:type="dxa" w:w="265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Низкая</w:t>
            </w:r>
          </w:p>
        </w:tc>
        <w:tc>
          <w:tcPr>
            <w:tcW w:type="dxa" w:w="265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Высокая</w:t>
            </w:r>
          </w:p>
        </w:tc>
        <w:tc>
          <w:tcPr>
            <w:tcW w:type="dxa" w:w="26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Высокая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Гликоген</w:t>
            </w:r>
          </w:p>
        </w:tc>
        <w:tc>
          <w:tcPr>
            <w:tcW w:type="dxa" w:w="265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Мало</w:t>
            </w:r>
          </w:p>
        </w:tc>
        <w:tc>
          <w:tcPr>
            <w:tcW w:type="dxa" w:w="265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Умеренно</w:t>
            </w:r>
          </w:p>
        </w:tc>
        <w:tc>
          <w:tcPr>
            <w:tcW w:type="dxa" w:w="26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Много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Капилляризация</w:t>
            </w:r>
          </w:p>
        </w:tc>
        <w:tc>
          <w:tcPr>
            <w:tcW w:type="dxa" w:w="265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Богатая</w:t>
            </w:r>
          </w:p>
        </w:tc>
        <w:tc>
          <w:tcPr>
            <w:tcW w:type="dxa" w:w="265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Богатая</w:t>
            </w:r>
          </w:p>
        </w:tc>
        <w:tc>
          <w:tcPr>
            <w:tcW w:type="dxa" w:w="26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Скудная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Метаболизм</w:t>
            </w:r>
          </w:p>
        </w:tc>
        <w:tc>
          <w:tcPr>
            <w:tcW w:type="dxa" w:w="265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Окислительный (аэробный)</w:t>
            </w:r>
          </w:p>
        </w:tc>
        <w:tc>
          <w:tcPr>
            <w:tcW w:type="dxa" w:w="265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Смешанный</w:t>
            </w:r>
          </w:p>
        </w:tc>
        <w:tc>
          <w:tcPr>
            <w:tcW w:type="dxa" w:w="26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Гликолитический (анаэробный)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Скорость сокращения</w:t>
            </w:r>
          </w:p>
        </w:tc>
        <w:tc>
          <w:tcPr>
            <w:tcW w:type="dxa" w:w="265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Низкая</w:t>
            </w:r>
          </w:p>
        </w:tc>
        <w:tc>
          <w:tcPr>
            <w:tcW w:type="dxa" w:w="265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Высокая</w:t>
            </w:r>
          </w:p>
        </w:tc>
        <w:tc>
          <w:tcPr>
            <w:tcW w:type="dxa" w:w="26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Высокая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Сила</w:t>
            </w:r>
          </w:p>
        </w:tc>
        <w:tc>
          <w:tcPr>
            <w:tcW w:type="dxa" w:w="265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Небольшая</w:t>
            </w:r>
          </w:p>
        </w:tc>
        <w:tc>
          <w:tcPr>
            <w:tcW w:type="dxa" w:w="265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Большая</w:t>
            </w:r>
          </w:p>
        </w:tc>
        <w:tc>
          <w:tcPr>
            <w:tcW w:type="dxa" w:w="26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Очень большая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Утомляемость</w:t>
            </w:r>
          </w:p>
        </w:tc>
        <w:tc>
          <w:tcPr>
            <w:tcW w:type="dxa" w:w="265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Очень низкая</w:t>
            </w:r>
          </w:p>
        </w:tc>
        <w:tc>
          <w:tcPr>
            <w:tcW w:type="dxa" w:w="265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Умеренная</w:t>
            </w:r>
          </w:p>
        </w:tc>
        <w:tc>
          <w:tcPr>
            <w:tcW w:type="dxa" w:w="26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Высокая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СПР</w:t>
            </w:r>
          </w:p>
        </w:tc>
        <w:tc>
          <w:tcPr>
            <w:tcW w:type="dxa" w:w="265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Умеренное развитие</w:t>
            </w:r>
          </w:p>
        </w:tc>
        <w:tc>
          <w:tcPr>
            <w:tcW w:type="dxa" w:w="265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Выраженное</w:t>
            </w:r>
          </w:p>
        </w:tc>
        <w:tc>
          <w:tcPr>
            <w:tcW w:type="dxa" w:w="26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Выраженное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Роль</w:t>
            </w:r>
          </w:p>
        </w:tc>
        <w:tc>
          <w:tcPr>
            <w:tcW w:type="dxa" w:w="265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Поддержание позы, длительная работа</w:t>
            </w:r>
          </w:p>
        </w:tc>
        <w:tc>
          <w:tcPr>
            <w:tcW w:type="dxa" w:w="265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Продолжительные быстрые движения</w:t>
            </w:r>
          </w:p>
        </w:tc>
        <w:tc>
          <w:tcPr>
            <w:tcW w:type="dxa" w:w="26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Кратковременные мощные усилия</w:t>
            </w:r>
          </w:p>
        </w:tc>
      </w:tr>
    </w:tbl>
    <w:p>
      <w:pPr>
        <w:spacing w:after="100"/>
      </w:pPr>
    </w:p>
    <w:p>
      <w:pPr>
        <w:spacing w:after="90" w:line="270"/>
      </w:pPr>
      <w:r>
        <w:rPr>
          <w:rFonts w:ascii="Arial" w:cs="Arial" w:eastAsia="Arial" w:hAnsi="Arial"/>
        </w:rPr>
        <w:t xml:space="preserve">Волокна различают гистохимически — по активности </w:t>
      </w:r>
      <w:r>
        <w:rPr>
          <w:rFonts w:ascii="Arial" w:cs="Arial" w:eastAsia="Arial" w:hAnsi="Arial"/>
          <w:b/>
          <w:bCs/>
        </w:rPr>
        <w:t xml:space="preserve">сукцинатдегидрогеназы (СДГ)</w:t>
      </w:r>
      <w:r>
        <w:rPr>
          <w:rFonts w:ascii="Arial" w:cs="Arial" w:eastAsia="Arial" w:hAnsi="Arial"/>
        </w:rPr>
        <w:t xml:space="preserve"> и </w:t>
      </w:r>
      <w:r>
        <w:rPr>
          <w:rFonts w:ascii="Arial" w:cs="Arial" w:eastAsia="Arial" w:hAnsi="Arial"/>
          <w:b/>
          <w:bCs/>
        </w:rPr>
        <w:t xml:space="preserve">АТФазы миозина</w:t>
      </w:r>
      <w:r>
        <w:rPr>
          <w:rFonts w:ascii="Arial" w:cs="Arial" w:eastAsia="Arial" w:hAnsi="Arial"/>
        </w:rPr>
        <w:t xml:space="preserve">. В реальных мышцах волокна всех типов перемешаны; соотношение определяется функцией мышцы, генетикой и частично меняется при тренировке и под влиянием иннервации. Одна двигательная единица содержит волокна одного типа.</w:t>
      </w:r>
    </w:p>
    <w:p>
      <w:pPr>
        <w:keepLines w:val="false"/>
        <w:pBdr>
          <w:left w:val="single" w:color="3A9B4A" w:sz="24" w:space="6"/>
        </w:pBdr>
        <w:shd w:fill="EAF6EA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3A9B4A"/>
          <w:sz w:val="20"/>
          <w:szCs w:val="20"/>
        </w:rPr>
        <w:t xml:space="preserve">Дополнительно: </w:t>
      </w:r>
      <w:r>
        <w:rPr>
          <w:rFonts w:ascii="Arial" w:cs="Arial" w:eastAsia="Arial" w:hAnsi="Arial"/>
          <w:sz w:val="20"/>
          <w:szCs w:val="20"/>
        </w:rPr>
        <w:t xml:space="preserve">Клиническая привязка: ишемическая боль (крампи) при нагрузке — накопление лактата при преобладании анаэробного гликолиза в белых волокнах на фоне кислородного дефицита.</w:t>
      </w:r>
    </w:p>
    <w:p>
      <w:pPr>
        <w:pStyle w:val="Heading3"/>
        <w:keepNext/>
        <w:spacing w:after="90" w:before="260"/>
      </w:pPr>
      <w:bookmarkStart w:name="b59" w:id="1"/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Вопрос 11. </w:t>
      </w: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Что такое двигательная единица? От чего зависит её величина?</w:t>
      </w:r>
      <w:bookmarkEnd w:id="1"/>
    </w:p>
    <w:p>
      <w:pPr>
        <w:keepLines w:val="false"/>
        <w:pBdr>
          <w:left w:val="single" w:color="2F6FDE" w:sz="24" w:space="6"/>
        </w:pBdr>
        <w:shd w:fill="E8F0FE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2F6FDE"/>
          <w:sz w:val="20"/>
          <w:szCs w:val="20"/>
        </w:rPr>
        <w:t xml:space="preserve">Коротко: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Двигательная единица (ДЕ)</w:t>
      </w:r>
      <w:r>
        <w:rPr>
          <w:rFonts w:ascii="Arial" w:cs="Arial" w:eastAsia="Arial" w:hAnsi="Arial"/>
          <w:sz w:val="20"/>
          <w:szCs w:val="20"/>
        </w:rPr>
        <w:t xml:space="preserve"> = один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мотонейрон + все иннервируемые им мышечные волокна</w:t>
      </w:r>
      <w:r>
        <w:rPr>
          <w:rFonts w:ascii="Arial" w:cs="Arial" w:eastAsia="Arial" w:hAnsi="Arial"/>
          <w:sz w:val="20"/>
          <w:szCs w:val="20"/>
        </w:rPr>
        <w:t xml:space="preserve">; все волокна ДЕ сокращаются одновременно и принадлежат к одному типу. Величина зависит от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требуемой точности</w:t>
      </w:r>
      <w:r>
        <w:rPr>
          <w:rFonts w:ascii="Arial" w:cs="Arial" w:eastAsia="Arial" w:hAnsi="Arial"/>
          <w:sz w:val="20"/>
          <w:szCs w:val="20"/>
        </w:rPr>
        <w:t xml:space="preserve"> движения мышцы.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2100"/>
        <w:gridCol w:w="3000"/>
        <w:gridCol w:w="2838"/>
      </w:tblGrid>
      <w:tr>
        <w:trPr>
          <w:cantSplit/>
          <w:tblHeader/>
        </w:trPr>
        <w:tc>
          <w:tcPr>
            <w:tcW w:type="dxa" w:w="1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Тип ДЕ</w:t>
            </w:r>
          </w:p>
        </w:tc>
        <w:tc>
          <w:tcPr>
            <w:tcW w:type="dxa" w:w="21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Волокон на 1 мотонейрон</w:t>
            </w:r>
          </w:p>
        </w:tc>
        <w:tc>
          <w:tcPr>
            <w:tcW w:type="dxa" w:w="3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Примеры мышц</w:t>
            </w:r>
          </w:p>
        </w:tc>
        <w:tc>
          <w:tcPr>
            <w:tcW w:type="dxa" w:w="28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Смысл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Малые</w:t>
            </w:r>
          </w:p>
        </w:tc>
        <w:tc>
          <w:tcPr>
            <w:tcW w:type="dxa" w:w="21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3–10</w:t>
            </w:r>
          </w:p>
        </w:tc>
        <w:tc>
          <w:tcPr>
            <w:tcW w:type="dxa" w:w="3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Наружные мышцы глаза, мимические, мышцы пальцев</w:t>
            </w:r>
          </w:p>
        </w:tc>
        <w:tc>
          <w:tcPr>
            <w:tcW w:type="dxa" w:w="28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Высокая точность, тонкая градация движения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Большие</w:t>
            </w:r>
          </w:p>
        </w:tc>
        <w:tc>
          <w:tcPr>
            <w:tcW w:type="dxa" w:w="21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до 1000–2000</w:t>
            </w:r>
          </w:p>
        </w:tc>
        <w:tc>
          <w:tcPr>
            <w:tcW w:type="dxa" w:w="3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Икроножная, ягодичные, мышцы спины</w:t>
            </w:r>
          </w:p>
        </w:tc>
        <w:tc>
          <w:tcPr>
            <w:tcW w:type="dxa" w:w="28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Большая сила, поддержание позы</w:t>
            </w:r>
          </w:p>
        </w:tc>
      </w:tr>
    </w:tbl>
    <w:p>
      <w:pPr>
        <w:spacing w:after="100"/>
      </w:pPr>
    </w:p>
    <w:p>
      <w:pPr>
        <w:spacing w:after="90" w:line="270"/>
      </w:pPr>
      <w:r>
        <w:rPr>
          <w:rFonts w:ascii="Arial" w:cs="Arial" w:eastAsia="Arial" w:hAnsi="Arial"/>
        </w:rPr>
        <w:t xml:space="preserve">Мышца как орган регулирует силу двумя способами: </w:t>
      </w:r>
      <w:r>
        <w:rPr>
          <w:rFonts w:ascii="Arial" w:cs="Arial" w:eastAsia="Arial" w:hAnsi="Arial"/>
          <w:b/>
          <w:bCs/>
        </w:rPr>
        <w:t xml:space="preserve">рекрутированием</w:t>
      </w:r>
      <w:r>
        <w:rPr>
          <w:rFonts w:ascii="Arial" w:cs="Arial" w:eastAsia="Arial" w:hAnsi="Arial"/>
        </w:rPr>
        <w:t xml:space="preserve"> (вовлечением большего числа ДЕ) и </w:t>
      </w:r>
      <w:r>
        <w:rPr>
          <w:rFonts w:ascii="Arial" w:cs="Arial" w:eastAsia="Arial" w:hAnsi="Arial"/>
          <w:b/>
          <w:bCs/>
        </w:rPr>
        <w:t xml:space="preserve">изменением частоты импульсации</w:t>
      </w:r>
      <w:r>
        <w:rPr>
          <w:rFonts w:ascii="Arial" w:cs="Arial" w:eastAsia="Arial" w:hAnsi="Arial"/>
        </w:rPr>
        <w:t xml:space="preserve"> мотонейронов. Чем меньше ДЕ, тем тоньше градация усилия (в собственных мышцах языка — 5–20 волокон на мотонейрон).</w:t>
      </w:r>
    </w:p>
    <w:p>
      <w:pPr>
        <w:keepLines w:val="false"/>
        <w:pBdr>
          <w:left w:val="single" w:color="3A9B4A" w:sz="24" w:space="6"/>
        </w:pBdr>
        <w:shd w:fill="EAF6EA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3A9B4A"/>
          <w:sz w:val="20"/>
          <w:szCs w:val="20"/>
        </w:rPr>
        <w:t xml:space="preserve">Дополнительно: </w:t>
      </w:r>
      <w:r>
        <w:rPr>
          <w:rFonts w:ascii="Arial" w:cs="Arial" w:eastAsia="Arial" w:hAnsi="Arial"/>
          <w:sz w:val="20"/>
          <w:szCs w:val="20"/>
        </w:rPr>
        <w:t xml:space="preserve">Помимо двигательной, мышца имеет чувствительную иннервацию: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нервно-мышечные веретёна</w:t>
      </w:r>
      <w:r>
        <w:rPr>
          <w:rFonts w:ascii="Arial" w:cs="Arial" w:eastAsia="Arial" w:hAnsi="Arial"/>
          <w:sz w:val="20"/>
          <w:szCs w:val="20"/>
        </w:rPr>
        <w:t xml:space="preserve"> (интрафузальные волокна — датчики длины и скорости растяжения; иннервируются γ-мотонейронами) и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сухожильные органы Гольджи</w:t>
      </w:r>
      <w:r>
        <w:rPr>
          <w:rFonts w:ascii="Arial" w:cs="Arial" w:eastAsia="Arial" w:hAnsi="Arial"/>
          <w:sz w:val="20"/>
          <w:szCs w:val="20"/>
        </w:rPr>
        <w:t xml:space="preserve"> (датчики напряжения).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Нервно-мышечное соединение:</w:t>
      </w:r>
      <w:r>
        <w:rPr>
          <w:rFonts w:ascii="Arial" w:cs="Arial" w:eastAsia="Arial" w:hAnsi="Arial"/>
          <w:sz w:val="20"/>
          <w:szCs w:val="20"/>
        </w:rPr>
        <w:t xml:space="preserve"> терминаль аксона теряет миелин; пресинаптические пузырьки с ацетилхолином; постсинаптическая мембрана — глубокие складки с Н-холинорецепторами; в щели — базальная мембрана с ацетилхолинэстеразой. Последовательность: ПД → вход Ca</w:t>
      </w:r>
      <w:r>
        <w:rPr>
          <w:rFonts w:ascii="Arial" w:cs="Arial" w:eastAsia="Arial" w:hAnsi="Arial"/>
          <w:sz w:val="20"/>
          <w:szCs w:val="20"/>
          <w:vertAlign w:val="superscript"/>
        </w:rPr>
        <w:t xml:space="preserve">2+</w:t>
      </w:r>
      <w:r>
        <w:rPr>
          <w:rFonts w:ascii="Arial" w:cs="Arial" w:eastAsia="Arial" w:hAnsi="Arial"/>
          <w:sz w:val="20"/>
          <w:szCs w:val="20"/>
        </w:rPr>
        <w:t xml:space="preserve"> в терминаль → экзоцитоз АХ → Н-холинорецепторы → вход Na</w:t>
      </w:r>
      <w:r>
        <w:rPr>
          <w:rFonts w:ascii="Arial" w:cs="Arial" w:eastAsia="Arial" w:hAnsi="Arial"/>
          <w:sz w:val="20"/>
          <w:szCs w:val="20"/>
          <w:vertAlign w:val="superscript"/>
        </w:rPr>
        <w:t xml:space="preserve">+</w:t>
      </w:r>
      <w:r>
        <w:rPr>
          <w:rFonts w:ascii="Arial" w:cs="Arial" w:eastAsia="Arial" w:hAnsi="Arial"/>
          <w:sz w:val="20"/>
          <w:szCs w:val="20"/>
        </w:rPr>
        <w:t xml:space="preserve"> → потенциал концевой пластинки → ПД волокна → Т-трубочки → сокращение.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Клиника:</w:t>
      </w:r>
      <w:r>
        <w:rPr>
          <w:rFonts w:ascii="Arial" w:cs="Arial" w:eastAsia="Arial" w:hAnsi="Arial"/>
          <w:sz w:val="20"/>
          <w:szCs w:val="20"/>
        </w:rPr>
        <w:t xml:space="preserve"> миастения — аутоантитела к Н-холинорецепторам; ботулотоксин блокирует выброс АХ (вялый паралич).</w:t>
      </w:r>
    </w:p>
    <w:p>
      <w:pPr>
        <w:pStyle w:val="Heading3"/>
        <w:keepNext/>
        <w:spacing w:after="90" w:before="260"/>
      </w:pPr>
      <w:bookmarkStart w:name="b60" w:id="1"/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Вопрос 12. </w:t>
      </w: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Назовите оболочки мышцы как органа и их содержимое.</w:t>
      </w:r>
      <w:bookmarkEnd w:id="1"/>
    </w:p>
    <w:p>
      <w:pPr>
        <w:keepLines w:val="false"/>
        <w:pBdr>
          <w:left w:val="single" w:color="2F6FDE" w:sz="24" w:space="6"/>
        </w:pBdr>
        <w:shd w:fill="E8F0FE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2F6FDE"/>
          <w:sz w:val="20"/>
          <w:szCs w:val="20"/>
        </w:rPr>
        <w:t xml:space="preserve">Коротко: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Эндомизий</w:t>
      </w:r>
      <w:r>
        <w:rPr>
          <w:rFonts w:ascii="Arial" w:cs="Arial" w:eastAsia="Arial" w:hAnsi="Arial"/>
          <w:sz w:val="20"/>
          <w:szCs w:val="20"/>
        </w:rPr>
        <w:t xml:space="preserve"> — вокруг каждого волокна;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перимизий</w:t>
      </w:r>
      <w:r>
        <w:rPr>
          <w:rFonts w:ascii="Arial" w:cs="Arial" w:eastAsia="Arial" w:hAnsi="Arial"/>
          <w:sz w:val="20"/>
          <w:szCs w:val="20"/>
        </w:rPr>
        <w:t xml:space="preserve"> — вокруг пучка;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эпимизий</w:t>
      </w:r>
      <w:r>
        <w:rPr>
          <w:rFonts w:ascii="Arial" w:cs="Arial" w:eastAsia="Arial" w:hAnsi="Arial"/>
          <w:sz w:val="20"/>
          <w:szCs w:val="20"/>
        </w:rPr>
        <w:t xml:space="preserve"> — вокруг всей мышцы (переходит в сухожилие, снаружи — фасция).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2800"/>
        <w:gridCol w:w="5038"/>
      </w:tblGrid>
      <w:tr>
        <w:trPr>
          <w:cantSplit/>
          <w:tblHeader/>
        </w:trPr>
        <w:tc>
          <w:tcPr>
            <w:tcW w:type="dxa" w:w="18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Оболочка</w:t>
            </w:r>
          </w:p>
        </w:tc>
        <w:tc>
          <w:tcPr>
            <w:tcW w:type="dxa" w:w="28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окружает</w:t>
            </w:r>
          </w:p>
        </w:tc>
        <w:tc>
          <w:tcPr>
            <w:tcW w:type="dxa" w:w="50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Состав и содержимое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Эндомизий</w:t>
            </w:r>
          </w:p>
        </w:tc>
        <w:tc>
          <w:tcPr>
            <w:tcW w:type="dxa" w:w="28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Каждое отдельное мышечное волокно</w:t>
            </w:r>
          </w:p>
        </w:tc>
        <w:tc>
          <w:tcPr>
            <w:tcW w:type="dxa" w:w="50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Тонкие прослойки РВСТ, ретикулярные волокна, гемокапилляры, нервные окончания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Перимизий</w:t>
            </w:r>
          </w:p>
        </w:tc>
        <w:tc>
          <w:tcPr>
            <w:tcW w:type="dxa" w:w="28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Пучок мышечных волокон</w:t>
            </w:r>
          </w:p>
        </w:tc>
        <w:tc>
          <w:tcPr>
            <w:tcW w:type="dxa" w:w="50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РВСТ, более крупные сосуды и нервы; делит мышцу на пучки I, II, III порядка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Эпимизий</w:t>
            </w:r>
          </w:p>
        </w:tc>
        <w:tc>
          <w:tcPr>
            <w:tcW w:type="dxa" w:w="28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Мышцу в целом</w:t>
            </w:r>
          </w:p>
        </w:tc>
        <w:tc>
          <w:tcPr>
            <w:tcW w:type="dxa" w:w="50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Плотная волокнистая соединительная ткань; переходит в сухожилие, снаружи покрыта фасцией</w:t>
            </w:r>
          </w:p>
        </w:tc>
      </w:tr>
    </w:tbl>
    <w:p>
      <w:pPr>
        <w:spacing w:after="100"/>
      </w:pPr>
    </w:p>
    <w:p>
      <w:pPr>
        <w:spacing w:after="90" w:line="270"/>
      </w:pPr>
      <w:r>
        <w:rPr>
          <w:rFonts w:ascii="Arial" w:cs="Arial" w:eastAsia="Arial" w:hAnsi="Arial"/>
        </w:rPr>
        <w:t xml:space="preserve">Иерархия: мышца → пучки → волокно → миофибрилла → саркомер → миофиламенты. В области </w:t>
      </w:r>
      <w:r>
        <w:rPr>
          <w:rFonts w:ascii="Arial" w:cs="Arial" w:eastAsia="Arial" w:hAnsi="Arial"/>
          <w:b/>
          <w:bCs/>
        </w:rPr>
        <w:t xml:space="preserve">миотендинозного соединения</w:t>
      </w:r>
      <w:r>
        <w:rPr>
          <w:rFonts w:ascii="Arial" w:cs="Arial" w:eastAsia="Arial" w:hAnsi="Arial"/>
        </w:rPr>
        <w:t xml:space="preserve"> плазмолемма волокна образует глубокие пальцевидные впячивания, в которые входят коллагеновые волокна сухожилия; актиновые филаменты последнего саркомера прикрепляются к плазмолемме — усилие передаётся на кость.</w:t>
      </w:r>
    </w:p>
    <w:p>
      <w:pPr>
        <w:keepLines w:val="false"/>
        <w:pBdr>
          <w:left w:val="single" w:color="3A9B4A" w:sz="24" w:space="6"/>
        </w:pBdr>
        <w:shd w:fill="EAF6EA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3A9B4A"/>
          <w:sz w:val="20"/>
          <w:szCs w:val="20"/>
        </w:rPr>
        <w:t xml:space="preserve">Дополнительно: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Костамеры</w:t>
      </w:r>
      <w:r>
        <w:rPr>
          <w:rFonts w:ascii="Arial" w:cs="Arial" w:eastAsia="Arial" w:hAnsi="Arial"/>
          <w:sz w:val="20"/>
          <w:szCs w:val="20"/>
        </w:rPr>
        <w:t xml:space="preserve"> — дискообразные участки на внутренней поверхности плазмолеммы напротив Z-дисков периферических миофибрилл; через них значительная часть силы передаётся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поперёк</w:t>
      </w:r>
      <w:r>
        <w:rPr>
          <w:rFonts w:ascii="Arial" w:cs="Arial" w:eastAsia="Arial" w:hAnsi="Arial"/>
          <w:sz w:val="20"/>
          <w:szCs w:val="20"/>
        </w:rPr>
        <w:t xml:space="preserve"> — на базальную мембрану и эндомизий (латеральная передача усилия). В костамере сходятся дистрофин-гликопротеиновый комплекс, интегрины, талин, винкулин, плектин, десмин; нарушение этого узла лежит в основе ряда мышечных дистрофий.</w:t>
      </w:r>
    </w:p>
    <w:p>
      <w:pPr>
        <w:pStyle w:val="Heading2"/>
        <w:keepNext/>
        <w:pBdr>
          <w:bottom w:val="single" w:color="B7C0CC" w:sz="4" w:space="2"/>
        </w:pBdr>
        <w:spacing w:after="100" w:before="280"/>
      </w:pPr>
      <w:bookmarkStart w:name="b61" w:id="1"/>
      <w:r>
        <w:rPr>
          <w:rFonts w:ascii="Arial" w:cs="Arial" w:eastAsia="Arial" w:hAnsi="Arial"/>
          <w:b/>
          <w:bCs/>
          <w:color w:val="2F5496"/>
          <w:sz w:val="27"/>
          <w:szCs w:val="27"/>
        </w:rPr>
        <w:t xml:space="preserve">Сердечная и гладкая мышечные ткани</w:t>
      </w:r>
      <w:bookmarkEnd w:id="1"/>
    </w:p>
    <w:p>
      <w:pPr>
        <w:pStyle w:val="Heading3"/>
        <w:keepNext/>
        <w:spacing w:after="90" w:before="260"/>
      </w:pPr>
      <w:bookmarkStart w:name="b62" w:id="1"/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Вопрос 13. </w:t>
      </w: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Какие контакты входят в состав вставочного диска и какова функция каждого?</w:t>
      </w:r>
      <w:bookmarkEnd w:id="1"/>
    </w:p>
    <w:p>
      <w:pPr>
        <w:keepLines w:val="false"/>
        <w:pBdr>
          <w:left w:val="single" w:color="2F6FDE" w:sz="24" w:space="6"/>
        </w:pBdr>
        <w:shd w:fill="E8F0FE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2F6FDE"/>
          <w:sz w:val="20"/>
          <w:szCs w:val="20"/>
        </w:rPr>
        <w:t xml:space="preserve">Коротко: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Фасция сцепления</w:t>
      </w:r>
      <w:r>
        <w:rPr>
          <w:rFonts w:ascii="Arial" w:cs="Arial" w:eastAsia="Arial" w:hAnsi="Arial"/>
          <w:sz w:val="20"/>
          <w:szCs w:val="20"/>
        </w:rPr>
        <w:t xml:space="preserve"> (опоясывающая десмосома),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десмосомы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нексусы</w:t>
      </w:r>
      <w:r>
        <w:rPr>
          <w:rFonts w:ascii="Arial" w:cs="Arial" w:eastAsia="Arial" w:hAnsi="Arial"/>
          <w:sz w:val="20"/>
          <w:szCs w:val="20"/>
        </w:rPr>
        <w:t xml:space="preserve">. Первые две — механическое сцепление и передача усилия; нексусы — электрическое (ионное) сопряжение.</w:t>
      </w:r>
    </w:p>
    <w:p>
      <w:pPr>
        <w:spacing w:after="90" w:line="270"/>
      </w:pPr>
      <w:r>
        <w:rPr>
          <w:rFonts w:ascii="Arial" w:cs="Arial" w:eastAsia="Arial" w:hAnsi="Arial"/>
          <w:b/>
          <w:bCs/>
        </w:rPr>
        <w:t xml:space="preserve">Вставочный диск</w:t>
      </w:r>
      <w:r>
        <w:rPr>
          <w:rFonts w:ascii="Arial" w:cs="Arial" w:eastAsia="Arial" w:hAnsi="Arial"/>
        </w:rPr>
        <w:t xml:space="preserve"> (discus intercalatus) — комплекс контактов на границе двух кардиомиоцитов; в световом микроскопе — тёмная поперечная полоска (лучше виден при железном гематоксилине). Имеет ступенчатую форму: поперечные и продольные участки.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2600"/>
        <w:gridCol w:w="2700"/>
        <w:gridCol w:w="2838"/>
      </w:tblGrid>
      <w:tr>
        <w:trPr>
          <w:cantSplit/>
          <w:tblHeader/>
        </w:trPr>
        <w:tc>
          <w:tcPr>
            <w:tcW w:type="dxa" w:w="1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Участок</w:t>
            </w:r>
          </w:p>
        </w:tc>
        <w:tc>
          <w:tcPr>
            <w:tcW w:type="dxa" w:w="2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Контакт</w:t>
            </w:r>
          </w:p>
        </w:tc>
        <w:tc>
          <w:tcPr>
            <w:tcW w:type="dxa" w:w="2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Молекулярная основа</w:t>
            </w:r>
          </w:p>
        </w:tc>
        <w:tc>
          <w:tcPr>
            <w:tcW w:type="dxa" w:w="28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Функция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Поперечный</w:t>
            </w:r>
          </w:p>
        </w:tc>
        <w:tc>
          <w:tcPr>
            <w:tcW w:type="dxa" w:w="2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Опоясывающая десмосома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(fascia adherens, промежуточный контакт)</w:t>
            </w:r>
          </w:p>
        </w:tc>
        <w:tc>
          <w:tcPr>
            <w:tcW w:type="dxa" w:w="2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N-кадгерин, катенины, винкулин; прикрепление актиновых филаментов</w:t>
            </w:r>
          </w:p>
        </w:tc>
        <w:tc>
          <w:tcPr>
            <w:tcW w:type="dxa" w:w="28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Заякоривание тонких филаментов последнего саркомера — передача усилия от клетки к клетке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Поперечный</w:t>
            </w:r>
          </w:p>
        </w:tc>
        <w:tc>
          <w:tcPr>
            <w:tcW w:type="dxa" w:w="2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Десмосома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(macula adherens)</w:t>
            </w:r>
          </w:p>
        </w:tc>
        <w:tc>
          <w:tcPr>
            <w:tcW w:type="dxa" w:w="2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Десмоглеин, десмоколлин; связь с десминовыми филаментами</w:t>
            </w:r>
          </w:p>
        </w:tc>
        <w:tc>
          <w:tcPr>
            <w:tcW w:type="dxa" w:w="28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Прочное механическое сцепление, препятствует расхождению клеток при систоле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Продольный</w:t>
            </w:r>
          </w:p>
        </w:tc>
        <w:tc>
          <w:tcPr>
            <w:tcW w:type="dxa" w:w="2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Нексус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(щелевой контакт)</w:t>
            </w:r>
          </w:p>
        </w:tc>
        <w:tc>
          <w:tcPr>
            <w:tcW w:type="dxa" w:w="2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Коннексин 43 (коннексоны)</w:t>
            </w:r>
          </w:p>
        </w:tc>
        <w:tc>
          <w:tcPr>
            <w:tcW w:type="dxa" w:w="28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Электрическое сопряжение: переход ионов и низкомолекулярных веществ, проведение возбуждения от клетки к клетке</w:t>
            </w:r>
          </w:p>
        </w:tc>
      </w:tr>
    </w:tbl>
    <w:p>
      <w:pPr>
        <w:spacing w:after="100"/>
      </w:pPr>
    </w:p>
    <w:p>
      <w:pPr>
        <w:spacing w:after="90" w:line="270"/>
      </w:pPr>
      <w:r>
        <w:rPr>
          <w:rFonts w:ascii="Arial" w:cs="Arial" w:eastAsia="Arial" w:hAnsi="Arial"/>
        </w:rPr>
        <w:t xml:space="preserve">Именно нексусы объясняют, почему миокард работает как </w:t>
      </w:r>
      <w:r>
        <w:rPr>
          <w:rFonts w:ascii="Arial" w:cs="Arial" w:eastAsia="Arial" w:hAnsi="Arial"/>
          <w:b/>
          <w:bCs/>
        </w:rPr>
        <w:t xml:space="preserve">функциональный синцитий</w:t>
      </w:r>
      <w:r>
        <w:rPr>
          <w:rFonts w:ascii="Arial" w:cs="Arial" w:eastAsia="Arial" w:hAnsi="Arial"/>
        </w:rPr>
        <w:t xml:space="preserve">: возбуждение из водителя ритма распространяется на все кардиомиоциты, и сердце отвечает по закону «всё или ничего». </w:t>
      </w:r>
      <w:r>
        <w:rPr>
          <w:rFonts w:ascii="Arial" w:cs="Arial" w:eastAsia="Arial" w:hAnsi="Arial"/>
          <w:b/>
          <w:bCs/>
        </w:rPr>
        <w:t xml:space="preserve">Клиника:</w:t>
      </w:r>
      <w:r>
        <w:rPr>
          <w:rFonts w:ascii="Arial" w:cs="Arial" w:eastAsia="Arial" w:hAnsi="Arial"/>
        </w:rPr>
        <w:t xml:space="preserve"> аритмии — нарушение работы пейсмекеров или проведения по нексусам.</w:t>
      </w:r>
    </w:p>
    <w:p>
      <w:pPr>
        <w:pStyle w:val="Heading3"/>
        <w:keepNext/>
        <w:spacing w:after="90" w:before="260"/>
      </w:pPr>
      <w:bookmarkStart w:name="b63" w:id="1"/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Вопрос 14. </w:t>
      </w: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Почему сократимость миокарда зависит от концентрации внеклеточного кальция, а скелетной мышцы — нет?</w:t>
      </w:r>
      <w:bookmarkEnd w:id="1"/>
    </w:p>
    <w:p>
      <w:pPr>
        <w:keepLines w:val="false"/>
        <w:pBdr>
          <w:left w:val="single" w:color="2F6FDE" w:sz="24" w:space="6"/>
        </w:pBdr>
        <w:shd w:fill="E8F0FE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2F6FDE"/>
          <w:sz w:val="20"/>
          <w:szCs w:val="20"/>
        </w:rPr>
        <w:t xml:space="preserve">Коротко: </w:t>
      </w:r>
      <w:r>
        <w:rPr>
          <w:rFonts w:ascii="Arial" w:cs="Arial" w:eastAsia="Arial" w:hAnsi="Arial"/>
          <w:sz w:val="20"/>
          <w:szCs w:val="20"/>
        </w:rPr>
        <w:t xml:space="preserve">В скелетной мышце DHPR и RyR1 связаны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механически</w:t>
      </w:r>
      <w:r>
        <w:rPr>
          <w:rFonts w:ascii="Arial" w:cs="Arial" w:eastAsia="Arial" w:hAnsi="Arial"/>
          <w:sz w:val="20"/>
          <w:szCs w:val="20"/>
        </w:rPr>
        <w:t xml:space="preserve">, Ca</w:t>
      </w:r>
      <w:r>
        <w:rPr>
          <w:rFonts w:ascii="Arial" w:cs="Arial" w:eastAsia="Arial" w:hAnsi="Arial"/>
          <w:sz w:val="20"/>
          <w:szCs w:val="20"/>
          <w:vertAlign w:val="superscript"/>
        </w:rPr>
        <w:t xml:space="preserve">2+</w:t>
      </w:r>
      <w:r>
        <w:rPr>
          <w:rFonts w:ascii="Arial" w:cs="Arial" w:eastAsia="Arial" w:hAnsi="Arial"/>
          <w:sz w:val="20"/>
          <w:szCs w:val="20"/>
        </w:rPr>
        <w:t xml:space="preserve"> берётся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только из СПР</w:t>
      </w:r>
      <w:r>
        <w:rPr>
          <w:rFonts w:ascii="Arial" w:cs="Arial" w:eastAsia="Arial" w:hAnsi="Arial"/>
          <w:sz w:val="20"/>
          <w:szCs w:val="20"/>
        </w:rPr>
        <w:t xml:space="preserve">. В кардиомиоците DHPR работает как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Ca</w:t>
      </w:r>
      <w:r>
        <w:rPr>
          <w:rFonts w:ascii="Arial" w:cs="Arial" w:eastAsia="Arial" w:hAnsi="Arial"/>
          <w:b/>
          <w:bCs/>
          <w:sz w:val="20"/>
          <w:szCs w:val="20"/>
          <w:vertAlign w:val="superscript"/>
        </w:rPr>
        <w:t xml:space="preserve">2+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-канал L-типа</w:t>
      </w:r>
      <w:r>
        <w:rPr>
          <w:rFonts w:ascii="Arial" w:cs="Arial" w:eastAsia="Arial" w:hAnsi="Arial"/>
          <w:sz w:val="20"/>
          <w:szCs w:val="20"/>
        </w:rPr>
        <w:t xml:space="preserve">: Ca</w:t>
      </w:r>
      <w:r>
        <w:rPr>
          <w:rFonts w:ascii="Arial" w:cs="Arial" w:eastAsia="Arial" w:hAnsi="Arial"/>
          <w:sz w:val="20"/>
          <w:szCs w:val="20"/>
          <w:vertAlign w:val="superscript"/>
        </w:rPr>
        <w:t xml:space="preserve">2+</w:t>
      </w:r>
      <w:r>
        <w:rPr>
          <w:rFonts w:ascii="Arial" w:cs="Arial" w:eastAsia="Arial" w:hAnsi="Arial"/>
          <w:sz w:val="20"/>
          <w:szCs w:val="20"/>
        </w:rPr>
        <w:t xml:space="preserve"> входит из межклеточной среды и запускает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кальций-индуцированное высвобождение</w:t>
      </w:r>
      <w:r>
        <w:rPr>
          <w:rFonts w:ascii="Arial" w:cs="Arial" w:eastAsia="Arial" w:hAnsi="Arial"/>
          <w:sz w:val="20"/>
          <w:szCs w:val="20"/>
        </w:rPr>
        <w:t xml:space="preserve"> Ca</w:t>
      </w:r>
      <w:r>
        <w:rPr>
          <w:rFonts w:ascii="Arial" w:cs="Arial" w:eastAsia="Arial" w:hAnsi="Arial"/>
          <w:sz w:val="20"/>
          <w:szCs w:val="20"/>
          <w:vertAlign w:val="superscript"/>
        </w:rPr>
        <w:t xml:space="preserve">2+</w:t>
      </w:r>
      <w:r>
        <w:rPr>
          <w:rFonts w:ascii="Arial" w:cs="Arial" w:eastAsia="Arial" w:hAnsi="Arial"/>
          <w:sz w:val="20"/>
          <w:szCs w:val="20"/>
        </w:rPr>
        <w:t xml:space="preserve"> через RyR2; СПР в сердце меньше.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Скелетное волокно:</w:t>
      </w:r>
      <w:r>
        <w:rPr>
          <w:rFonts w:ascii="Arial" w:cs="Arial" w:eastAsia="Arial" w:hAnsi="Arial"/>
        </w:rPr>
        <w:t xml:space="preserve"> деполяризация Т-трубочки → конформационное изменение DHPR → механически открывается RyR1 → Ca</w:t>
      </w:r>
      <w:r>
        <w:rPr>
          <w:rFonts w:ascii="Arial" w:cs="Arial" w:eastAsia="Arial" w:hAnsi="Arial"/>
          <w:vertAlign w:val="superscript"/>
        </w:rPr>
        <w:t xml:space="preserve">2+</w:t>
      </w:r>
      <w:r>
        <w:rPr>
          <w:rFonts w:ascii="Arial" w:cs="Arial" w:eastAsia="Arial" w:hAnsi="Arial"/>
        </w:rPr>
        <w:t xml:space="preserve"> из СПР. Внеклеточный кальций не нужен.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Кардиомиоцит:</w:t>
      </w:r>
      <w:r>
        <w:rPr>
          <w:rFonts w:ascii="Arial" w:cs="Arial" w:eastAsia="Arial" w:hAnsi="Arial"/>
        </w:rPr>
        <w:t xml:space="preserve"> депо СПР меньше (меньше саркоплазматическая сеть); при деполяризации Ca</w:t>
      </w:r>
      <w:r>
        <w:rPr>
          <w:rFonts w:ascii="Arial" w:cs="Arial" w:eastAsia="Arial" w:hAnsi="Arial"/>
          <w:vertAlign w:val="superscript"/>
        </w:rPr>
        <w:t xml:space="preserve">2+</w:t>
      </w:r>
      <w:r>
        <w:rPr>
          <w:rFonts w:ascii="Arial" w:cs="Arial" w:eastAsia="Arial" w:hAnsi="Arial"/>
        </w:rPr>
        <w:t xml:space="preserve"> входит через DHPR (канал L-типа) из межклеточной среды → открывает RyR2 → выход Ca</w:t>
      </w:r>
      <w:r>
        <w:rPr>
          <w:rFonts w:ascii="Arial" w:cs="Arial" w:eastAsia="Arial" w:hAnsi="Arial"/>
          <w:vertAlign w:val="superscript"/>
        </w:rPr>
        <w:t xml:space="preserve">2+</w:t>
      </w:r>
      <w:r>
        <w:rPr>
          <w:rFonts w:ascii="Arial" w:cs="Arial" w:eastAsia="Arial" w:hAnsi="Arial"/>
        </w:rPr>
        <w:t xml:space="preserve"> из СПР (</w:t>
      </w:r>
      <w:r>
        <w:rPr>
          <w:rFonts w:ascii="Arial" w:cs="Arial" w:eastAsia="Arial" w:hAnsi="Arial"/>
          <w:b/>
          <w:bCs/>
        </w:rPr>
        <w:t xml:space="preserve">кальций-индуцированное высвобождение кальция</w:t>
      </w:r>
      <w:r>
        <w:rPr>
          <w:rFonts w:ascii="Arial" w:cs="Arial" w:eastAsia="Arial" w:hAnsi="Arial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Следствие:</w:t>
      </w:r>
      <w:r>
        <w:rPr>
          <w:rFonts w:ascii="Arial" w:cs="Arial" w:eastAsia="Arial" w:hAnsi="Arial"/>
        </w:rPr>
        <w:t xml:space="preserve"> сила сокращения миокарда прямо зависит от внеклеточной концентрации Ca</w:t>
      </w:r>
      <w:r>
        <w:rPr>
          <w:rFonts w:ascii="Arial" w:cs="Arial" w:eastAsia="Arial" w:hAnsi="Arial"/>
          <w:vertAlign w:val="superscript"/>
        </w:rPr>
        <w:t xml:space="preserve">2+</w:t>
      </w:r>
      <w:r>
        <w:rPr>
          <w:rFonts w:ascii="Arial" w:cs="Arial" w:eastAsia="Arial" w:hAnsi="Arial"/>
        </w:rPr>
        <w:t xml:space="preserve">; </w:t>
      </w:r>
      <w:r>
        <w:rPr>
          <w:rFonts w:ascii="Arial" w:cs="Arial" w:eastAsia="Arial" w:hAnsi="Arial"/>
          <w:b/>
          <w:bCs/>
        </w:rPr>
        <w:t xml:space="preserve">блокаторы кальциевых каналов</w:t>
      </w:r>
      <w:r>
        <w:rPr>
          <w:rFonts w:ascii="Arial" w:cs="Arial" w:eastAsia="Arial" w:hAnsi="Arial"/>
        </w:rPr>
        <w:t xml:space="preserve"> (верапамил, дилтиазем) снижают сократимость сердца, на скелетную мышцу они так не действуют.</w:t>
      </w:r>
    </w:p>
    <w:p>
      <w:pPr>
        <w:pStyle w:val="Heading3"/>
        <w:keepNext/>
        <w:spacing w:after="90" w:before="260"/>
      </w:pPr>
      <w:bookmarkStart w:name="b64" w:id="1"/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Вопрос 15. </w:t>
      </w: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Опишите каскад действия предсердного натрийуретического фактора.</w:t>
      </w:r>
      <w:bookmarkEnd w:id="1"/>
    </w:p>
    <w:p>
      <w:pPr>
        <w:keepLines w:val="false"/>
        <w:pBdr>
          <w:left w:val="single" w:color="2F6FDE" w:sz="24" w:space="6"/>
        </w:pBdr>
        <w:shd w:fill="E8F0FE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2F6FDE"/>
          <w:sz w:val="20"/>
          <w:szCs w:val="20"/>
        </w:rPr>
        <w:t xml:space="preserve">Коротко: </w:t>
      </w:r>
      <w:r>
        <w:rPr>
          <w:rFonts w:ascii="Arial" w:cs="Arial" w:eastAsia="Arial" w:hAnsi="Arial"/>
          <w:sz w:val="20"/>
          <w:szCs w:val="20"/>
        </w:rPr>
        <w:t xml:space="preserve">↑ артериального давления и растяжение предсердия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секреция атриопептида</w:t>
      </w:r>
      <w:r>
        <w:rPr>
          <w:rFonts w:ascii="Arial" w:cs="Arial" w:eastAsia="Arial" w:hAnsi="Arial"/>
          <w:sz w:val="20"/>
          <w:szCs w:val="20"/>
        </w:rPr>
        <w:t xml:space="preserve"> секреторными кардиомиоцитами → действие на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почку</w:t>
      </w:r>
      <w:r>
        <w:rPr>
          <w:rFonts w:ascii="Arial" w:cs="Arial" w:eastAsia="Arial" w:hAnsi="Arial"/>
          <w:sz w:val="20"/>
          <w:szCs w:val="20"/>
        </w:rPr>
        <w:t xml:space="preserve"> → ↑ выведение Na</w:t>
      </w:r>
      <w:r>
        <w:rPr>
          <w:rFonts w:ascii="Arial" w:cs="Arial" w:eastAsia="Arial" w:hAnsi="Arial"/>
          <w:sz w:val="20"/>
          <w:szCs w:val="20"/>
          <w:vertAlign w:val="superscript"/>
        </w:rPr>
        <w:t xml:space="preserve">+</w:t>
      </w:r>
      <w:r>
        <w:rPr>
          <w:rFonts w:ascii="Arial" w:cs="Arial" w:eastAsia="Arial" w:hAnsi="Arial"/>
          <w:sz w:val="20"/>
          <w:szCs w:val="20"/>
        </w:rPr>
        <w:t xml:space="preserve"> и H</w:t>
      </w:r>
      <w:r>
        <w:rPr>
          <w:rFonts w:ascii="Arial" w:cs="Arial" w:eastAsia="Arial" w:hAnsi="Arial"/>
          <w:sz w:val="20"/>
          <w:szCs w:val="20"/>
          <w:vertAlign w:val="subscript"/>
        </w:rPr>
        <w:t xml:space="preserve">2</w:t>
      </w:r>
      <w:r>
        <w:rPr>
          <w:rFonts w:ascii="Arial" w:cs="Arial" w:eastAsia="Arial" w:hAnsi="Arial"/>
          <w:sz w:val="20"/>
          <w:szCs w:val="20"/>
        </w:rPr>
        <w:t xml:space="preserve">O → ↓ ОЦК → ↓ АД (петля отрицательной обратной связи).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Источник:</w:t>
      </w:r>
      <w:r>
        <w:rPr>
          <w:rFonts w:ascii="Arial" w:cs="Arial" w:eastAsia="Arial" w:hAnsi="Arial"/>
        </w:rPr>
        <w:t xml:space="preserve"> секреторные (эндокринные) кардиомиоциты предсердий (преимущественно правого) — отростчатые клетки с электронно-плотными гранулами, содержащими предсердный натрийуретический фактор (атриопептид, ПНУП).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Стимул:</w:t>
      </w:r>
      <w:r>
        <w:rPr>
          <w:rFonts w:ascii="Arial" w:cs="Arial" w:eastAsia="Arial" w:hAnsi="Arial"/>
        </w:rPr>
        <w:t xml:space="preserve"> повышение артериального давления, растяжение стенки предсердия.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Мишень и эффект:</w:t>
      </w:r>
      <w:r>
        <w:rPr>
          <w:rFonts w:ascii="Arial" w:cs="Arial" w:eastAsia="Arial" w:hAnsi="Arial"/>
        </w:rPr>
        <w:t xml:space="preserve"> действие на канальцы почки → усиленное выведение Na</w:t>
      </w:r>
      <w:r>
        <w:rPr>
          <w:rFonts w:ascii="Arial" w:cs="Arial" w:eastAsia="Arial" w:hAnsi="Arial"/>
          <w:vertAlign w:val="superscript"/>
        </w:rPr>
        <w:t xml:space="preserve">+</w:t>
      </w:r>
      <w:r>
        <w:rPr>
          <w:rFonts w:ascii="Arial" w:cs="Arial" w:eastAsia="Arial" w:hAnsi="Arial"/>
        </w:rPr>
        <w:t xml:space="preserve"> и H</w:t>
      </w:r>
      <w:r>
        <w:rPr>
          <w:rFonts w:ascii="Arial" w:cs="Arial" w:eastAsia="Arial" w:hAnsi="Arial"/>
          <w:vertAlign w:val="subscript"/>
        </w:rPr>
        <w:t xml:space="preserve">2</w:t>
      </w:r>
      <w:r>
        <w:rPr>
          <w:rFonts w:ascii="Arial" w:cs="Arial" w:eastAsia="Arial" w:hAnsi="Arial"/>
        </w:rPr>
        <w:t xml:space="preserve">O (</w:t>
      </w:r>
      <w:r>
        <w:rPr>
          <w:rFonts w:ascii="Arial" w:cs="Arial" w:eastAsia="Arial" w:hAnsi="Arial"/>
          <w:b/>
          <w:bCs/>
        </w:rPr>
        <w:t xml:space="preserve">натрийурез, диурез</w:t>
      </w:r>
      <w:r>
        <w:rPr>
          <w:rFonts w:ascii="Arial" w:cs="Arial" w:eastAsia="Arial" w:hAnsi="Arial"/>
        </w:rPr>
        <w:t xml:space="preserve">) → снижение объёма циркулирующей крови и АД.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Дополнительно:</w:t>
      </w:r>
      <w:r>
        <w:rPr>
          <w:rFonts w:ascii="Arial" w:cs="Arial" w:eastAsia="Arial" w:hAnsi="Arial"/>
        </w:rPr>
        <w:t xml:space="preserve"> расширение сосудов, подавление секреции ренина, альдостерона и вазопрессина.</w:t>
      </w:r>
    </w:p>
    <w:p>
      <w:pPr>
        <w:spacing w:after="90" w:line="270"/>
      </w:pPr>
      <w:r>
        <w:rPr>
          <w:rFonts w:ascii="Arial" w:cs="Arial" w:eastAsia="Arial" w:hAnsi="Arial"/>
        </w:rPr>
        <w:t xml:space="preserve">Итог: сердце — не только насос, но и </w:t>
      </w:r>
      <w:r>
        <w:rPr>
          <w:rFonts w:ascii="Arial" w:cs="Arial" w:eastAsia="Arial" w:hAnsi="Arial"/>
          <w:b/>
          <w:bCs/>
        </w:rPr>
        <w:t xml:space="preserve">эндокринный орган</w:t>
      </w:r>
      <w:r>
        <w:rPr>
          <w:rFonts w:ascii="Arial" w:cs="Arial" w:eastAsia="Arial" w:hAnsi="Arial"/>
        </w:rPr>
        <w:t xml:space="preserve">. </w:t>
      </w:r>
      <w:r>
        <w:rPr>
          <w:rFonts w:ascii="Arial" w:cs="Arial" w:eastAsia="Arial" w:hAnsi="Arial"/>
          <w:b/>
          <w:bCs/>
        </w:rPr>
        <w:t xml:space="preserve">Клиника:</w:t>
      </w:r>
      <w:r>
        <w:rPr>
          <w:rFonts w:ascii="Arial" w:cs="Arial" w:eastAsia="Arial" w:hAnsi="Arial"/>
        </w:rPr>
        <w:t xml:space="preserve"> при сердечной недостаточности растяжение камер усиливает секрецию натрийуретических пептидов — маркёры BNP/NT-proBNP используют в диагностике.</w:t>
      </w:r>
    </w:p>
    <w:p>
      <w:pPr>
        <w:pStyle w:val="Heading3"/>
        <w:keepNext/>
        <w:spacing w:after="90" w:before="260"/>
      </w:pPr>
      <w:bookmarkStart w:name="b65" w:id="1"/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Вопрос 16. </w:t>
      </w: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В чём принципиальное отличие механизма регуляции сокращения гладкого миоцита от исчерченных тканей?</w:t>
      </w:r>
      <w:bookmarkEnd w:id="1"/>
    </w:p>
    <w:p>
      <w:pPr>
        <w:keepLines w:val="false"/>
        <w:pBdr>
          <w:left w:val="single" w:color="2F6FDE" w:sz="24" w:space="6"/>
        </w:pBdr>
        <w:shd w:fill="E8F0FE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2F6FDE"/>
          <w:sz w:val="20"/>
          <w:szCs w:val="20"/>
        </w:rPr>
        <w:t xml:space="preserve">Коротко: </w:t>
      </w:r>
      <w:r>
        <w:rPr>
          <w:rFonts w:ascii="Arial" w:cs="Arial" w:eastAsia="Arial" w:hAnsi="Arial"/>
          <w:sz w:val="20"/>
          <w:szCs w:val="20"/>
        </w:rPr>
        <w:t xml:space="preserve">В исчерченных тканях сокращение запускает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Ca</w:t>
      </w:r>
      <w:r>
        <w:rPr>
          <w:rFonts w:ascii="Arial" w:cs="Arial" w:eastAsia="Arial" w:hAnsi="Arial"/>
          <w:b/>
          <w:bCs/>
          <w:sz w:val="20"/>
          <w:szCs w:val="20"/>
          <w:vertAlign w:val="superscript"/>
        </w:rPr>
        <w:t xml:space="preserve">2+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+ тропонин C</w:t>
      </w:r>
      <w:r>
        <w:rPr>
          <w:rFonts w:ascii="Arial" w:cs="Arial" w:eastAsia="Arial" w:hAnsi="Arial"/>
          <w:sz w:val="20"/>
          <w:szCs w:val="20"/>
        </w:rPr>
        <w:t xml:space="preserve"> (регуляция на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актине</w:t>
      </w:r>
      <w:r>
        <w:rPr>
          <w:rFonts w:ascii="Arial" w:cs="Arial" w:eastAsia="Arial" w:hAnsi="Arial"/>
          <w:sz w:val="20"/>
          <w:szCs w:val="20"/>
        </w:rPr>
        <w:t xml:space="preserve">, смещение тропомиозина). В гладком миоците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тропонина нет</w:t>
      </w:r>
      <w:r>
        <w:rPr>
          <w:rFonts w:ascii="Arial" w:cs="Arial" w:eastAsia="Arial" w:hAnsi="Arial"/>
          <w:sz w:val="20"/>
          <w:szCs w:val="20"/>
        </w:rPr>
        <w:t xml:space="preserve"> — регуляция идёт через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Ca</w:t>
      </w:r>
      <w:r>
        <w:rPr>
          <w:rFonts w:ascii="Arial" w:cs="Arial" w:eastAsia="Arial" w:hAnsi="Arial"/>
          <w:b/>
          <w:bCs/>
          <w:sz w:val="20"/>
          <w:szCs w:val="20"/>
          <w:vertAlign w:val="superscript"/>
        </w:rPr>
        <w:t xml:space="preserve">2+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–кальмодулин–MLCK</w:t>
      </w:r>
      <w:r>
        <w:rPr>
          <w:rFonts w:ascii="Arial" w:cs="Arial" w:eastAsia="Arial" w:hAnsi="Arial"/>
          <w:sz w:val="20"/>
          <w:szCs w:val="20"/>
        </w:rPr>
        <w:t xml:space="preserve"> и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фосфорилирование лёгкой цепи миозина</w:t>
      </w:r>
      <w:r>
        <w:rPr>
          <w:rFonts w:ascii="Arial" w:cs="Arial" w:eastAsia="Arial" w:hAnsi="Arial"/>
          <w:sz w:val="20"/>
          <w:szCs w:val="20"/>
        </w:rPr>
        <w:t xml:space="preserve"> (регуляция на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миозине</w:t>
      </w:r>
      <w:r>
        <w:rPr>
          <w:rFonts w:ascii="Arial" w:cs="Arial" w:eastAsia="Arial" w:hAnsi="Arial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Источники Ca</w:t>
      </w:r>
      <w:r>
        <w:rPr>
          <w:rFonts w:ascii="Arial" w:cs="Arial" w:eastAsia="Arial" w:hAnsi="Arial"/>
          <w:vertAlign w:val="superscript"/>
        </w:rPr>
        <w:t xml:space="preserve">2+</w:t>
      </w:r>
      <w:r>
        <w:rPr>
          <w:rFonts w:ascii="Arial" w:cs="Arial" w:eastAsia="Arial" w:hAnsi="Arial"/>
        </w:rPr>
        <w:t xml:space="preserve">: СПР, кавеолы и межклеточная среда.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Ca</w:t>
      </w:r>
      <w:r>
        <w:rPr>
          <w:rFonts w:ascii="Arial" w:cs="Arial" w:eastAsia="Arial" w:hAnsi="Arial"/>
          <w:vertAlign w:val="superscript"/>
        </w:rPr>
        <w:t xml:space="preserve">2+</w:t>
      </w:r>
      <w:r>
        <w:rPr>
          <w:rFonts w:ascii="Arial" w:cs="Arial" w:eastAsia="Arial" w:hAnsi="Arial"/>
        </w:rPr>
        <w:t xml:space="preserve"> образует комплекс с </w:t>
      </w:r>
      <w:r>
        <w:rPr>
          <w:rFonts w:ascii="Arial" w:cs="Arial" w:eastAsia="Arial" w:hAnsi="Arial"/>
          <w:b/>
          <w:bCs/>
        </w:rPr>
        <w:t xml:space="preserve">кальмодулином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Комплекс Ca-кальмодулин активирует </w:t>
      </w:r>
      <w:r>
        <w:rPr>
          <w:rFonts w:ascii="Arial" w:cs="Arial" w:eastAsia="Arial" w:hAnsi="Arial"/>
          <w:b/>
          <w:bCs/>
        </w:rPr>
        <w:t xml:space="preserve">киназу лёгких цепей миозина (MLCK)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MLCK </w:t>
      </w:r>
      <w:r>
        <w:rPr>
          <w:rFonts w:ascii="Arial" w:cs="Arial" w:eastAsia="Arial" w:hAnsi="Arial"/>
          <w:b/>
          <w:bCs/>
        </w:rPr>
        <w:t xml:space="preserve">фосфорилирует регуляторную лёгкую цепь миозина</w:t>
      </w:r>
      <w:r>
        <w:rPr>
          <w:rFonts w:ascii="Arial" w:cs="Arial" w:eastAsia="Arial" w:hAnsi="Arial"/>
        </w:rPr>
        <w:t xml:space="preserve"> (за счёт АТФ).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Фосфорилированный миозин способен взаимодействовать с актином; гидролиз АТФ → скольжение нитей → сокращение.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Фосфатаза лёгких цепей миозина</w:t>
      </w:r>
      <w:r>
        <w:rPr>
          <w:rFonts w:ascii="Arial" w:cs="Arial" w:eastAsia="Arial" w:hAnsi="Arial"/>
        </w:rPr>
        <w:t xml:space="preserve"> отщепляет фосфат → миозин отсоединяется от актина → расслабление.</w:t>
      </w:r>
    </w:p>
    <w:p>
      <w:pPr>
        <w:spacing w:after="90" w:line="270"/>
      </w:pPr>
      <w:r>
        <w:rPr>
          <w:rFonts w:ascii="Arial" w:cs="Arial" w:eastAsia="Arial" w:hAnsi="Arial"/>
          <w:b/>
          <w:bCs/>
        </w:rPr>
        <w:t xml:space="preserve">«Латч»-механизм (latch state):</w:t>
      </w:r>
      <w:r>
        <w:rPr>
          <w:rFonts w:ascii="Arial" w:cs="Arial" w:eastAsia="Arial" w:hAnsi="Arial"/>
        </w:rPr>
        <w:t xml:space="preserve"> после дефосфорилирования часть мостиков остаётся замкнутой — напряжение сохраняется почти без затрат АТФ (в десятки раз ниже, чем в скелетной мышце) — основа длительного тонуса сосудов и сфинктеров. Гладкие миоциты чувствительны к гуморальной регуляции (окситоцин, вазопрессин, адреналин, гистамин, простагландины, эндотелин); расслабление вызывает NO через цГМФ-путь.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2300"/>
        <w:gridCol w:w="2300"/>
        <w:gridCol w:w="2938"/>
      </w:tblGrid>
      <w:tr>
        <w:trPr>
          <w:cantSplit/>
          <w:tblHeader/>
        </w:trPr>
        <w:tc>
          <w:tcPr>
            <w:tcW w:type="dxa" w:w="21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Признак</w:t>
            </w:r>
          </w:p>
        </w:tc>
        <w:tc>
          <w:tcPr>
            <w:tcW w:type="dxa" w:w="23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Скелетная</w:t>
            </w:r>
          </w:p>
        </w:tc>
        <w:tc>
          <w:tcPr>
            <w:tcW w:type="dxa" w:w="23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Сердечная</w:t>
            </w:r>
          </w:p>
        </w:tc>
        <w:tc>
          <w:tcPr>
            <w:tcW w:type="dxa" w:w="29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Гладкая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Кальциевый сенсор</w:t>
            </w:r>
          </w:p>
        </w:tc>
        <w:tc>
          <w:tcPr>
            <w:tcW w:type="dxa" w:w="23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Тропонин C</w:t>
            </w:r>
          </w:p>
        </w:tc>
        <w:tc>
          <w:tcPr>
            <w:tcW w:type="dxa" w:w="23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Тропонин C</w:t>
            </w:r>
          </w:p>
        </w:tc>
        <w:tc>
          <w:tcPr>
            <w:tcW w:type="dxa" w:w="29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Кальмодулин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Регуляция</w:t>
            </w:r>
          </w:p>
        </w:tc>
        <w:tc>
          <w:tcPr>
            <w:tcW w:type="dxa" w:w="23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Смещение тропомиозина</w:t>
            </w:r>
          </w:p>
        </w:tc>
        <w:tc>
          <w:tcPr>
            <w:tcW w:type="dxa" w:w="23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Смещение тропомиозина</w:t>
            </w:r>
          </w:p>
        </w:tc>
        <w:tc>
          <w:tcPr>
            <w:tcW w:type="dxa" w:w="29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Фосфорилирование лёгких цепей миозина (MLCK)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Источник Ca</w:t>
            </w:r>
            <w:r>
              <w:rPr>
                <w:rFonts w:ascii="Arial" w:cs="Arial" w:eastAsia="Arial" w:hAnsi="Arial"/>
                <w:sz w:val="18"/>
                <w:szCs w:val="18"/>
                <w:vertAlign w:val="superscript"/>
              </w:rPr>
              <w:t xml:space="preserve">2+</w:t>
            </w:r>
          </w:p>
        </w:tc>
        <w:tc>
          <w:tcPr>
            <w:tcW w:type="dxa" w:w="23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Только СПР</w:t>
            </w:r>
          </w:p>
        </w:tc>
        <w:tc>
          <w:tcPr>
            <w:tcW w:type="dxa" w:w="23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СПР и межклеточная среда</w:t>
            </w:r>
          </w:p>
        </w:tc>
        <w:tc>
          <w:tcPr>
            <w:tcW w:type="dxa" w:w="29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СПР, кавеолы, межклеточная среда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Т-система</w:t>
            </w:r>
          </w:p>
        </w:tc>
        <w:tc>
          <w:tcPr>
            <w:tcW w:type="dxa" w:w="23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Есть (триады)</w:t>
            </w:r>
          </w:p>
        </w:tc>
        <w:tc>
          <w:tcPr>
            <w:tcW w:type="dxa" w:w="23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Есть (диады, на уровне Z)</w:t>
            </w:r>
          </w:p>
        </w:tc>
        <w:tc>
          <w:tcPr>
            <w:tcW w:type="dxa" w:w="29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Нет — кавеолы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Аналог Z-линии</w:t>
            </w:r>
          </w:p>
        </w:tc>
        <w:tc>
          <w:tcPr>
            <w:tcW w:type="dxa" w:w="23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Z-линия</w:t>
            </w:r>
          </w:p>
        </w:tc>
        <w:tc>
          <w:tcPr>
            <w:tcW w:type="dxa" w:w="23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Z-линия</w:t>
            </w:r>
          </w:p>
        </w:tc>
        <w:tc>
          <w:tcPr>
            <w:tcW w:type="dxa" w:w="29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Плотные тельца и пластинки (α-актинин)</w:t>
            </w:r>
          </w:p>
        </w:tc>
      </w:tr>
    </w:tbl>
    <w:p>
      <w:pPr>
        <w:spacing w:after="100"/>
      </w:pPr>
    </w:p>
    <w:p>
      <w:pPr>
        <w:pStyle w:val="Heading3"/>
        <w:keepNext/>
        <w:spacing w:after="90" w:before="260"/>
      </w:pPr>
      <w:bookmarkStart w:name="b66" w:id="1"/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Вопрос 17. </w:t>
      </w: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Сравните множественно и единично иннервируемые гладкие мышцы.</w:t>
      </w:r>
      <w:bookmarkEnd w:id="1"/>
    </w:p>
    <w:p>
      <w:pPr>
        <w:keepLines w:val="false"/>
        <w:pBdr>
          <w:left w:val="single" w:color="2F6FDE" w:sz="24" w:space="6"/>
        </w:pBdr>
        <w:shd w:fill="E8F0FE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2F6FDE"/>
          <w:sz w:val="20"/>
          <w:szCs w:val="20"/>
        </w:rPr>
        <w:t xml:space="preserve">Коротко: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Множественно иннервируемые (мультиунитарные)</w:t>
      </w:r>
      <w:r>
        <w:rPr>
          <w:rFonts w:ascii="Arial" w:cs="Arial" w:eastAsia="Arial" w:hAnsi="Arial"/>
          <w:sz w:val="20"/>
          <w:szCs w:val="20"/>
        </w:rPr>
        <w:t xml:space="preserve"> — быстрые, точно градуированные, каждая клетка со своим окончанием.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Единично иннервируемые (унитарные)</w:t>
      </w:r>
      <w:r>
        <w:rPr>
          <w:rFonts w:ascii="Arial" w:cs="Arial" w:eastAsia="Arial" w:hAnsi="Arial"/>
          <w:sz w:val="20"/>
          <w:szCs w:val="20"/>
        </w:rPr>
        <w:t xml:space="preserve"> — медленные, синхронные, ритмические, много нексусов.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3750"/>
        <w:gridCol w:w="3788"/>
      </w:tblGrid>
      <w:tr>
        <w:trPr>
          <w:cantSplit/>
          <w:tblHeader/>
        </w:trPr>
        <w:tc>
          <w:tcPr>
            <w:tcW w:type="dxa" w:w="21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Признак</w:t>
            </w:r>
          </w:p>
        </w:tc>
        <w:tc>
          <w:tcPr>
            <w:tcW w:type="dxa" w:w="375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Множественно иннервируемые</w:t>
            </w:r>
          </w:p>
        </w:tc>
        <w:tc>
          <w:tcPr>
            <w:tcW w:type="dxa" w:w="378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Единично иннервируемые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Синоним</w:t>
            </w:r>
          </w:p>
        </w:tc>
        <w:tc>
          <w:tcPr>
            <w:tcW w:type="dxa" w:w="375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Мультиунитарные, фазные</w:t>
            </w:r>
          </w:p>
        </w:tc>
        <w:tc>
          <w:tcPr>
            <w:tcW w:type="dxa" w:w="378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Унитарные, тонические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Локализация</w:t>
            </w:r>
          </w:p>
        </w:tc>
        <w:tc>
          <w:tcPr>
            <w:tcW w:type="dxa" w:w="375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Мышцы радужки, семявыносящий проток, крупные артерии, мышцы, поднимающие волос</w:t>
            </w:r>
          </w:p>
        </w:tc>
        <w:tc>
          <w:tcPr>
            <w:tcW w:type="dxa" w:w="378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Гладкие мышцы ЖКТ, матки, мочеточника, мочевого пузыря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Иннервация</w:t>
            </w:r>
          </w:p>
        </w:tc>
        <w:tc>
          <w:tcPr>
            <w:tcW w:type="dxa" w:w="375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Каждая (или почти каждая) ГМК имеет собственное двигательное окончание</w:t>
            </w:r>
          </w:p>
        </w:tc>
        <w:tc>
          <w:tcPr>
            <w:tcW w:type="dxa" w:w="378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Нервное окончание подходит к небольшой группе клеток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Щелевые контакты</w:t>
            </w:r>
          </w:p>
        </w:tc>
        <w:tc>
          <w:tcPr>
            <w:tcW w:type="dxa" w:w="375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Немногочисленные</w:t>
            </w:r>
          </w:p>
        </w:tc>
        <w:tc>
          <w:tcPr>
            <w:tcW w:type="dxa" w:w="378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Многочисленные — формируют большие функциональные единицы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Характер сокращения</w:t>
            </w:r>
          </w:p>
        </w:tc>
        <w:tc>
          <w:tcPr>
            <w:tcW w:type="dxa" w:w="375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Быстрое, точно градуированное, полностью зависит от нервного сигнала</w:t>
            </w:r>
          </w:p>
        </w:tc>
        <w:tc>
          <w:tcPr>
            <w:tcW w:type="dxa" w:w="378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Медленное, синхронное, часто спонтанное (собственная ритмическая активность)</w:t>
            </w:r>
          </w:p>
        </w:tc>
      </w:tr>
    </w:tbl>
    <w:p>
      <w:pPr>
        <w:spacing w:after="100"/>
      </w:pPr>
    </w:p>
    <w:p>
      <w:pPr>
        <w:spacing w:after="90" w:line="270"/>
      </w:pPr>
      <w:r>
        <w:rPr>
          <w:rFonts w:ascii="Arial" w:cs="Arial" w:eastAsia="Arial" w:hAnsi="Arial"/>
        </w:rPr>
        <w:t xml:space="preserve">Особенность вегетативной иннервации ГМК: аксон не образует концевой пластинки, а несёт по ходу </w:t>
      </w:r>
      <w:r>
        <w:rPr>
          <w:rFonts w:ascii="Arial" w:cs="Arial" w:eastAsia="Arial" w:hAnsi="Arial"/>
          <w:b/>
          <w:bCs/>
        </w:rPr>
        <w:t xml:space="preserve">варикозные расширения</w:t>
      </w:r>
      <w:r>
        <w:rPr>
          <w:rFonts w:ascii="Arial" w:cs="Arial" w:eastAsia="Arial" w:hAnsi="Arial"/>
        </w:rPr>
        <w:t xml:space="preserve">, из которых медиатор выделяется диффузно («синапс на расстоянии»). Через </w:t>
      </w:r>
      <w:r>
        <w:rPr>
          <w:rFonts w:ascii="Arial" w:cs="Arial" w:eastAsia="Arial" w:hAnsi="Arial"/>
          <w:b/>
          <w:bCs/>
        </w:rPr>
        <w:t xml:space="preserve">нексусы</w:t>
      </w:r>
      <w:r>
        <w:rPr>
          <w:rFonts w:ascii="Arial" w:cs="Arial" w:eastAsia="Arial" w:hAnsi="Arial"/>
        </w:rPr>
        <w:t xml:space="preserve"> возбуждение переходит с клетки на клетку, объединяя ГМК в функциональный синцитий.</w:t>
      </w:r>
    </w:p>
    <w:p>
      <w:pPr>
        <w:pStyle w:val="Heading3"/>
        <w:keepNext/>
        <w:spacing w:after="90" w:before="260"/>
      </w:pPr>
      <w:bookmarkStart w:name="b67" w:id="1"/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Вопрос 18. </w:t>
      </w: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Сопоставьте регенераторные возможности трёх мышечных тканей и объясните их клинические последствия.</w:t>
      </w:r>
      <w:bookmarkEnd w:id="1"/>
    </w:p>
    <w:p>
      <w:pPr>
        <w:keepLines w:val="false"/>
        <w:pBdr>
          <w:left w:val="single" w:color="2F6FDE" w:sz="24" w:space="6"/>
        </w:pBdr>
        <w:shd w:fill="E8F0FE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2F6FDE"/>
          <w:sz w:val="20"/>
          <w:szCs w:val="20"/>
        </w:rPr>
        <w:t xml:space="preserve">Коротко: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Скелетная</w:t>
      </w:r>
      <w:r>
        <w:rPr>
          <w:rFonts w:ascii="Arial" w:cs="Arial" w:eastAsia="Arial" w:hAnsi="Arial"/>
          <w:sz w:val="20"/>
          <w:szCs w:val="20"/>
        </w:rPr>
        <w:t xml:space="preserve"> — клеточная регенерация за счёт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миосателлитоцитов</w:t>
      </w:r>
      <w:r>
        <w:rPr>
          <w:rFonts w:ascii="Arial" w:cs="Arial" w:eastAsia="Arial" w:hAnsi="Arial"/>
          <w:sz w:val="20"/>
          <w:szCs w:val="20"/>
        </w:rPr>
        <w:t xml:space="preserve"> (ограниченная; при разрушении базальной мембраны — рубец).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Сердечная</w:t>
      </w:r>
      <w:r>
        <w:rPr>
          <w:rFonts w:ascii="Arial" w:cs="Arial" w:eastAsia="Arial" w:hAnsi="Arial"/>
          <w:sz w:val="20"/>
          <w:szCs w:val="20"/>
        </w:rPr>
        <w:t xml:space="preserve"> — только внутриклеточная, камбия практически нет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рубец</w:t>
      </w:r>
      <w:r>
        <w:rPr>
          <w:rFonts w:ascii="Arial" w:cs="Arial" w:eastAsia="Arial" w:hAnsi="Arial"/>
          <w:sz w:val="20"/>
          <w:szCs w:val="20"/>
        </w:rPr>
        <w:t xml:space="preserve">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Гладкая</w:t>
      </w:r>
      <w:r>
        <w:rPr>
          <w:rFonts w:ascii="Arial" w:cs="Arial" w:eastAsia="Arial" w:hAnsi="Arial"/>
          <w:sz w:val="20"/>
          <w:szCs w:val="20"/>
        </w:rPr>
        <w:t xml:space="preserve"> —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полноценная</w:t>
      </w:r>
      <w:r>
        <w:rPr>
          <w:rFonts w:ascii="Arial" w:cs="Arial" w:eastAsia="Arial" w:hAnsi="Arial"/>
          <w:sz w:val="20"/>
          <w:szCs w:val="20"/>
        </w:rPr>
        <w:t xml:space="preserve">: митозы миоцитов + миофибробласты.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2500"/>
        <w:gridCol w:w="3000"/>
        <w:gridCol w:w="2638"/>
      </w:tblGrid>
      <w:tr>
        <w:trPr>
          <w:cantSplit/>
          <w:tblHeader/>
        </w:trPr>
        <w:tc>
          <w:tcPr>
            <w:tcW w:type="dxa" w:w="1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Ткань</w:t>
            </w:r>
          </w:p>
        </w:tc>
        <w:tc>
          <w:tcPr>
            <w:tcW w:type="dxa" w:w="2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Внутриклеточная</w:t>
            </w:r>
          </w:p>
        </w:tc>
        <w:tc>
          <w:tcPr>
            <w:tcW w:type="dxa" w:w="3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Клеточная</w:t>
            </w:r>
          </w:p>
        </w:tc>
        <w:tc>
          <w:tcPr>
            <w:tcW w:type="dxa" w:w="26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Исход повреждения / клиника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Скелетная</w:t>
            </w:r>
          </w:p>
        </w:tc>
        <w:tc>
          <w:tcPr>
            <w:tcW w:type="dxa" w:w="2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Постоянное обновление органелл; рабочая гипертрофия (больше миофибрилл, без роста числа волокон)</w:t>
            </w:r>
          </w:p>
        </w:tc>
        <w:tc>
          <w:tcPr>
            <w:tcW w:type="dxa" w:w="3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Миосателлитоциты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: активируются, пролиферируют, сливаются с повреждённым симпластом или образуют новые миотубы внутри сохранной базальной мембраны. Гиперплазия практически не выражена</w:t>
            </w:r>
          </w:p>
        </w:tc>
        <w:tc>
          <w:tcPr>
            <w:tcW w:type="dxa" w:w="26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При обширном повреждении с разрушением базальной мембраны и эндомизия —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рубцевание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потеря функции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Сердечная</w:t>
            </w:r>
          </w:p>
        </w:tc>
        <w:tc>
          <w:tcPr>
            <w:tcW w:type="dxa" w:w="2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Основной путь: обновление органелл,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гипертрофия кардиомиоцитов</w:t>
            </w:r>
          </w:p>
        </w:tc>
        <w:tc>
          <w:tcPr>
            <w:tcW w:type="dxa" w:w="3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Практически отсутствует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(после рождения митоз утрачен; обновление &lt; 1 % в год)</w:t>
            </w:r>
          </w:p>
        </w:tc>
        <w:tc>
          <w:tcPr>
            <w:tcW w:type="dxa" w:w="26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Инфаркт → соединительнотканный рубец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(постинфарктный кардиосклероз); компенсация — гипертрофия сохранных кардиомиоцитов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Гладкая</w:t>
            </w:r>
          </w:p>
        </w:tc>
        <w:tc>
          <w:tcPr>
            <w:tcW w:type="dxa" w:w="2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Гипертрофия миоцитов (матка при беременности — увеличение в десятки раз)</w:t>
            </w:r>
          </w:p>
        </w:tc>
        <w:tc>
          <w:tcPr>
            <w:tcW w:type="dxa" w:w="3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Полноценная: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деление самих миоцитов; источники — миофибробласты и малодифференцированные клетки адвентиции сосудов</w:t>
            </w:r>
          </w:p>
        </w:tc>
        <w:tc>
          <w:tcPr>
            <w:tcW w:type="dxa" w:w="26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Физиологический пример — гипертрофия и гиперплазия миометрия при беременности. Клиника: пролиферация ГМК интимы — атеросклероз, рестеноз; лейомиома матки; гипертрофия ГМК — бронхиальная астма, гипертензия</w:t>
            </w:r>
          </w:p>
        </w:tc>
      </w:tr>
    </w:tbl>
    <w:p>
      <w:pPr>
        <w:spacing w:after="100"/>
      </w:pPr>
    </w:p>
    <w:p>
      <w:pPr>
        <w:keepLines w:val="false"/>
        <w:pBdr>
          <w:left w:val="single" w:color="3A9B4A" w:sz="24" w:space="6"/>
        </w:pBdr>
        <w:shd w:fill="EAF6EA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3A9B4A"/>
          <w:sz w:val="20"/>
          <w:szCs w:val="20"/>
        </w:rPr>
        <w:t xml:space="preserve">Дополнительно: </w:t>
      </w:r>
      <w:r>
        <w:rPr>
          <w:rFonts w:ascii="Arial" w:cs="Arial" w:eastAsia="Arial" w:hAnsi="Arial"/>
          <w:sz w:val="20"/>
          <w:szCs w:val="20"/>
        </w:rPr>
        <w:t xml:space="preserve">Эндокринная функция: скелетная — миокины (при нагрузке), сердечная — атриопептид, гладкая — синтез компонентов матрикса и вазоактивных факторов. Камбий: сателлитоциты / практически нет / сами миоциты и миофибробласты.</w:t>
      </w:r>
    </w:p>
    <w:p>
      <w:pPr>
        <w:pStyle w:val="Heading1"/>
        <w:keepNext/>
        <w:pageBreakBefore/>
        <w:spacing w:after="40"/>
      </w:pPr>
      <w:bookmarkStart w:name="b68" w:id="1"/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Часть III. Препараты</w:t>
      </w:r>
      <w:bookmarkEnd w:id="1"/>
    </w:p>
    <w:p>
      <w:pPr>
        <w:keepNext/>
        <w:pBdr>
          <w:bottom w:val="single" w:color="2F5496" w:sz="8" w:space="4"/>
        </w:pBdr>
        <w:spacing w:after="1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Разбор препаратов № 70а, 71, 72 и контрольные вопросы (10 + 7 + 7)</w:t>
      </w:r>
    </w:p>
    <w:p>
      <w:pPr>
        <w:pStyle w:val="Heading2"/>
        <w:keepNext/>
        <w:pBdr>
          <w:bottom w:val="single" w:color="B7C0CC" w:sz="4" w:space="2"/>
        </w:pBdr>
        <w:spacing w:after="100" w:before="280"/>
      </w:pPr>
      <w:bookmarkStart w:name="b69" w:id="1"/>
      <w:r>
        <w:rPr>
          <w:rFonts w:ascii="Arial" w:cs="Arial" w:eastAsia="Arial" w:hAnsi="Arial"/>
          <w:b/>
          <w:bCs/>
          <w:color w:val="2F5496"/>
          <w:sz w:val="27"/>
          <w:szCs w:val="27"/>
        </w:rPr>
        <w:t xml:space="preserve">Препарат № 70а. Поперечнополосатая скелетная мышечная ткань. Срез языка. Железный гематоксилин</w:t>
      </w:r>
      <w:bookmarkEnd w:id="1"/>
    </w:p>
    <w:p>
      <w:pPr>
        <w:pStyle w:val="Heading3"/>
        <w:keepNext/>
        <w:shd w:fill="2F5496" w:color="auto" w:val="clear"/>
        <w:spacing w:after="120" w:before="280"/>
        <w:ind w:left="80" w:right="80"/>
      </w:pPr>
      <w:r>
        <w:rPr>
          <w:rFonts w:ascii="Arial" w:cs="Arial" w:eastAsia="Arial" w:hAnsi="Arial"/>
          <w:b/>
          <w:bCs/>
          <w:color w:val="FFFFFF"/>
          <w:spacing w:val="20"/>
          <w:sz w:val="20"/>
          <w:szCs w:val="20"/>
        </w:rPr>
        <w:t xml:space="preserve">РАЗБОР ПРЕПАРАТА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34000" cy="3829050"/>
            <wp:effectExtent t="0" r="0" b="0" l="0"/>
            <wp:docPr id="1" name="fig70a.jpg" descr="Рисунок. Препарат № 70а — скелетная мышечная ткань, срез языка, железный гематоксилин (из вашего файла)." title="Рисунок. Препарат № 70а — скелетная мышечная ткань, срез языка, железный гематоксилин (из вашего файла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Рисунок. Препарат № 70а — скелетная мышечная ткань, срез языка, железный гематоксилин (из вашего файла).</w:t>
      </w:r>
    </w:p>
    <w:p>
      <w:pPr>
        <w:pStyle w:val="Heading4"/>
        <w:keepNext/>
        <w:spacing w:after="80" w:before="220"/>
      </w:pPr>
      <w:bookmarkStart w:name="b70" w:id="1"/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Что изображено и как опознать препарат (паспорт)</w:t>
      </w:r>
      <w:bookmarkEnd w:id="1"/>
    </w:p>
    <w:p>
      <w:pPr>
        <w:keepLines w:val="false"/>
        <w:pBdr>
          <w:left w:val="single" w:color="2F6FDE" w:sz="24" w:space="6"/>
        </w:pBdr>
        <w:shd w:fill="E8F0FE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2F6FDE"/>
          <w:sz w:val="20"/>
          <w:szCs w:val="20"/>
        </w:rPr>
        <w:t xml:space="preserve">Коротко: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Скелетная мышечная ткань в составе языка.</w:t>
      </w:r>
      <w:r>
        <w:rPr>
          <w:rFonts w:ascii="Arial" w:cs="Arial" w:eastAsia="Arial" w:hAnsi="Arial"/>
          <w:sz w:val="20"/>
          <w:szCs w:val="20"/>
        </w:rPr>
        <w:t xml:space="preserve"> Ключ к опознанию: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поперечная исчерченность + многочисленные краевые ядра + пучки волокон в трёх взаимно перпендикулярных плоскостях</w:t>
      </w:r>
      <w:r>
        <w:rPr>
          <w:rFonts w:ascii="Arial" w:cs="Arial" w:eastAsia="Arial" w:hAnsi="Arial"/>
          <w:sz w:val="20"/>
          <w:szCs w:val="20"/>
        </w:rPr>
        <w:t xml:space="preserve"> (на одном срезе видны продольные, поперечные и косые срезы волокон).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74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Характеристика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Объект</w:t>
            </w:r>
          </w:p>
        </w:tc>
        <w:tc>
          <w:tcPr>
            <w:tcW w:type="dxa" w:w="74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Поперечнополосатая скелетная (соматическая) мышечная ткань в составе органа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Орган</w:t>
            </w:r>
          </w:p>
        </w:tc>
        <w:tc>
          <w:tcPr>
            <w:tcW w:type="dxa" w:w="74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Язык (lingua)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Окраска</w:t>
            </w:r>
          </w:p>
        </w:tc>
        <w:tc>
          <w:tcPr>
            <w:tcW w:type="dxa" w:w="74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Железный гематоксилин по Гейденгайну — протравной (лаковый) краситель: гематеин образует хелатный комплекс с ионами Fe(III), связанными с белками; избирательность достигается регрессивной дифференцировкой в железоаммонийных квасцах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Что выявляет</w:t>
            </w:r>
          </w:p>
        </w:tc>
        <w:tc>
          <w:tcPr>
            <w:tcW w:type="dxa" w:w="74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Сократительный аппарат: миофибриллы, А- и I-диски, поперечную исчерченность; ядра, центриоли, митохондрии — в сине-чёрных и серых тонах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Что не выявляет</w:t>
            </w:r>
          </w:p>
        </w:tc>
        <w:tc>
          <w:tcPr>
            <w:tcW w:type="dxa" w:w="74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Гликоген и липиды (ШИК, судан III), эластические волокна (орсеин), тип волокна I/II (АТФаза, NADH-TR), миосателлитоциты (ЭМ, ИГХ)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Источник развития</w:t>
            </w:r>
          </w:p>
        </w:tc>
        <w:tc>
          <w:tcPr>
            <w:tcW w:type="dxa" w:w="74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Миотомы затылочных сомитов; миграция миобластов в закладку языка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Ключ к опознанию</w:t>
            </w:r>
          </w:p>
        </w:tc>
        <w:tc>
          <w:tcPr>
            <w:tcW w:type="dxa" w:w="74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Поперечная исчерченность + многочисленные краевые ядра + пучки в трёх взаимно перпендикулярных плоскостях</w:t>
            </w:r>
          </w:p>
        </w:tc>
      </w:tr>
    </w:tbl>
    <w:p>
      <w:pPr>
        <w:spacing w:after="100"/>
      </w:pPr>
    </w:p>
    <w:p>
      <w:pPr>
        <w:spacing w:after="90" w:line="270"/>
      </w:pPr>
      <w:r>
        <w:rPr>
          <w:rFonts w:ascii="Arial" w:cs="Arial" w:eastAsia="Arial" w:hAnsi="Arial"/>
          <w:b/>
          <w:bCs/>
        </w:rPr>
        <w:t xml:space="preserve">Почему на срезе языка и продольные, и поперечные волокна.</w:t>
      </w:r>
      <w:r>
        <w:rPr>
          <w:rFonts w:ascii="Arial" w:cs="Arial" w:eastAsia="Arial" w:hAnsi="Arial"/>
        </w:rPr>
        <w:t xml:space="preserve"> Собственные мышцы языка — верхняя и нижняя продольные, поперечная и вертикальная — переплетаются и идут в трёх взаимно перпендикулярных направлениях. Любой срез языка неизбежно рассекает часть волокон вдоль, часть поперёк, часть косо — это «визитная карточка» препарата. Препарат № 70 (в лекции) — срез пищевода с окраской гематоксилин–эозином.</w:t>
      </w:r>
    </w:p>
    <w:p>
      <w:pPr>
        <w:spacing w:after="90" w:line="270"/>
      </w:pPr>
      <w:r>
        <w:rPr>
          <w:rFonts w:ascii="Arial" w:cs="Arial" w:eastAsia="Arial" w:hAnsi="Arial"/>
          <w:b/>
          <w:bCs/>
        </w:rPr>
        <w:t xml:space="preserve">Железный гематоксилин — протравной краситель</w:t>
      </w:r>
      <w:r>
        <w:rPr>
          <w:rFonts w:ascii="Arial" w:cs="Arial" w:eastAsia="Arial" w:hAnsi="Arial"/>
        </w:rPr>
        <w:t xml:space="preserve"> (не «основной»): поэтому нельзя говорить о «базофилии» ядер, правильно — «интенсивно окрашены железным гематоксилином». Базофилия — сродство к основным красителям.</w:t>
      </w:r>
    </w:p>
    <w:p>
      <w:pPr>
        <w:pStyle w:val="Heading4"/>
        <w:keepNext/>
        <w:spacing w:after="80" w:before="220"/>
      </w:pPr>
      <w:bookmarkStart w:name="b71" w:id="1"/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Какие структуры обозначены на препарате? (8 подписей)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0"/>
        <w:gridCol w:w="2700"/>
        <w:gridCol w:w="2000"/>
        <w:gridCol w:w="4488"/>
      </w:tblGrid>
      <w:tr>
        <w:trPr>
          <w:cantSplit/>
          <w:tblHeader/>
        </w:trPr>
        <w:tc>
          <w:tcPr>
            <w:tcW w:type="dxa" w:w="45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2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Подпись на препарате</w:t>
            </w:r>
          </w:p>
        </w:tc>
        <w:tc>
          <w:tcPr>
            <w:tcW w:type="dxa" w:w="2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Латинский термин</w:t>
            </w:r>
          </w:p>
        </w:tc>
        <w:tc>
          <w:tcPr>
            <w:tcW w:type="dxa" w:w="448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Одной строкой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Продольный срез мышечных волокон</w:t>
            </w:r>
          </w:p>
        </w:tc>
        <w:tc>
          <w:tcPr>
            <w:tcW w:type="dxa" w:w="2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Sectio longitudinalis</w:t>
            </w:r>
          </w:p>
        </w:tc>
        <w:tc>
          <w:tcPr>
            <w:tcW w:type="dxa" w:w="448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Волокна рассечены вдоль — видны исчерченность и краевые ядра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Поперечный срез мышечных волокон</w:t>
            </w:r>
          </w:p>
        </w:tc>
        <w:tc>
          <w:tcPr>
            <w:tcW w:type="dxa" w:w="2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Sectio transversalis</w:t>
            </w:r>
          </w:p>
        </w:tc>
        <w:tc>
          <w:tcPr>
            <w:tcW w:type="dxa" w:w="448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Рассечены поперёк — полигональные профили с зернистостью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Мышечное волокно</w:t>
            </w:r>
          </w:p>
        </w:tc>
        <w:tc>
          <w:tcPr>
            <w:tcW w:type="dxa" w:w="2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Myofibra</w:t>
            </w:r>
          </w:p>
        </w:tc>
        <w:tc>
          <w:tcPr>
            <w:tcW w:type="dxa" w:w="448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Структурно-функциональная единица ткани: симпласт + сателлитоциты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Сарколемма</w:t>
            </w:r>
          </w:p>
        </w:tc>
        <w:tc>
          <w:tcPr>
            <w:tcW w:type="dxa" w:w="2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Sarcolemma</w:t>
            </w:r>
          </w:p>
        </w:tc>
        <w:tc>
          <w:tcPr>
            <w:tcW w:type="dxa" w:w="448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Оболочка волокна: плазмолемма + базальная мембрана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Саркоплазма</w:t>
            </w:r>
          </w:p>
        </w:tc>
        <w:tc>
          <w:tcPr>
            <w:tcW w:type="dxa" w:w="2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Sarcoplasma</w:t>
            </w:r>
          </w:p>
        </w:tc>
        <w:tc>
          <w:tcPr>
            <w:tcW w:type="dxa" w:w="448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Цитоплазма симпласта с сократительным аппаратом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Миофибриллы</w:t>
            </w:r>
          </w:p>
        </w:tc>
        <w:tc>
          <w:tcPr>
            <w:tcW w:type="dxa" w:w="2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Myofibrillae</w:t>
            </w:r>
          </w:p>
        </w:tc>
        <w:tc>
          <w:tcPr>
            <w:tcW w:type="dxa" w:w="448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Сократительные органеллы из цепочек саркомеров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Поперечная исчерченность</w:t>
            </w:r>
          </w:p>
        </w:tc>
        <w:tc>
          <w:tcPr>
            <w:tcW w:type="dxa" w:w="2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Striatio transversalis</w:t>
            </w:r>
          </w:p>
        </w:tc>
        <w:tc>
          <w:tcPr>
            <w:tcW w:type="dxa" w:w="448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Чередование А- и I-дисков в общей поперечной плоскости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Ядра</w:t>
            </w:r>
          </w:p>
        </w:tc>
        <w:tc>
          <w:tcPr>
            <w:tcW w:type="dxa" w:w="2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Nuclei</w:t>
            </w:r>
          </w:p>
        </w:tc>
        <w:tc>
          <w:tcPr>
            <w:tcW w:type="dxa" w:w="448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Многочисленные, овальные, строго по периферии волокна</w:t>
            </w:r>
          </w:p>
        </w:tc>
      </w:tr>
    </w:tbl>
    <w:p>
      <w:pPr>
        <w:spacing w:after="100"/>
      </w:pP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  <w:color w:val="2F5496"/>
          <w:sz w:val="20"/>
          <w:szCs w:val="20"/>
        </w:rPr>
        <w:t xml:space="preserve">1. Продольный срез мышечных волокон</w:t>
      </w:r>
    </w:p>
    <w:p>
      <w:pPr>
        <w:spacing w:after="90" w:line="270"/>
      </w:pPr>
      <w:r>
        <w:rPr>
          <w:rFonts w:ascii="Arial" w:cs="Arial" w:eastAsia="Arial" w:hAnsi="Arial"/>
          <w:b/>
          <w:bCs/>
        </w:rPr>
        <w:t xml:space="preserve">Что обозначено:</w:t>
      </w:r>
      <w:r>
        <w:rPr>
          <w:rFonts w:ascii="Arial" w:cs="Arial" w:eastAsia="Arial" w:hAnsi="Arial"/>
        </w:rPr>
        <w:t xml:space="preserve"> участок (левая и верхняя части поля), где волокна рассечены параллельно оси; они выглядят как широкие ленты, идущие в одном направлении. </w:t>
      </w:r>
      <w:r>
        <w:rPr>
          <w:rFonts w:ascii="Arial" w:cs="Arial" w:eastAsia="Arial" w:hAnsi="Arial"/>
          <w:b/>
          <w:bCs/>
        </w:rPr>
        <w:t xml:space="preserve">Почему важен:</w:t>
      </w:r>
      <w:r>
        <w:rPr>
          <w:rFonts w:ascii="Arial" w:cs="Arial" w:eastAsia="Arial" w:hAnsi="Arial"/>
        </w:rPr>
        <w:t xml:space="preserve"> только на продольном срезе одновременно видны оба главных диагностических признака — </w:t>
      </w:r>
      <w:r>
        <w:rPr>
          <w:rFonts w:ascii="Arial" w:cs="Arial" w:eastAsia="Arial" w:hAnsi="Arial"/>
          <w:b/>
          <w:bCs/>
        </w:rPr>
        <w:t xml:space="preserve">поперечная исчерченность и краевое положение ядер</w:t>
      </w:r>
      <w:r>
        <w:rPr>
          <w:rFonts w:ascii="Arial" w:cs="Arial" w:eastAsia="Arial" w:hAnsi="Arial"/>
        </w:rPr>
        <w:t xml:space="preserve">; выводы о типе мышечной ткани делают именно здесь. </w:t>
      </w:r>
      <w:r>
        <w:rPr>
          <w:rFonts w:ascii="Arial" w:cs="Arial" w:eastAsia="Arial" w:hAnsi="Arial"/>
          <w:b/>
          <w:bCs/>
        </w:rPr>
        <w:t xml:space="preserve">Как найти:</w:t>
      </w:r>
      <w:r>
        <w:rPr>
          <w:rFonts w:ascii="Arial" w:cs="Arial" w:eastAsia="Arial" w:hAnsi="Arial"/>
        </w:rPr>
        <w:t xml:space="preserve"> полосы исчерченности идут строго перпендикулярно контурам волокна, а контуры параллельны на протяжении всего поля.</w:t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  <w:color w:val="2F5496"/>
          <w:sz w:val="20"/>
          <w:szCs w:val="20"/>
        </w:rPr>
        <w:t xml:space="preserve">2. Поперечный срез мышечных волокон</w:t>
      </w:r>
    </w:p>
    <w:p>
      <w:pPr>
        <w:spacing w:after="90" w:line="270"/>
      </w:pPr>
      <w:r>
        <w:rPr>
          <w:rFonts w:ascii="Arial" w:cs="Arial" w:eastAsia="Arial" w:hAnsi="Arial"/>
          <w:b/>
          <w:bCs/>
        </w:rPr>
        <w:t xml:space="preserve">Что обозначено:</w:t>
      </w:r>
      <w:r>
        <w:rPr>
          <w:rFonts w:ascii="Arial" w:cs="Arial" w:eastAsia="Arial" w:hAnsi="Arial"/>
        </w:rPr>
        <w:t xml:space="preserve"> участок (правая и нижняя части поля), где волокна рассечены перпендикулярно оси — округлые или, чаще, </w:t>
      </w:r>
      <w:r>
        <w:rPr>
          <w:rFonts w:ascii="Arial" w:cs="Arial" w:eastAsia="Arial" w:hAnsi="Arial"/>
          <w:b/>
          <w:bCs/>
        </w:rPr>
        <w:t xml:space="preserve">многоугольные профили</w:t>
      </w:r>
      <w:r>
        <w:rPr>
          <w:rFonts w:ascii="Arial" w:cs="Arial" w:eastAsia="Arial" w:hAnsi="Arial"/>
        </w:rPr>
        <w:t xml:space="preserve"> (полигональность — от взаимного сдавления волокон в пучке). </w:t>
      </w:r>
      <w:r>
        <w:rPr>
          <w:rFonts w:ascii="Arial" w:cs="Arial" w:eastAsia="Arial" w:hAnsi="Arial"/>
          <w:b/>
          <w:bCs/>
        </w:rPr>
        <w:t xml:space="preserve">Как найти:</w:t>
      </w:r>
      <w:r>
        <w:rPr>
          <w:rFonts w:ascii="Arial" w:cs="Arial" w:eastAsia="Arial" w:hAnsi="Arial"/>
        </w:rPr>
        <w:t xml:space="preserve"> группы округлых «сот», разделённых светлыми прослойками; внутри каждого профиля — мелкая тёмная зернистость.</w:t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  <w:color w:val="2F5496"/>
          <w:sz w:val="20"/>
          <w:szCs w:val="20"/>
        </w:rPr>
        <w:t xml:space="preserve">3. Мышечное волокно</w:t>
      </w:r>
    </w:p>
    <w:p>
      <w:pPr>
        <w:spacing w:after="90" w:line="270"/>
      </w:pPr>
      <w:r>
        <w:rPr>
          <w:rFonts w:ascii="Arial" w:cs="Arial" w:eastAsia="Arial" w:hAnsi="Arial"/>
          <w:b/>
          <w:bCs/>
        </w:rPr>
        <w:t xml:space="preserve">Определение:</w:t>
      </w:r>
      <w:r>
        <w:rPr>
          <w:rFonts w:ascii="Arial" w:cs="Arial" w:eastAsia="Arial" w:hAnsi="Arial"/>
        </w:rPr>
        <w:t xml:space="preserve"> структурно-функциональная единица скелетной мышечной ткани — вытянутый цилиндрический тяж диаметром 10–100 мкм и длиной от миллиметров до нескольких сантиметров; контуры ровные и параллельные; </w:t>
      </w:r>
      <w:r>
        <w:rPr>
          <w:rFonts w:ascii="Arial" w:cs="Arial" w:eastAsia="Arial" w:hAnsi="Arial"/>
          <w:b/>
          <w:bCs/>
        </w:rPr>
        <w:t xml:space="preserve">не ветвится и не анастомозирует</w:t>
      </w:r>
      <w:r>
        <w:rPr>
          <w:rFonts w:ascii="Arial" w:cs="Arial" w:eastAsia="Arial" w:hAnsi="Arial"/>
        </w:rPr>
        <w:t xml:space="preserve"> (отличие от сердечной ткани). </w:t>
      </w:r>
      <w:r>
        <w:rPr>
          <w:rFonts w:ascii="Arial" w:cs="Arial" w:eastAsia="Arial" w:hAnsi="Arial"/>
          <w:b/>
          <w:bCs/>
        </w:rPr>
        <w:t xml:space="preserve">Состав:</w:t>
      </w:r>
      <w:r>
        <w:rPr>
          <w:rFonts w:ascii="Arial" w:cs="Arial" w:eastAsia="Arial" w:hAnsi="Arial"/>
        </w:rPr>
        <w:t xml:space="preserve"> (1) миосимпласт — многоядерная надклеточная структура (слияние миобластов) и (2) миосателлитоциты, под общей базальной мембраной. </w:t>
      </w:r>
      <w:r>
        <w:rPr>
          <w:rFonts w:ascii="Arial" w:cs="Arial" w:eastAsia="Arial" w:hAnsi="Arial"/>
          <w:b/>
          <w:bCs/>
        </w:rPr>
        <w:t xml:space="preserve">Функции:</w:t>
      </w:r>
      <w:r>
        <w:rPr>
          <w:rFonts w:ascii="Arial" w:cs="Arial" w:eastAsia="Arial" w:hAnsi="Arial"/>
        </w:rPr>
        <w:t xml:space="preserve"> быстрое, сильное, произвольное сокращение; депонирование гликогена; сократительный термогенез.</w:t>
      </w:r>
    </w:p>
    <w:p>
      <w:pPr>
        <w:keepLines w:val="false"/>
        <w:pBdr>
          <w:left w:val="single" w:color="D99A00" w:sz="24" w:space="6"/>
        </w:pBdr>
        <w:shd w:fill="FFF4DC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D99A00"/>
          <w:sz w:val="20"/>
          <w:szCs w:val="20"/>
        </w:rPr>
        <w:t xml:space="preserve">Обратите внимание: </w:t>
      </w:r>
      <w:r>
        <w:rPr>
          <w:rFonts w:ascii="Arial" w:cs="Arial" w:eastAsia="Arial" w:hAnsi="Arial"/>
          <w:sz w:val="20"/>
          <w:szCs w:val="20"/>
        </w:rPr>
        <w:t xml:space="preserve">Частая ошибка: называть волокно «клеткой». Симпласт — надклеточная структура, делиться не может; клетки в составе волокна — только миосателлитоциты.</w:t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  <w:color w:val="2F5496"/>
          <w:sz w:val="20"/>
          <w:szCs w:val="20"/>
        </w:rPr>
        <w:t xml:space="preserve">4. Сарколемма</w:t>
      </w:r>
    </w:p>
    <w:p>
      <w:pPr>
        <w:spacing w:after="90" w:line="270"/>
      </w:pPr>
      <w:r>
        <w:rPr>
          <w:rFonts w:ascii="Arial" w:cs="Arial" w:eastAsia="Arial" w:hAnsi="Arial"/>
          <w:b/>
          <w:bCs/>
        </w:rPr>
        <w:t xml:space="preserve">Что обозначено:</w:t>
      </w:r>
      <w:r>
        <w:rPr>
          <w:rFonts w:ascii="Arial" w:cs="Arial" w:eastAsia="Arial" w:hAnsi="Arial"/>
        </w:rPr>
        <w:t xml:space="preserve"> чёткая тонкая наружная граница волокна, отделяющая его от светлой щели между соседними волокнами. </w:t>
      </w:r>
      <w:r>
        <w:rPr>
          <w:rFonts w:ascii="Arial" w:cs="Arial" w:eastAsia="Arial" w:hAnsi="Arial"/>
          <w:b/>
          <w:bCs/>
        </w:rPr>
        <w:t xml:space="preserve">Состав:</w:t>
      </w:r>
      <w:r>
        <w:rPr>
          <w:rFonts w:ascii="Arial" w:cs="Arial" w:eastAsia="Arial" w:hAnsi="Arial"/>
        </w:rPr>
        <w:t xml:space="preserve"> плазматическая мембрана (плазмолемма) миосимпласта + сращённая с ней снаружи базальная мембрана; изнутри к плазмолемме прилежит дистрофин-гликопротеиновый комплекс, снаружи к базальной мембране — сеть ретикулярных волокон эндомизия. </w:t>
      </w:r>
      <w:r>
        <w:rPr>
          <w:rFonts w:ascii="Arial" w:cs="Arial" w:eastAsia="Arial" w:hAnsi="Arial"/>
          <w:b/>
          <w:bCs/>
        </w:rPr>
        <w:t xml:space="preserve">Функции:</w:t>
      </w:r>
      <w:r>
        <w:rPr>
          <w:rFonts w:ascii="Arial" w:cs="Arial" w:eastAsia="Arial" w:hAnsi="Arial"/>
        </w:rPr>
        <w:t xml:space="preserve"> отграничение и избирательная проницаемость; проведение потенциала действия (в том числе вглубь по Т-трубочкам); передача усилия с миофибрилл на соединительнотканный каркас; опора для рецепторов и ложе для миосателлитоцитов.</w:t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  <w:color w:val="2F5496"/>
          <w:sz w:val="20"/>
          <w:szCs w:val="20"/>
        </w:rPr>
        <w:t xml:space="preserve">5. Саркоплазма</w:t>
      </w:r>
    </w:p>
    <w:p>
      <w:pPr>
        <w:spacing w:after="90" w:line="270"/>
      </w:pPr>
      <w:r>
        <w:rPr>
          <w:rFonts w:ascii="Arial" w:cs="Arial" w:eastAsia="Arial" w:hAnsi="Arial"/>
          <w:b/>
          <w:bCs/>
        </w:rPr>
        <w:t xml:space="preserve">Что обозначено:</w:t>
      </w:r>
      <w:r>
        <w:rPr>
          <w:rFonts w:ascii="Arial" w:cs="Arial" w:eastAsia="Arial" w:hAnsi="Arial"/>
        </w:rPr>
        <w:t xml:space="preserve"> внутреннее цитоплазматическое содержимое волокна, на большей части объёма занятое сократительным аппаратом. </w:t>
      </w:r>
      <w:r>
        <w:rPr>
          <w:rFonts w:ascii="Arial" w:cs="Arial" w:eastAsia="Arial" w:hAnsi="Arial"/>
          <w:b/>
          <w:bCs/>
        </w:rPr>
        <w:t xml:space="preserve">Состав:</w:t>
      </w:r>
      <w:r>
        <w:rPr>
          <w:rFonts w:ascii="Arial" w:cs="Arial" w:eastAsia="Arial" w:hAnsi="Arial"/>
        </w:rPr>
        <w:t xml:space="preserve"> гиалоплазма, в которую погружены миофибриллы, саркосомы (митохондрии), саркоплазматическая сеть и Т-система, гранулы гликогена, липидные капли и миоглобин. </w:t>
      </w:r>
      <w:r>
        <w:rPr>
          <w:rFonts w:ascii="Arial" w:cs="Arial" w:eastAsia="Arial" w:hAnsi="Arial"/>
          <w:b/>
          <w:bCs/>
        </w:rPr>
        <w:t xml:space="preserve">Функции:</w:t>
      </w:r>
      <w:r>
        <w:rPr>
          <w:rFonts w:ascii="Arial" w:cs="Arial" w:eastAsia="Arial" w:hAnsi="Arial"/>
        </w:rPr>
        <w:t xml:space="preserve"> размещение и энергообеспечение сократительного аппарата; депонирование O</w:t>
      </w:r>
      <w:r>
        <w:rPr>
          <w:rFonts w:ascii="Arial" w:cs="Arial" w:eastAsia="Arial" w:hAnsi="Arial"/>
          <w:vertAlign w:val="subscript"/>
        </w:rPr>
        <w:t xml:space="preserve">2</w:t>
      </w:r>
      <w:r>
        <w:rPr>
          <w:rFonts w:ascii="Arial" w:cs="Arial" w:eastAsia="Arial" w:hAnsi="Arial"/>
        </w:rPr>
        <w:t xml:space="preserve"> (миоглобин) и субстратов; поддержание Ca</w:t>
      </w:r>
      <w:r>
        <w:rPr>
          <w:rFonts w:ascii="Arial" w:cs="Arial" w:eastAsia="Arial" w:hAnsi="Arial"/>
          <w:vertAlign w:val="superscript"/>
        </w:rPr>
        <w:t xml:space="preserve">2+</w:t>
      </w:r>
      <w:r>
        <w:rPr>
          <w:rFonts w:ascii="Arial" w:cs="Arial" w:eastAsia="Arial" w:hAnsi="Arial"/>
        </w:rPr>
        <w:t xml:space="preserve">- и ионного гомеостаза. При железном гематоксилине саркоплазма выглядит равномерно синевато-серой — гликоген и липиды этим методом не выявляются, видим фактически фон между миофибриллами.</w:t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  <w:color w:val="2F5496"/>
          <w:sz w:val="20"/>
          <w:szCs w:val="20"/>
        </w:rPr>
        <w:t xml:space="preserve">6. Миофибриллы</w:t>
      </w:r>
    </w:p>
    <w:p>
      <w:pPr>
        <w:spacing w:after="90" w:line="270"/>
      </w:pPr>
      <w:r>
        <w:rPr>
          <w:rFonts w:ascii="Arial" w:cs="Arial" w:eastAsia="Arial" w:hAnsi="Arial"/>
          <w:b/>
          <w:bCs/>
        </w:rPr>
        <w:t xml:space="preserve">Определение:</w:t>
      </w:r>
      <w:r>
        <w:rPr>
          <w:rFonts w:ascii="Arial" w:cs="Arial" w:eastAsia="Arial" w:hAnsi="Arial"/>
        </w:rPr>
        <w:t xml:space="preserve"> специальные органеллы сократительного аппарата — тонкие нити диаметром 1–2 мкм, идущие параллельно длинной оси и заполняющие почти всю саркоплазму. </w:t>
      </w:r>
      <w:r>
        <w:rPr>
          <w:rFonts w:ascii="Arial" w:cs="Arial" w:eastAsia="Arial" w:hAnsi="Arial"/>
          <w:b/>
          <w:bCs/>
        </w:rPr>
        <w:t xml:space="preserve">Состав:</w:t>
      </w:r>
      <w:r>
        <w:rPr>
          <w:rFonts w:ascii="Arial" w:cs="Arial" w:eastAsia="Arial" w:hAnsi="Arial"/>
        </w:rPr>
        <w:t xml:space="preserve"> последовательно соединённые саркомеры — упорядоченные наборы толстых (миозин II) и тонких (актин, тропонин, тропомиозин) филаментов; геометрию задают титин и небулин. </w:t>
      </w:r>
      <w:r>
        <w:rPr>
          <w:rFonts w:ascii="Arial" w:cs="Arial" w:eastAsia="Arial" w:hAnsi="Arial"/>
          <w:b/>
          <w:bCs/>
        </w:rPr>
        <w:t xml:space="preserve">Функция:</w:t>
      </w:r>
      <w:r>
        <w:rPr>
          <w:rFonts w:ascii="Arial" w:cs="Arial" w:eastAsia="Arial" w:hAnsi="Arial"/>
        </w:rPr>
        <w:t xml:space="preserve"> непосредственная генерация силы по механизму скольжения нитей. </w:t>
      </w:r>
      <w:r>
        <w:rPr>
          <w:rFonts w:ascii="Arial" w:cs="Arial" w:eastAsia="Arial" w:hAnsi="Arial"/>
          <w:b/>
          <w:bCs/>
        </w:rPr>
        <w:t xml:space="preserve">Вид:</w:t>
      </w:r>
      <w:r>
        <w:rPr>
          <w:rFonts w:ascii="Arial" w:cs="Arial" w:eastAsia="Arial" w:hAnsi="Arial"/>
        </w:rPr>
        <w:t xml:space="preserve"> на продольном срезе — продольная штриховка; на поперечном — мелкая тёмная зернистость (точечность) внутри профиля волокна.</w:t>
      </w:r>
    </w:p>
    <w:p>
      <w:pPr>
        <w:spacing w:after="90" w:line="270"/>
      </w:pPr>
      <w:r>
        <w:rPr>
          <w:rFonts w:ascii="Arial" w:cs="Arial" w:eastAsia="Arial" w:hAnsi="Arial"/>
          <w:b/>
          <w:bCs/>
        </w:rPr>
        <w:t xml:space="preserve">Терминологическое соответствие.</w:t>
      </w:r>
      <w:r>
        <w:rPr>
          <w:rFonts w:ascii="Arial" w:cs="Arial" w:eastAsia="Arial" w:hAnsi="Arial"/>
        </w:rPr>
        <w:t xml:space="preserve"> Зернистость, подписанная на препарате как «миофибриллы» на поперечном срезе, называется </w:t>
      </w:r>
      <w:r>
        <w:rPr>
          <w:rFonts w:ascii="Arial" w:cs="Arial" w:eastAsia="Arial" w:hAnsi="Arial"/>
          <w:b/>
          <w:bCs/>
        </w:rPr>
        <w:t xml:space="preserve">полями (площадками) Конгейма</w:t>
      </w:r>
      <w:r>
        <w:rPr>
          <w:rFonts w:ascii="Arial" w:cs="Arial" w:eastAsia="Arial" w:hAnsi="Arial"/>
        </w:rPr>
        <w:t xml:space="preserve">: тёмные точки — поперечно срезанные пучки миофибрилл, светлые промежутки — прослойки саркоплазмы с саркосомами и цистернами СПР. Корректный ответ: «на поперечном срезе миофибриллы видны как поля Конгейма».</w:t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  <w:color w:val="2F5496"/>
          <w:sz w:val="20"/>
          <w:szCs w:val="20"/>
        </w:rPr>
        <w:t xml:space="preserve">7. Поперечная исчерченность</w:t>
      </w:r>
    </w:p>
    <w:p>
      <w:pPr>
        <w:spacing w:after="90" w:line="270"/>
      </w:pPr>
      <w:r>
        <w:rPr>
          <w:rFonts w:ascii="Arial" w:cs="Arial" w:eastAsia="Arial" w:hAnsi="Arial"/>
          <w:b/>
          <w:bCs/>
        </w:rPr>
        <w:t xml:space="preserve">Что обозначено:</w:t>
      </w:r>
      <w:r>
        <w:rPr>
          <w:rFonts w:ascii="Arial" w:cs="Arial" w:eastAsia="Arial" w:hAnsi="Arial"/>
        </w:rPr>
        <w:t xml:space="preserve"> регулярный чередующийся рисунок тёмных и светлых полос, перпендикулярных оси волокна и проходящих через всю его толщу. </w:t>
      </w:r>
      <w:r>
        <w:rPr>
          <w:rFonts w:ascii="Arial" w:cs="Arial" w:eastAsia="Arial" w:hAnsi="Arial"/>
          <w:b/>
          <w:bCs/>
        </w:rPr>
        <w:t xml:space="preserve">Состав:</w:t>
      </w:r>
      <w:r>
        <w:rPr>
          <w:rFonts w:ascii="Arial" w:cs="Arial" w:eastAsia="Arial" w:hAnsi="Arial"/>
        </w:rPr>
        <w:t xml:space="preserve"> тёмные анизотропные </w:t>
      </w:r>
      <w:r>
        <w:rPr>
          <w:rFonts w:ascii="Arial" w:cs="Arial" w:eastAsia="Arial" w:hAnsi="Arial"/>
          <w:b/>
          <w:bCs/>
        </w:rPr>
        <w:t xml:space="preserve">А-диски</w:t>
      </w:r>
      <w:r>
        <w:rPr>
          <w:rFonts w:ascii="Arial" w:cs="Arial" w:eastAsia="Arial" w:hAnsi="Arial"/>
        </w:rPr>
        <w:t xml:space="preserve"> (толстые миозиновые филаменты, двойное лучепреломление) и светлые изотропные </w:t>
      </w:r>
      <w:r>
        <w:rPr>
          <w:rFonts w:ascii="Arial" w:cs="Arial" w:eastAsia="Arial" w:hAnsi="Arial"/>
          <w:b/>
          <w:bCs/>
        </w:rPr>
        <w:t xml:space="preserve">I-диски</w:t>
      </w:r>
      <w:r>
        <w:rPr>
          <w:rFonts w:ascii="Arial" w:cs="Arial" w:eastAsia="Arial" w:hAnsi="Arial"/>
        </w:rPr>
        <w:t xml:space="preserve"> (только тонкие актиновые филаменты); посередине I-диска — тонкая тёмная </w:t>
      </w:r>
      <w:r>
        <w:rPr>
          <w:rFonts w:ascii="Arial" w:cs="Arial" w:eastAsia="Arial" w:hAnsi="Arial"/>
          <w:b/>
          <w:bCs/>
        </w:rPr>
        <w:t xml:space="preserve">Z-линия</w:t>
      </w:r>
      <w:r>
        <w:rPr>
          <w:rFonts w:ascii="Arial" w:cs="Arial" w:eastAsia="Arial" w:hAnsi="Arial"/>
        </w:rPr>
        <w:t xml:space="preserve"> (граница саркомера). </w:t>
      </w:r>
      <w:r>
        <w:rPr>
          <w:rFonts w:ascii="Arial" w:cs="Arial" w:eastAsia="Arial" w:hAnsi="Arial"/>
          <w:b/>
          <w:bCs/>
        </w:rPr>
        <w:t xml:space="preserve">Причина:</w:t>
      </w:r>
      <w:r>
        <w:rPr>
          <w:rFonts w:ascii="Arial" w:cs="Arial" w:eastAsia="Arial" w:hAnsi="Arial"/>
        </w:rPr>
        <w:t xml:space="preserve"> не оптический артефакт: одноимённые диски всех соседних миофибрилл лежат в одной поперечной плоскости; эту «регистрацию» удерживают промежуточные филаменты десмина, связывающие Z-линии между собой и с сарколеммой. </w:t>
      </w:r>
      <w:r>
        <w:rPr>
          <w:rFonts w:ascii="Arial" w:cs="Arial" w:eastAsia="Arial" w:hAnsi="Arial"/>
          <w:b/>
          <w:bCs/>
        </w:rPr>
        <w:t xml:space="preserve">Значение:</w:t>
      </w:r>
      <w:r>
        <w:rPr>
          <w:rFonts w:ascii="Arial" w:cs="Arial" w:eastAsia="Arial" w:hAnsi="Arial"/>
        </w:rPr>
        <w:t xml:space="preserve"> синхронное и однонаправленное укорочение всех саркомеров — сила и скорость сокращения.</w:t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  <w:color w:val="2F5496"/>
          <w:sz w:val="20"/>
          <w:szCs w:val="20"/>
        </w:rPr>
        <w:t xml:space="preserve">8. Ядра</w:t>
      </w:r>
    </w:p>
    <w:p>
      <w:pPr>
        <w:spacing w:after="90" w:line="270"/>
      </w:pPr>
      <w:r>
        <w:rPr>
          <w:rFonts w:ascii="Arial" w:cs="Arial" w:eastAsia="Arial" w:hAnsi="Arial"/>
          <w:b/>
          <w:bCs/>
        </w:rPr>
        <w:t xml:space="preserve">Что обозначено:</w:t>
      </w:r>
      <w:r>
        <w:rPr>
          <w:rFonts w:ascii="Arial" w:cs="Arial" w:eastAsia="Arial" w:hAnsi="Arial"/>
        </w:rPr>
        <w:t xml:space="preserve"> многочисленные (до нескольких тысяч в одном волокне), овальные, вытянутые вдоль оси волокна структуры, интенсивно окрашенные железным гематоксилином. </w:t>
      </w:r>
      <w:r>
        <w:rPr>
          <w:rFonts w:ascii="Arial" w:cs="Arial" w:eastAsia="Arial" w:hAnsi="Arial"/>
          <w:b/>
          <w:bCs/>
        </w:rPr>
        <w:t xml:space="preserve">Положение — главный признак:</w:t>
      </w:r>
      <w:r>
        <w:rPr>
          <w:rFonts w:ascii="Arial" w:cs="Arial" w:eastAsia="Arial" w:hAnsi="Arial"/>
        </w:rPr>
        <w:t xml:space="preserve"> на продольном срезе — краевое (субсарколеммальное); на поперечном — тёмные округлые или полулунные точки по внутреннему периметру профиля; в одном профиле обычно видно 1–3 ядра (случайность сечения, не истинное число). </w:t>
      </w:r>
      <w:r>
        <w:rPr>
          <w:rFonts w:ascii="Arial" w:cs="Arial" w:eastAsia="Arial" w:hAnsi="Arial"/>
          <w:b/>
          <w:bCs/>
        </w:rPr>
        <w:t xml:space="preserve">Строение:</w:t>
      </w:r>
      <w:r>
        <w:rPr>
          <w:rFonts w:ascii="Arial" w:cs="Arial" w:eastAsia="Arial" w:hAnsi="Arial"/>
        </w:rPr>
        <w:t xml:space="preserve"> преобладает эухроматин, различимы 1–2 ядрышка — высокая транскрипционная активность. </w:t>
      </w:r>
      <w:r>
        <w:rPr>
          <w:rFonts w:ascii="Arial" w:cs="Arial" w:eastAsia="Arial" w:hAnsi="Arial"/>
          <w:b/>
          <w:bCs/>
        </w:rPr>
        <w:t xml:space="preserve">Функция:</w:t>
      </w:r>
      <w:r>
        <w:rPr>
          <w:rFonts w:ascii="Arial" w:cs="Arial" w:eastAsia="Arial" w:hAnsi="Arial"/>
        </w:rPr>
        <w:t xml:space="preserve"> каждое ядро обслуживает свой «ядерный домен» — одно ядро физически не может обеспечить синтез белка по всей длине волокна, отсюда многоядерность.</w:t>
      </w:r>
    </w:p>
    <w:p>
      <w:pPr>
        <w:keepLines w:val="false"/>
        <w:pBdr>
          <w:left w:val="single" w:color="D99A00" w:sz="24" w:space="6"/>
        </w:pBdr>
        <w:shd w:fill="FFF4DC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D99A00"/>
          <w:sz w:val="20"/>
          <w:szCs w:val="20"/>
        </w:rPr>
        <w:t xml:space="preserve">Обратите внимание: </w:t>
      </w:r>
      <w:r>
        <w:rPr>
          <w:rFonts w:ascii="Arial" w:cs="Arial" w:eastAsia="Arial" w:hAnsi="Arial"/>
          <w:sz w:val="20"/>
          <w:szCs w:val="20"/>
        </w:rPr>
        <w:t xml:space="preserve">Два уточнения, которые часто спрашивают. (1) Говорить о «базофилии» ядер при железном гематоксилине некорректно (метод протравной). (2) Ядра не «освобождают центр» для миофибрилл: после слияния миобластов в миотубу они лежат центрально и лишь затем оттесняются под сарколемму нарастающими миофибриллами. Центральное положение ядер у взрослого — признак патологии (регенерирующее волокно, центронуклеарная миопатия).</w:t>
      </w:r>
    </w:p>
    <w:p>
      <w:pPr>
        <w:pStyle w:val="Heading4"/>
        <w:keepNext/>
        <w:spacing w:after="80" w:before="220"/>
      </w:pPr>
      <w:bookmarkStart w:name="b72" w:id="1"/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Какие структуры видны на препарате, но не обозначены?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4300"/>
        <w:gridCol w:w="3338"/>
      </w:tblGrid>
      <w:tr>
        <w:trPr>
          <w:cantSplit/>
          <w:tblHeader/>
        </w:trPr>
        <w:tc>
          <w:tcPr>
            <w:tcW w:type="dxa" w:w="2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Структура</w:t>
            </w:r>
          </w:p>
        </w:tc>
        <w:tc>
          <w:tcPr>
            <w:tcW w:type="dxa" w:w="43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Как выглядит / где искать</w:t>
            </w:r>
          </w:p>
        </w:tc>
        <w:tc>
          <w:tcPr>
            <w:tcW w:type="dxa" w:w="33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Поля Конгейма</w:t>
            </w:r>
          </w:p>
        </w:tc>
        <w:tc>
          <w:tcPr>
            <w:tcW w:type="dxa" w:w="43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Мелкая тёмная зернистость внутри поперечных профилей (на препарате подписана как «миофибриллы»)</w:t>
            </w:r>
          </w:p>
        </w:tc>
        <w:tc>
          <w:tcPr>
            <w:tcW w:type="dxa" w:w="33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Обязательный термин при описании поперечной плоскости среза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Эндомизий</w:t>
            </w:r>
          </w:p>
        </w:tc>
        <w:tc>
          <w:tcPr>
            <w:tcW w:type="dxa" w:w="43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Узкие светлые щели между соседними волокнами; при большом увеличении — вытянутые тёмные ядра фибробластов</w:t>
            </w:r>
          </w:p>
        </w:tc>
        <w:tc>
          <w:tcPr>
            <w:tcW w:type="dxa" w:w="33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Трофика волокна, передача усилия, путь для иммунных клеток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Перимизий</w:t>
            </w:r>
          </w:p>
        </w:tc>
        <w:tc>
          <w:tcPr>
            <w:tcW w:type="dxa" w:w="43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Более широкие прослойки, разделяющие группы профилей на пучки</w:t>
            </w:r>
          </w:p>
        </w:tc>
        <w:tc>
          <w:tcPr>
            <w:tcW w:type="dxa" w:w="33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Объединение волокон в пучок; проведение сосудов и нервов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Гемокапилляры</w:t>
            </w:r>
          </w:p>
        </w:tc>
        <w:tc>
          <w:tcPr>
            <w:tcW w:type="dxa" w:w="43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Узкие просветы в эндомизии; уплощённые ядра эндотелиоцитов и эритроциты внутри</w:t>
            </w:r>
          </w:p>
        </w:tc>
        <w:tc>
          <w:tcPr>
            <w:tcW w:type="dxa" w:w="33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Доказывают, что щель — сосуд, а не артефакт фиксации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Артериолы и венулы</w:t>
            </w:r>
          </w:p>
        </w:tc>
        <w:tc>
          <w:tcPr>
            <w:tcW w:type="dxa" w:w="43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 перимизии; в стенке — гладкие миоциты с центральными палочковидными ядрами, без исчерченности</w:t>
            </w:r>
          </w:p>
        </w:tc>
        <w:tc>
          <w:tcPr>
            <w:tcW w:type="dxa" w:w="33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Внутренний контроль препарата: сравнение гладкой и поперечнополосатой ткани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Ядра фибробластов</w:t>
            </w:r>
          </w:p>
        </w:tc>
        <w:tc>
          <w:tcPr>
            <w:tcW w:type="dxa" w:w="43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Тонкие тёмные «штрихи» в прослойках</w:t>
            </w:r>
          </w:p>
        </w:tc>
        <w:tc>
          <w:tcPr>
            <w:tcW w:type="dxa" w:w="33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Единственный светооптический признак соединительнотканных клеток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Косо срезанные волокна</w:t>
            </w:r>
          </w:p>
        </w:tc>
        <w:tc>
          <w:tcPr>
            <w:tcW w:type="dxa" w:w="43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Промежуточные профили; исчерченность смазана, ядра кажутся центральными</w:t>
            </w:r>
          </w:p>
        </w:tc>
        <w:tc>
          <w:tcPr>
            <w:tcW w:type="dxa" w:w="33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Главный источник диагностической ошибки — заключение делают только по оптимально ориентированным участкам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Адипоциты</w:t>
            </w:r>
          </w:p>
        </w:tc>
        <w:tc>
          <w:tcPr>
            <w:tcW w:type="dxa" w:w="43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При попадании в срез — крупные «пустые» вакуоли в перимизии (жир вымыт при проводке)</w:t>
            </w:r>
          </w:p>
        </w:tc>
        <w:tc>
          <w:tcPr>
            <w:tcW w:type="dxa" w:w="33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Депонирование липидов, амортизация</w:t>
            </w:r>
          </w:p>
        </w:tc>
      </w:tr>
    </w:tbl>
    <w:p>
      <w:pPr>
        <w:spacing w:after="100"/>
      </w:pPr>
    </w:p>
    <w:p>
      <w:pPr>
        <w:pStyle w:val="Heading4"/>
        <w:keepNext/>
        <w:spacing w:after="80" w:before="220"/>
      </w:pPr>
      <w:bookmarkStart w:name="b73" w:id="1"/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Какие компоненты присутствуют в срезе, но не видны при данной окраске?</w:t>
      </w:r>
      <w:bookmarkEnd w:id="1"/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Миосателлитоциты</w:t>
      </w:r>
      <w:r>
        <w:rPr>
          <w:rFonts w:ascii="Arial" w:cs="Arial" w:eastAsia="Arial" w:hAnsi="Arial"/>
        </w:rPr>
        <w:t xml:space="preserve"> — мелкие плоские мононуклеарные клетки в углублениях сарколеммы под общей базальной мембраной (щель 15–20 нм); плотное гетерохроматичное ядро; </w:t>
      </w:r>
      <w:r>
        <w:rPr>
          <w:rFonts w:ascii="Arial" w:cs="Arial" w:eastAsia="Arial" w:hAnsi="Arial"/>
          <w:b/>
          <w:bCs/>
        </w:rPr>
        <w:t xml:space="preserve">камбиальный резерв</w:t>
      </w:r>
      <w:r>
        <w:rPr>
          <w:rFonts w:ascii="Arial" w:cs="Arial" w:eastAsia="Arial" w:hAnsi="Arial"/>
        </w:rPr>
        <w:t xml:space="preserve">; 2–7 % ядер волокна у взрослого и до 30 % у новорождённого; идентификация — ЭМ или ИГХ (Pax7, M-кадгерин, CD56/NCAM).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Клетки стромы:</w:t>
      </w:r>
      <w:r>
        <w:rPr>
          <w:rFonts w:ascii="Arial" w:cs="Arial" w:eastAsia="Arial" w:hAnsi="Arial"/>
        </w:rPr>
        <w:t xml:space="preserve"> фиброциты, макрофаги (гистиоциты), тучные клетки (гранулы с гистамином и гепарином; метахромазия с толуидиновым синим), плазмоциты (IgA), перициты, адвентициальные клетки; </w:t>
      </w:r>
      <w:r>
        <w:rPr>
          <w:rFonts w:ascii="Arial" w:cs="Arial" w:eastAsia="Arial" w:hAnsi="Arial"/>
          <w:b/>
          <w:bCs/>
        </w:rPr>
        <w:t xml:space="preserve">нервные клетки</w:t>
      </w:r>
      <w:r>
        <w:rPr>
          <w:rFonts w:ascii="Arial" w:cs="Arial" w:eastAsia="Arial" w:hAnsi="Arial"/>
        </w:rPr>
        <w:t xml:space="preserve"> — леммоциты (шванновские) и терминальные глиоциты моторных бляшек.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Ультраструктура саркоплазмы:</w:t>
      </w:r>
      <w:r>
        <w:rPr>
          <w:rFonts w:ascii="Arial" w:cs="Arial" w:eastAsia="Arial" w:hAnsi="Arial"/>
        </w:rPr>
        <w:t xml:space="preserve"> саркомер (2,0–2,5 мкм), миофиламенты (миозин II; актин, тропонины T/I/C, тропомиозин; титин, небулин), </w:t>
      </w:r>
      <w:r>
        <w:rPr>
          <w:rFonts w:ascii="Arial" w:cs="Arial" w:eastAsia="Arial" w:hAnsi="Arial"/>
          <w:b/>
          <w:bCs/>
        </w:rPr>
        <w:t xml:space="preserve">Т-система</w:t>
      </w:r>
      <w:r>
        <w:rPr>
          <w:rFonts w:ascii="Arial" w:cs="Arial" w:eastAsia="Arial" w:hAnsi="Arial"/>
        </w:rPr>
        <w:t xml:space="preserve"> на границе А/I-дисков, </w:t>
      </w:r>
      <w:r>
        <w:rPr>
          <w:rFonts w:ascii="Arial" w:cs="Arial" w:eastAsia="Arial" w:hAnsi="Arial"/>
          <w:b/>
          <w:bCs/>
        </w:rPr>
        <w:t xml:space="preserve">СПР</w:t>
      </w:r>
      <w:r>
        <w:rPr>
          <w:rFonts w:ascii="Arial" w:cs="Arial" w:eastAsia="Arial" w:hAnsi="Arial"/>
        </w:rPr>
        <w:t xml:space="preserve"> (депо Ca</w:t>
      </w:r>
      <w:r>
        <w:rPr>
          <w:rFonts w:ascii="Arial" w:cs="Arial" w:eastAsia="Arial" w:hAnsi="Arial"/>
          <w:vertAlign w:val="superscript"/>
        </w:rPr>
        <w:t xml:space="preserve">2+</w:t>
      </w:r>
      <w:r>
        <w:rPr>
          <w:rFonts w:ascii="Arial" w:cs="Arial" w:eastAsia="Arial" w:hAnsi="Arial"/>
        </w:rPr>
        <w:t xml:space="preserve">, кальсеквестрин, SERCA), </w:t>
      </w:r>
      <w:r>
        <w:rPr>
          <w:rFonts w:ascii="Arial" w:cs="Arial" w:eastAsia="Arial" w:hAnsi="Arial"/>
          <w:b/>
          <w:bCs/>
        </w:rPr>
        <w:t xml:space="preserve">триады</w:t>
      </w:r>
      <w:r>
        <w:rPr>
          <w:rFonts w:ascii="Arial" w:cs="Arial" w:eastAsia="Arial" w:hAnsi="Arial"/>
        </w:rPr>
        <w:t xml:space="preserve"> (2 на саркомер), саркосомы (межфибриллярные и субсарколеммальные), миоглобин, гликоген, липидные капли, дистрофин-гликопротеиновый комплекс.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Тканевые образования:</w:t>
      </w:r>
      <w:r>
        <w:rPr>
          <w:rFonts w:ascii="Arial" w:cs="Arial" w:eastAsia="Arial" w:hAnsi="Arial"/>
        </w:rPr>
        <w:t xml:space="preserve"> моторные бляшки (нервно-мышечные синапсы), </w:t>
      </w:r>
      <w:r>
        <w:rPr>
          <w:rFonts w:ascii="Arial" w:cs="Arial" w:eastAsia="Arial" w:hAnsi="Arial"/>
          <w:b/>
          <w:bCs/>
        </w:rPr>
        <w:t xml:space="preserve">мышечные веретёна</w:t>
      </w:r>
      <w:r>
        <w:rPr>
          <w:rFonts w:ascii="Arial" w:cs="Arial" w:eastAsia="Arial" w:hAnsi="Arial"/>
        </w:rPr>
        <w:t xml:space="preserve"> (интрафузальные волокна: с ядерной сумкой и с ядерной цепочкой), </w:t>
      </w:r>
      <w:r>
        <w:rPr>
          <w:rFonts w:ascii="Arial" w:cs="Arial" w:eastAsia="Arial" w:hAnsi="Arial"/>
          <w:b/>
          <w:bCs/>
        </w:rPr>
        <w:t xml:space="preserve">сухожильные органы Гольджи</w:t>
      </w:r>
      <w:r>
        <w:rPr>
          <w:rFonts w:ascii="Arial" w:cs="Arial" w:eastAsia="Arial" w:hAnsi="Arial"/>
        </w:rPr>
        <w:t xml:space="preserve">, свободные нервные окончания.</w:t>
      </w:r>
    </w:p>
    <w:p>
      <w:pPr>
        <w:pStyle w:val="Heading4"/>
        <w:keepNext/>
        <w:spacing w:after="80" w:before="220"/>
      </w:pPr>
      <w:bookmarkStart w:name="b74" w:id="1"/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Как устроена ткань среза в целом? Уровни организации и соединительнотканный каркас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1900"/>
        <w:gridCol w:w="3600"/>
        <w:gridCol w:w="2638"/>
      </w:tblGrid>
      <w:tr>
        <w:trPr>
          <w:cantSplit/>
          <w:tblHeader/>
        </w:trPr>
        <w:tc>
          <w:tcPr>
            <w:tcW w:type="dxa" w:w="1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Уровень</w:t>
            </w:r>
          </w:p>
        </w:tc>
        <w:tc>
          <w:tcPr>
            <w:tcW w:type="dxa" w:w="19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Структура</w:t>
            </w:r>
          </w:p>
        </w:tc>
        <w:tc>
          <w:tcPr>
            <w:tcW w:type="dxa" w:w="3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Состав</w:t>
            </w:r>
          </w:p>
        </w:tc>
        <w:tc>
          <w:tcPr>
            <w:tcW w:type="dxa" w:w="26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Оболочка / разграничение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 · Орган</w:t>
            </w:r>
          </w:p>
        </w:tc>
        <w:tc>
          <w:tcPr>
            <w:tcW w:type="dxa" w:w="19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Язык</w:t>
            </w:r>
          </w:p>
        </w:tc>
        <w:tc>
          <w:tcPr>
            <w:tcW w:type="dxa" w:w="3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Мышечная основа + слизистая + железы + сосуды и нервы</w:t>
            </w:r>
          </w:p>
        </w:tc>
        <w:tc>
          <w:tcPr>
            <w:tcW w:type="dxa" w:w="26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Слизистая оболочка; апоневроз языка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II · Пучок</w:t>
            </w:r>
          </w:p>
        </w:tc>
        <w:tc>
          <w:tcPr>
            <w:tcW w:type="dxa" w:w="19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Мышечный пучок</w:t>
            </w:r>
          </w:p>
        </w:tc>
        <w:tc>
          <w:tcPr>
            <w:tcW w:type="dxa" w:w="3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Десятки — сотни волокон одного направления</w:t>
            </w:r>
          </w:p>
        </w:tc>
        <w:tc>
          <w:tcPr>
            <w:tcW w:type="dxa" w:w="26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Перимизий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III · Волокно</w:t>
            </w:r>
          </w:p>
        </w:tc>
        <w:tc>
          <w:tcPr>
            <w:tcW w:type="dxa" w:w="19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Мышечное волокно</w:t>
            </w:r>
          </w:p>
        </w:tc>
        <w:tc>
          <w:tcPr>
            <w:tcW w:type="dxa" w:w="3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Миосимпласт + миосателлитоциты; 10–100 мкм</w:t>
            </w:r>
          </w:p>
        </w:tc>
        <w:tc>
          <w:tcPr>
            <w:tcW w:type="dxa" w:w="26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Сарколемма + эндомизий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IV · Органелла</w:t>
            </w:r>
          </w:p>
        </w:tc>
        <w:tc>
          <w:tcPr>
            <w:tcW w:type="dxa" w:w="19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Миофибрилла</w:t>
            </w:r>
          </w:p>
        </w:tc>
        <w:tc>
          <w:tcPr>
            <w:tcW w:type="dxa" w:w="3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Цепочка саркомеров; 1–2 мкм</w:t>
            </w:r>
          </w:p>
        </w:tc>
        <w:tc>
          <w:tcPr>
            <w:tcW w:type="dxa" w:w="26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Муфта СПР и цепочки саркосом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 · Единица</w:t>
            </w:r>
          </w:p>
        </w:tc>
        <w:tc>
          <w:tcPr>
            <w:tcW w:type="dxa" w:w="19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Саркомер</w:t>
            </w:r>
          </w:p>
        </w:tc>
        <w:tc>
          <w:tcPr>
            <w:tcW w:type="dxa" w:w="3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Участок между Z-линиями; 2,0–2,5 мкм</w:t>
            </w:r>
          </w:p>
        </w:tc>
        <w:tc>
          <w:tcPr>
            <w:tcW w:type="dxa" w:w="26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Z-линии (телофрагмы)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 · Молекула</w:t>
            </w:r>
          </w:p>
        </w:tc>
        <w:tc>
          <w:tcPr>
            <w:tcW w:type="dxa" w:w="19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Миофиламенты</w:t>
            </w:r>
          </w:p>
        </w:tc>
        <w:tc>
          <w:tcPr>
            <w:tcW w:type="dxa" w:w="3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Миозин II; актин, тропонин, тропомиозин; титин, небулин</w:t>
            </w:r>
          </w:p>
        </w:tc>
        <w:tc>
          <w:tcPr>
            <w:tcW w:type="dxa" w:w="26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Ниже разрешения светового микроскопа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4600"/>
        <w:gridCol w:w="3338"/>
      </w:tblGrid>
      <w:tr>
        <w:trPr>
          <w:cantSplit/>
          <w:tblHeader/>
        </w:trPr>
        <w:tc>
          <w:tcPr>
            <w:tcW w:type="dxa" w:w="1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Оболочка</w:t>
            </w:r>
          </w:p>
        </w:tc>
        <w:tc>
          <w:tcPr>
            <w:tcW w:type="dxa" w:w="4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Локализация и состав</w:t>
            </w:r>
          </w:p>
        </w:tc>
        <w:tc>
          <w:tcPr>
            <w:tcW w:type="dxa" w:w="33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Функция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Эндомизий</w:t>
            </w:r>
          </w:p>
        </w:tc>
        <w:tc>
          <w:tcPr>
            <w:tcW w:type="dxa" w:w="4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Вокруг каждого волокна; ретикулярные и тонкие коллагеновые волокна, гемокапилляры, фибробласты, терминальные аксоны</w:t>
            </w:r>
          </w:p>
        </w:tc>
        <w:tc>
          <w:tcPr>
            <w:tcW w:type="dxa" w:w="33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Трофика; передача усилия от сарколеммы; путь иммунных клеток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Перимизий</w:t>
            </w:r>
          </w:p>
        </w:tc>
        <w:tc>
          <w:tcPr>
            <w:tcW w:type="dxa" w:w="4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Вокруг пучка; рыхлая волокнистая ткань, артериолы, венулы, нервные стволики, адипоциты, мышечные веретёна</w:t>
            </w:r>
          </w:p>
        </w:tc>
        <w:tc>
          <w:tcPr>
            <w:tcW w:type="dxa" w:w="33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Объединение волокон в пучок; сосудисто-нервные пути; скольжение пучков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Эпимизий</w:t>
            </w:r>
          </w:p>
        </w:tc>
        <w:tc>
          <w:tcPr>
            <w:tcW w:type="dxa" w:w="4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Плотная оболочка мышцы в целом.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Особенность языка: у его собственных мышц классического эпимизия нет</w:t>
            </w:r>
          </w:p>
        </w:tc>
        <w:tc>
          <w:tcPr>
            <w:tcW w:type="dxa" w:w="33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 языке его роль выполняют апоневроз языка и собственная пластинка слизистой, куда вплетаются пучки</w:t>
            </w:r>
          </w:p>
        </w:tc>
      </w:tr>
    </w:tbl>
    <w:p>
      <w:pPr>
        <w:spacing w:after="100"/>
      </w:pPr>
    </w:p>
    <w:p>
      <w:pPr>
        <w:spacing w:after="90" w:line="270"/>
      </w:pPr>
      <w:r>
        <w:rPr>
          <w:rFonts w:ascii="Arial" w:cs="Arial" w:eastAsia="Arial" w:hAnsi="Arial"/>
          <w:b/>
          <w:bCs/>
        </w:rPr>
        <w:t xml:space="preserve">Интеграция.</w:t>
      </w:r>
      <w:r>
        <w:rPr>
          <w:rFonts w:ascii="Arial" w:cs="Arial" w:eastAsia="Arial" w:hAnsi="Arial"/>
        </w:rPr>
        <w:t xml:space="preserve"> Пучки, идущие в трёх взаимно перпендикулярных плоскостях, вплетаются в собственную пластинку слизистой, </w:t>
      </w:r>
      <w:r>
        <w:rPr>
          <w:rFonts w:ascii="Arial" w:cs="Arial" w:eastAsia="Arial" w:hAnsi="Arial"/>
          <w:b/>
          <w:bCs/>
        </w:rPr>
        <w:t xml:space="preserve">минуя стадию сухожилия</w:t>
      </w:r>
      <w:r>
        <w:rPr>
          <w:rFonts w:ascii="Arial" w:cs="Arial" w:eastAsia="Arial" w:hAnsi="Arial"/>
        </w:rPr>
        <w:t xml:space="preserve"> — поэтому язык произвольно меняет форму практически в любом направлении. Сосуды повторяют иерархию каркаса: артериолы и венулы — в перимизии, капилляры густо оплетают каждое волокно в эндомизии. Нервные стволики — в перимизии, терминали подходят к каждому волокну (моторная бляшка). </w:t>
      </w:r>
      <w:r>
        <w:rPr>
          <w:rFonts w:ascii="Arial" w:cs="Arial" w:eastAsia="Arial" w:hAnsi="Arial"/>
          <w:b/>
          <w:bCs/>
        </w:rPr>
        <w:t xml:space="preserve">Двигательные единицы в языке очень малы (5–20 волокон на мотонейрон)</w:t>
      </w:r>
      <w:r>
        <w:rPr>
          <w:rFonts w:ascii="Arial" w:cs="Arial" w:eastAsia="Arial" w:hAnsi="Arial"/>
        </w:rPr>
        <w:t xml:space="preserve"> — тонкая градация усилия при артикуляции.</w:t>
      </w:r>
    </w:p>
    <w:p>
      <w:pPr>
        <w:pStyle w:val="Heading4"/>
        <w:keepNext/>
        <w:spacing w:after="80" w:before="220"/>
      </w:pPr>
      <w:bookmarkStart w:name="b75" w:id="1"/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Клеточный состав среза (сводная таблица)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0"/>
        <w:gridCol w:w="2400"/>
        <w:gridCol w:w="3300"/>
        <w:gridCol w:w="1438"/>
      </w:tblGrid>
      <w:tr>
        <w:trPr>
          <w:cantSplit/>
          <w:tblHeader/>
        </w:trPr>
        <w:tc>
          <w:tcPr>
            <w:tcW w:type="dxa" w:w="2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Клетка / структура</w:t>
            </w:r>
          </w:p>
        </w:tc>
        <w:tc>
          <w:tcPr>
            <w:tcW w:type="dxa" w:w="2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Где</w:t>
            </w:r>
          </w:p>
        </w:tc>
        <w:tc>
          <w:tcPr>
            <w:tcW w:type="dxa" w:w="33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Функция</w:t>
            </w:r>
          </w:p>
        </w:tc>
        <w:tc>
          <w:tcPr>
            <w:tcW w:type="dxa" w:w="14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Видимость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Миосимпласт</w:t>
            </w:r>
          </w:p>
        </w:tc>
        <w:tc>
          <w:tcPr>
            <w:tcW w:type="dxa" w:w="2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Основная масса среза</w:t>
            </w:r>
          </w:p>
        </w:tc>
        <w:tc>
          <w:tcPr>
            <w:tcW w:type="dxa" w:w="33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Быстрое сильное произвольное сокращение; гликоген; термогенез</w:t>
            </w:r>
          </w:p>
        </w:tc>
        <w:tc>
          <w:tcPr>
            <w:tcW w:type="dxa" w:w="14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Виден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Миосателлитоцит</w:t>
            </w:r>
          </w:p>
        </w:tc>
        <w:tc>
          <w:tcPr>
            <w:tcW w:type="dxa" w:w="2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Под базальной мембраной волокна</w:t>
            </w:r>
          </w:p>
        </w:tc>
        <w:tc>
          <w:tcPr>
            <w:tcW w:type="dxa" w:w="33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Камбиальный резерв: регенерация и рабочая гипертрофия</w:t>
            </w:r>
          </w:p>
        </w:tc>
        <w:tc>
          <w:tcPr>
            <w:tcW w:type="dxa" w:w="14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Не виден (ЭМ/ИГХ)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Интрафузальные волокна веретена</w:t>
            </w:r>
          </w:p>
        </w:tc>
        <w:tc>
          <w:tcPr>
            <w:tcW w:type="dxa" w:w="2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 пучках, в капсуле</w:t>
            </w:r>
          </w:p>
        </w:tc>
        <w:tc>
          <w:tcPr>
            <w:tcW w:type="dxa" w:w="33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Проприорецепция: степень и скорость растяжения</w:t>
            </w:r>
          </w:p>
        </w:tc>
        <w:tc>
          <w:tcPr>
            <w:tcW w:type="dxa" w:w="14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Иногда видны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Фибробласт</w:t>
            </w:r>
          </w:p>
        </w:tc>
        <w:tc>
          <w:tcPr>
            <w:tcW w:type="dxa" w:w="2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Эндомизий, перимизий</w:t>
            </w:r>
          </w:p>
        </w:tc>
        <w:tc>
          <w:tcPr>
            <w:tcW w:type="dxa" w:w="33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Синтез коллагена I, III, IV, эластина, протеогликанов</w:t>
            </w:r>
          </w:p>
        </w:tc>
        <w:tc>
          <w:tcPr>
            <w:tcW w:type="dxa" w:w="14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Ядра видны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Фиброцит</w:t>
            </w:r>
          </w:p>
        </w:tc>
        <w:tc>
          <w:tcPr>
            <w:tcW w:type="dxa" w:w="2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Там же</w:t>
            </w:r>
          </w:p>
        </w:tc>
        <w:tc>
          <w:tcPr>
            <w:tcW w:type="dxa" w:w="33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Поддержание матрикса</w:t>
            </w:r>
          </w:p>
        </w:tc>
        <w:tc>
          <w:tcPr>
            <w:tcW w:type="dxa" w:w="14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Не различим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Макрофаг</w:t>
            </w:r>
          </w:p>
        </w:tc>
        <w:tc>
          <w:tcPr>
            <w:tcW w:type="dxa" w:w="2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Эндомизий, периваскулярно</w:t>
            </w:r>
          </w:p>
        </w:tc>
        <w:tc>
          <w:tcPr>
            <w:tcW w:type="dxa" w:w="33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Фагоцитоз, презентация антигена; после травмы — удаление некроза и запуск регенерации</w:t>
            </w:r>
          </w:p>
        </w:tc>
        <w:tc>
          <w:tcPr>
            <w:tcW w:type="dxa" w:w="14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Не виден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Тучная клетка</w:t>
            </w:r>
          </w:p>
        </w:tc>
        <w:tc>
          <w:tcPr>
            <w:tcW w:type="dxa" w:w="2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Периваскулярно</w:t>
            </w:r>
          </w:p>
        </w:tc>
        <w:tc>
          <w:tcPr>
            <w:tcW w:type="dxa" w:w="33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Регуляция кровотока и проницаемости; воспаление, аллергия</w:t>
            </w:r>
          </w:p>
        </w:tc>
        <w:tc>
          <w:tcPr>
            <w:tcW w:type="dxa" w:w="14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Не видна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Плазмоцит</w:t>
            </w:r>
          </w:p>
        </w:tc>
        <w:tc>
          <w:tcPr>
            <w:tcW w:type="dxa" w:w="2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Единично, перимизий</w:t>
            </w:r>
          </w:p>
        </w:tc>
        <w:tc>
          <w:tcPr>
            <w:tcW w:type="dxa" w:w="33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Синтез иммуноглобулинов (IgA)</w:t>
            </w:r>
          </w:p>
        </w:tc>
        <w:tc>
          <w:tcPr>
            <w:tcW w:type="dxa" w:w="14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Не виден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Адипоцит</w:t>
            </w:r>
          </w:p>
        </w:tc>
        <w:tc>
          <w:tcPr>
            <w:tcW w:type="dxa" w:w="2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Перимизий</w:t>
            </w:r>
          </w:p>
        </w:tc>
        <w:tc>
          <w:tcPr>
            <w:tcW w:type="dxa" w:w="33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Депонирование липидов, амортизация</w:t>
            </w:r>
          </w:p>
        </w:tc>
        <w:tc>
          <w:tcPr>
            <w:tcW w:type="dxa" w:w="14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Виден как вакуоль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Перицит</w:t>
            </w:r>
          </w:p>
        </w:tc>
        <w:tc>
          <w:tcPr>
            <w:tcW w:type="dxa" w:w="2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 расщеплении базальной мембраны капилляра</w:t>
            </w:r>
          </w:p>
        </w:tc>
        <w:tc>
          <w:tcPr>
            <w:tcW w:type="dxa" w:w="33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Регуляция просвета капилляра, ангиогенез</w:t>
            </w:r>
          </w:p>
        </w:tc>
        <w:tc>
          <w:tcPr>
            <w:tcW w:type="dxa" w:w="14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Не виден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Эндотелиоцит</w:t>
            </w:r>
          </w:p>
        </w:tc>
        <w:tc>
          <w:tcPr>
            <w:tcW w:type="dxa" w:w="2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Стенка капилляров</w:t>
            </w:r>
          </w:p>
        </w:tc>
        <w:tc>
          <w:tcPr>
            <w:tcW w:type="dxa" w:w="33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Обмен O</w:t>
            </w:r>
            <w:r>
              <w:rPr>
                <w:rFonts w:ascii="Arial" w:cs="Arial" w:eastAsia="Arial" w:hAnsi="Arial"/>
                <w:sz w:val="18"/>
                <w:szCs w:val="18"/>
                <w:vertAlign w:val="subscript"/>
              </w:rPr>
              <w:t xml:space="preserve">2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CO</w:t>
            </w:r>
            <w:r>
              <w:rPr>
                <w:rFonts w:ascii="Arial" w:cs="Arial" w:eastAsia="Arial" w:hAnsi="Arial"/>
                <w:sz w:val="18"/>
                <w:szCs w:val="18"/>
                <w:vertAlign w:val="subscript"/>
              </w:rPr>
              <w:t xml:space="preserve">2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глюкозы, лактата; синтез NO</w:t>
            </w:r>
          </w:p>
        </w:tc>
        <w:tc>
          <w:tcPr>
            <w:tcW w:type="dxa" w:w="14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Ядра видны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Гладкий миоцит</w:t>
            </w:r>
          </w:p>
        </w:tc>
        <w:tc>
          <w:tcPr>
            <w:tcW w:type="dxa" w:w="2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Средняя оболочка артериол и венул</w:t>
            </w:r>
          </w:p>
        </w:tc>
        <w:tc>
          <w:tcPr>
            <w:tcW w:type="dxa" w:w="33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Регуляция сосудистого тонуса</w:t>
            </w:r>
          </w:p>
        </w:tc>
        <w:tc>
          <w:tcPr>
            <w:tcW w:type="dxa" w:w="14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Виден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Леммоцит</w:t>
            </w:r>
          </w:p>
        </w:tc>
        <w:tc>
          <w:tcPr>
            <w:tcW w:type="dxa" w:w="2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Нервные стволики перимизия</w:t>
            </w:r>
          </w:p>
        </w:tc>
        <w:tc>
          <w:tcPr>
            <w:tcW w:type="dxa" w:w="33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Миелинизация, сальтаторное проведение</w:t>
            </w:r>
          </w:p>
        </w:tc>
        <w:tc>
          <w:tcPr>
            <w:tcW w:type="dxa" w:w="14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Ядра видны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Терминальный глиоцит</w:t>
            </w:r>
          </w:p>
        </w:tc>
        <w:tc>
          <w:tcPr>
            <w:tcW w:type="dxa" w:w="2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Поверх терминалей моторной бляшки</w:t>
            </w:r>
          </w:p>
        </w:tc>
        <w:tc>
          <w:tcPr>
            <w:tcW w:type="dxa" w:w="33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Изоляция синапса</w:t>
            </w:r>
          </w:p>
        </w:tc>
        <w:tc>
          <w:tcPr>
            <w:tcW w:type="dxa" w:w="14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Не виден</w:t>
            </w:r>
          </w:p>
        </w:tc>
      </w:tr>
    </w:tbl>
    <w:p>
      <w:pPr>
        <w:spacing w:after="100"/>
      </w:pPr>
    </w:p>
    <w:p>
      <w:pPr>
        <w:spacing w:after="90" w:line="270"/>
      </w:pPr>
      <w:r>
        <w:rPr>
          <w:rFonts w:ascii="Arial" w:cs="Arial" w:eastAsia="Arial" w:hAnsi="Arial"/>
        </w:rPr>
        <w:t xml:space="preserve">При захвате слизистой в срез попадают также клетки многослойного плоского эпителия (в т. ч. на нитевидных сосочках), </w:t>
      </w:r>
      <w:r>
        <w:rPr>
          <w:rFonts w:ascii="Arial" w:cs="Arial" w:eastAsia="Arial" w:hAnsi="Arial"/>
          <w:b/>
          <w:bCs/>
        </w:rPr>
        <w:t xml:space="preserve">клетки вкусовых почек</w:t>
      </w:r>
      <w:r>
        <w:rPr>
          <w:rFonts w:ascii="Arial" w:cs="Arial" w:eastAsia="Arial" w:hAnsi="Arial"/>
        </w:rPr>
        <w:t xml:space="preserve"> (в желобоватых, листовидных, грибовидных сосочках; обновление за 10–14 суток), </w:t>
      </w:r>
      <w:r>
        <w:rPr>
          <w:rFonts w:ascii="Arial" w:cs="Arial" w:eastAsia="Arial" w:hAnsi="Arial"/>
          <w:b/>
          <w:bCs/>
        </w:rPr>
        <w:t xml:space="preserve">гландулоциты желёз языка</w:t>
      </w:r>
      <w:r>
        <w:rPr>
          <w:rFonts w:ascii="Arial" w:cs="Arial" w:eastAsia="Arial" w:hAnsi="Arial"/>
        </w:rPr>
        <w:t xml:space="preserve"> (серозные — железы Эбнера с липазой; мукозные), миоэпителиоциты и лимфоциты язычной миндалины.</w:t>
      </w:r>
    </w:p>
    <w:p>
      <w:pPr>
        <w:pStyle w:val="Heading4"/>
        <w:keepNext/>
        <w:spacing w:after="80" w:before="220"/>
      </w:pPr>
      <w:bookmarkStart w:name="b76" w:id="1"/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С чем путают препарат и типичные ошибки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4800"/>
        <w:gridCol w:w="2438"/>
      </w:tblGrid>
      <w:tr>
        <w:trPr>
          <w:cantSplit/>
          <w:tblHeader/>
        </w:trPr>
        <w:tc>
          <w:tcPr>
            <w:tcW w:type="dxa" w:w="2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Похожий объект</w:t>
            </w:r>
          </w:p>
        </w:tc>
        <w:tc>
          <w:tcPr>
            <w:tcW w:type="dxa" w:w="48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Чем отличается</w:t>
            </w:r>
          </w:p>
        </w:tc>
        <w:tc>
          <w:tcPr>
            <w:tcW w:type="dxa" w:w="24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Решающий признак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Сердечная мышечная ткань</w:t>
            </w:r>
          </w:p>
        </w:tc>
        <w:tc>
          <w:tcPr>
            <w:tcW w:type="dxa" w:w="48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Ядра 1–2 и строго в центре кардиомиоцита; волокна ветвятся; СПР умеренная, диады на уровне Z</w:t>
            </w:r>
          </w:p>
        </w:tc>
        <w:tc>
          <w:tcPr>
            <w:tcW w:type="dxa" w:w="24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Вставочные диски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Гладкая мышечная ткань</w:t>
            </w:r>
          </w:p>
        </w:tc>
        <w:tc>
          <w:tcPr>
            <w:tcW w:type="dxa" w:w="48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Веретеновидные клетки с одним центральным палочковидным ядром; Т-системы нет (кавеолы)</w:t>
            </w:r>
          </w:p>
        </w:tc>
        <w:tc>
          <w:tcPr>
            <w:tcW w:type="dxa" w:w="24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Исчерченность отсутствует полностью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Косой срез этого же препарата</w:t>
            </w:r>
          </w:p>
        </w:tc>
        <w:tc>
          <w:tcPr>
            <w:tcW w:type="dxa" w:w="48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Исчерченность смазана, ядра кажутся внутри волокна</w:t>
            </w:r>
          </w:p>
        </w:tc>
        <w:tc>
          <w:tcPr>
            <w:tcW w:type="dxa" w:w="24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Заключение — только по оптимально ориентированным участкам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Скелетная мышца другого органа</w:t>
            </w:r>
          </w:p>
        </w:tc>
        <w:tc>
          <w:tcPr>
            <w:tcW w:type="dxa" w:w="48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Пучки идут в одном направлении; есть эпимизий; волокна заканчиваются сухожилием</w:t>
            </w:r>
          </w:p>
        </w:tc>
        <w:tc>
          <w:tcPr>
            <w:tcW w:type="dxa" w:w="24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Три плоскости среза в одном поле = язык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000"/>
        <w:gridCol w:w="5638"/>
      </w:tblGrid>
      <w:tr>
        <w:trPr>
          <w:cantSplit/>
          <w:tblHeader/>
        </w:trPr>
        <w:tc>
          <w:tcPr>
            <w:tcW w:type="dxa" w:w="4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Типичная ошибка</w:t>
            </w:r>
          </w:p>
        </w:tc>
        <w:tc>
          <w:tcPr>
            <w:tcW w:type="dxa" w:w="56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Как исправить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Называют мышечное волокно «клеткой»</w:t>
            </w:r>
          </w:p>
        </w:tc>
        <w:tc>
          <w:tcPr>
            <w:tcW w:type="dxa" w:w="56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Клетки — миосателлитоцит и гладкий миоцит; волокно — симпластический комплекс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Путают зернистость поперечного среза с ядрами</w:t>
            </w:r>
          </w:p>
        </w:tc>
        <w:tc>
          <w:tcPr>
            <w:tcW w:type="dxa" w:w="56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Ядра крупнее и лежат по периметру; поля Конгейма мелкие и по всей площади профиля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Считают число ядер по поперечному профилю</w:t>
            </w:r>
          </w:p>
        </w:tc>
        <w:tc>
          <w:tcPr>
            <w:tcW w:type="dxa" w:w="56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Плоскость среза и ядерный домен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Приписывают триаде восприятие нервного импульса</w:t>
            </w:r>
          </w:p>
        </w:tc>
        <w:tc>
          <w:tcPr>
            <w:tcW w:type="dxa" w:w="56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Рецепция — постсинаптическая мембрана бляшки; триада — сопряжение возбуждения и сокращения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Говорят о «базофилии ядер» при железном гематоксилине</w:t>
            </w:r>
          </w:p>
        </w:tc>
        <w:tc>
          <w:tcPr>
            <w:tcW w:type="dxa" w:w="56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Протравной краситель, не основной</w:t>
            </w:r>
          </w:p>
        </w:tc>
      </w:tr>
    </w:tbl>
    <w:p>
      <w:pPr>
        <w:spacing w:after="100"/>
      </w:pPr>
    </w:p>
    <w:p>
      <w:pPr>
        <w:pStyle w:val="Heading4"/>
        <w:keepNext/>
        <w:spacing w:after="80" w:before="220"/>
      </w:pPr>
      <w:bookmarkStart w:name="b77" w:id="1"/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Моторная бляшка (нервно-мышечный синапс) — через неё к волокнам приходит команда</w:t>
      </w:r>
      <w:bookmarkEnd w:id="1"/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Пресинаптическая часть:</w:t>
      </w:r>
      <w:r>
        <w:rPr>
          <w:rFonts w:ascii="Arial" w:cs="Arial" w:eastAsia="Arial" w:hAnsi="Arial"/>
        </w:rPr>
        <w:t xml:space="preserve"> терминальная веточка аксона мотонейрона (для мышц языка — ядра подъязычного нерва), утратившая миелин, накрытая терминальными глиоцитами; синаптические пузырьки с ацетилхолином, митохондрии, потенциал-зависимые Ca</w:t>
      </w:r>
      <w:r>
        <w:rPr>
          <w:rFonts w:ascii="Arial" w:cs="Arial" w:eastAsia="Arial" w:hAnsi="Arial"/>
          <w:vertAlign w:val="superscript"/>
        </w:rPr>
        <w:t xml:space="preserve">2+</w:t>
      </w:r>
      <w:r>
        <w:rPr>
          <w:rFonts w:ascii="Arial" w:cs="Arial" w:eastAsia="Arial" w:hAnsi="Arial"/>
        </w:rPr>
        <w:t xml:space="preserve">-каналы в активных зонах.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Синаптическая щель:</w:t>
      </w:r>
      <w:r>
        <w:rPr>
          <w:rFonts w:ascii="Arial" w:cs="Arial" w:eastAsia="Arial" w:hAnsi="Arial"/>
        </w:rPr>
        <w:t xml:space="preserve"> 50–100 нм; базальная мембрана с закреплённой </w:t>
      </w:r>
      <w:r>
        <w:rPr>
          <w:rFonts w:ascii="Arial" w:cs="Arial" w:eastAsia="Arial" w:hAnsi="Arial"/>
          <w:b/>
          <w:bCs/>
        </w:rPr>
        <w:t xml:space="preserve">ацетилхолинэстеразой</w:t>
      </w:r>
      <w:r>
        <w:rPr>
          <w:rFonts w:ascii="Arial" w:cs="Arial" w:eastAsia="Arial" w:hAnsi="Arial"/>
        </w:rPr>
        <w:t xml:space="preserve">, разрушающей медиатор.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Постсинаптическая часть:</w:t>
      </w:r>
      <w:r>
        <w:rPr>
          <w:rFonts w:ascii="Arial" w:cs="Arial" w:eastAsia="Arial" w:hAnsi="Arial"/>
        </w:rPr>
        <w:t xml:space="preserve"> участок сарколеммы с глубокими складками; на гребнях — </w:t>
      </w:r>
      <w:r>
        <w:rPr>
          <w:rFonts w:ascii="Arial" w:cs="Arial" w:eastAsia="Arial" w:hAnsi="Arial"/>
          <w:b/>
          <w:bCs/>
        </w:rPr>
        <w:t xml:space="preserve">Н-холинорецепторы</w:t>
      </w:r>
      <w:r>
        <w:rPr>
          <w:rFonts w:ascii="Arial" w:cs="Arial" w:eastAsia="Arial" w:hAnsi="Arial"/>
        </w:rPr>
        <w:t xml:space="preserve">, в глубине — потенциал-зависимые Na</w:t>
      </w:r>
      <w:r>
        <w:rPr>
          <w:rFonts w:ascii="Arial" w:cs="Arial" w:eastAsia="Arial" w:hAnsi="Arial"/>
          <w:vertAlign w:val="superscript"/>
        </w:rPr>
        <w:t xml:space="preserve">+</w:t>
      </w:r>
      <w:r>
        <w:rPr>
          <w:rFonts w:ascii="Arial" w:cs="Arial" w:eastAsia="Arial" w:hAnsi="Arial"/>
        </w:rPr>
        <w:t xml:space="preserve">-каналы; под складками — скопление ядер и митохондрий.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Мишень</w:t>
            </w:r>
          </w:p>
        </w:tc>
        <w:tc>
          <w:tcPr>
            <w:tcW w:type="dxa" w:w="66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Клиническое значение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Н-холинорецепторы</w:t>
            </w:r>
          </w:p>
        </w:tc>
        <w:tc>
          <w:tcPr>
            <w:tcW w:type="dxa" w:w="66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Аутоантитела →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миастения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(патологическая утомляемость, в том числе нарушение речи и глотания)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Ацетилхолинэстераза</w:t>
            </w:r>
          </w:p>
        </w:tc>
        <w:tc>
          <w:tcPr>
            <w:tcW w:type="dxa" w:w="66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Ингибиторы (неостигмин, пиридостигмин) — терапия миастении; фосфорорганические соединения — отравление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Экзоцитоз медиатора</w:t>
            </w:r>
          </w:p>
        </w:tc>
        <w:tc>
          <w:tcPr>
            <w:tcW w:type="dxa" w:w="66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Ботулотоксин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расщепляет SNARE-белки, блокирует выброс ацетилхолина → вялый паралич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Дистрофин сарколеммы</w:t>
            </w:r>
          </w:p>
        </w:tc>
        <w:tc>
          <w:tcPr>
            <w:tcW w:type="dxa" w:w="66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Мутация гена → миодистрофии Дюшенна и Беккера</w:t>
            </w:r>
          </w:p>
        </w:tc>
      </w:tr>
    </w:tbl>
    <w:p>
      <w:pPr>
        <w:spacing w:after="100"/>
      </w:pPr>
    </w:p>
    <w:p>
      <w:pPr>
        <w:pStyle w:val="Heading3"/>
        <w:keepNext/>
        <w:shd w:fill="2F5496" w:color="auto" w:val="clear"/>
        <w:spacing w:after="120" w:before="280"/>
        <w:ind w:left="80" w:right="80"/>
      </w:pPr>
      <w:r>
        <w:rPr>
          <w:rFonts w:ascii="Arial" w:cs="Arial" w:eastAsia="Arial" w:hAnsi="Arial"/>
          <w:b/>
          <w:bCs/>
          <w:color w:val="FFFFFF"/>
          <w:spacing w:val="20"/>
          <w:sz w:val="20"/>
          <w:szCs w:val="20"/>
        </w:rPr>
        <w:t xml:space="preserve">КОНТРОЛЬНЫЕ ВОПРОСЫ ПО ПРЕПАРАТУ № 70А</w:t>
      </w:r>
    </w:p>
    <w:p>
      <w:pPr>
        <w:pStyle w:val="Heading3"/>
        <w:keepNext/>
        <w:spacing w:after="90" w:before="260"/>
      </w:pPr>
      <w:bookmarkStart w:name="b78" w:id="1"/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Вопрос 1. </w:t>
      </w: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Почему мышечное волокно нельзя назвать клеткой, и какие два клеточных компонента входят в его состав?</w:t>
      </w:r>
      <w:bookmarkEnd w:id="1"/>
    </w:p>
    <w:p>
      <w:pPr>
        <w:keepLines w:val="false"/>
        <w:pBdr>
          <w:left w:val="single" w:color="2F6FDE" w:sz="24" w:space="6"/>
        </w:pBdr>
        <w:shd w:fill="E8F0FE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2F6FDE"/>
          <w:sz w:val="20"/>
          <w:szCs w:val="20"/>
        </w:rPr>
        <w:t xml:space="preserve">Коротко: </w:t>
      </w:r>
      <w:r>
        <w:rPr>
          <w:rFonts w:ascii="Arial" w:cs="Arial" w:eastAsia="Arial" w:hAnsi="Arial"/>
          <w:sz w:val="20"/>
          <w:szCs w:val="20"/>
        </w:rPr>
        <w:t xml:space="preserve">Волокно —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симпласт</w:t>
      </w:r>
      <w:r>
        <w:rPr>
          <w:rFonts w:ascii="Arial" w:cs="Arial" w:eastAsia="Arial" w:hAnsi="Arial"/>
          <w:sz w:val="20"/>
          <w:szCs w:val="20"/>
        </w:rPr>
        <w:t xml:space="preserve">, образованный слиянием миобластов (одна цитоплазматическая масса с сотнями–тысячами ядер, надклеточная структура, не делится). В состав входят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миосимпласт</w:t>
      </w:r>
      <w:r>
        <w:rPr>
          <w:rFonts w:ascii="Arial" w:cs="Arial" w:eastAsia="Arial" w:hAnsi="Arial"/>
          <w:sz w:val="20"/>
          <w:szCs w:val="20"/>
        </w:rPr>
        <w:t xml:space="preserve"> и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миосателлитоциты</w:t>
      </w:r>
      <w:r>
        <w:rPr>
          <w:rFonts w:ascii="Arial" w:cs="Arial" w:eastAsia="Arial" w:hAnsi="Arial"/>
          <w:sz w:val="20"/>
          <w:szCs w:val="20"/>
        </w:rPr>
        <w:t xml:space="preserve"> под общей базальной мембраной; именно они — настоящие клетки.</w:t>
      </w:r>
    </w:p>
    <w:p>
      <w:pPr>
        <w:spacing w:after="90" w:line="270"/>
      </w:pPr>
      <w:r>
        <w:rPr>
          <w:rFonts w:ascii="Arial" w:cs="Arial" w:eastAsia="Arial" w:hAnsi="Arial"/>
          <w:b/>
          <w:bCs/>
        </w:rPr>
        <w:t xml:space="preserve">Миосимпласт</w:t>
      </w:r>
      <w:r>
        <w:rPr>
          <w:rFonts w:ascii="Arial" w:cs="Arial" w:eastAsia="Arial" w:hAnsi="Arial"/>
        </w:rPr>
        <w:t xml:space="preserve"> — многоядерный, постмитотический, образован слиянием миобластов; содержит сократительный аппарат. </w:t>
      </w:r>
      <w:r>
        <w:rPr>
          <w:rFonts w:ascii="Arial" w:cs="Arial" w:eastAsia="Arial" w:hAnsi="Arial"/>
          <w:b/>
          <w:bCs/>
        </w:rPr>
        <w:t xml:space="preserve">Миосателлитоциты</w:t>
      </w:r>
      <w:r>
        <w:rPr>
          <w:rFonts w:ascii="Arial" w:cs="Arial" w:eastAsia="Arial" w:hAnsi="Arial"/>
        </w:rPr>
        <w:t xml:space="preserve"> — мелкие мононуклеарные клетки в углублениях сарколеммы под общей базальной мембраной, но с собственной плазмолеммой; камбиальный резерв. Следствие: ткань, основная масса которой «неклеточна», сохраняет способность к репаративной регенерации — за счёт сателлитоцитов (подробнее — Часть II, вопрос 4).</w:t>
      </w:r>
    </w:p>
    <w:p>
      <w:pPr>
        <w:pStyle w:val="Heading3"/>
        <w:keepNext/>
        <w:spacing w:after="90" w:before="260"/>
      </w:pPr>
      <w:bookmarkStart w:name="b79" w:id="1"/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Вопрос 2. </w:t>
      </w: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Из чего состоит сарколемма и как её строение связано с миодистрофией Дюшенна?</w:t>
      </w:r>
      <w:bookmarkEnd w:id="1"/>
    </w:p>
    <w:p>
      <w:pPr>
        <w:keepLines w:val="false"/>
        <w:pBdr>
          <w:left w:val="single" w:color="2F6FDE" w:sz="24" w:space="6"/>
        </w:pBdr>
        <w:shd w:fill="E8F0FE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2F6FDE"/>
          <w:sz w:val="20"/>
          <w:szCs w:val="20"/>
        </w:rPr>
        <w:t xml:space="preserve">Коротко: </w:t>
      </w:r>
      <w:r>
        <w:rPr>
          <w:rFonts w:ascii="Arial" w:cs="Arial" w:eastAsia="Arial" w:hAnsi="Arial"/>
          <w:sz w:val="20"/>
          <w:szCs w:val="20"/>
        </w:rPr>
        <w:t xml:space="preserve">Сарколемма =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плазмолемма миосимпласта + базальная мембрана</w:t>
      </w:r>
      <w:r>
        <w:rPr>
          <w:rFonts w:ascii="Arial" w:cs="Arial" w:eastAsia="Arial" w:hAnsi="Arial"/>
          <w:sz w:val="20"/>
          <w:szCs w:val="20"/>
        </w:rPr>
        <w:t xml:space="preserve">. Дистрофин (под плазмолеммой) связывает актиновый цитоскелет через дистрофин-гликопротеиновый комплекс с ламинином базальной мембраны; при его дефиците сарколемма повреждается при сокращении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миодистрофия Дюшенна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Плазмолемма</w:t>
      </w:r>
      <w:r>
        <w:rPr>
          <w:rFonts w:ascii="Arial" w:cs="Arial" w:eastAsia="Arial" w:hAnsi="Arial"/>
        </w:rPr>
        <w:t xml:space="preserve"> — собственно клеточная мембрана (каналы, рецепторы, Т-трубочки); изнутри к ней прилежит </w:t>
      </w:r>
      <w:r>
        <w:rPr>
          <w:rFonts w:ascii="Arial" w:cs="Arial" w:eastAsia="Arial" w:hAnsi="Arial"/>
          <w:b/>
          <w:bCs/>
        </w:rPr>
        <w:t xml:space="preserve">дистрофин-гликопротеиновый комплекс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Базальная мембрана</w:t>
      </w:r>
      <w:r>
        <w:rPr>
          <w:rFonts w:ascii="Arial" w:cs="Arial" w:eastAsia="Arial" w:hAnsi="Arial"/>
        </w:rPr>
        <w:t xml:space="preserve"> — коллаген IV типа, ламинин, нидоген, перлекан; связана с ретикулярными волокнами эндомизия; служит «направляющей трубкой» при регенерации. Между плазмолеммой и базальной мембраной лежат миосателлитоциты.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Функции:</w:t>
      </w:r>
      <w:r>
        <w:rPr>
          <w:rFonts w:ascii="Arial" w:cs="Arial" w:eastAsia="Arial" w:hAnsi="Arial"/>
        </w:rPr>
        <w:t xml:space="preserve"> отграничение и избирательная проницаемость; проведение ПД (в т. ч. по Т-трубочкам); передача усилия на соединительнотканный каркас; опора для рецепторов.</w:t>
      </w:r>
    </w:p>
    <w:p>
      <w:pPr>
        <w:spacing w:after="90" w:line="270"/>
      </w:pPr>
      <w:r>
        <w:rPr>
          <w:rFonts w:ascii="Arial" w:cs="Arial" w:eastAsia="Arial" w:hAnsi="Arial"/>
          <w:b/>
          <w:bCs/>
        </w:rPr>
        <w:t xml:space="preserve">Миодистрофия Дюшенна:</w:t>
      </w:r>
      <w:r>
        <w:rPr>
          <w:rFonts w:ascii="Arial" w:cs="Arial" w:eastAsia="Arial" w:hAnsi="Arial"/>
        </w:rPr>
        <w:t xml:space="preserve"> сцепленное с X-хромосомой заболевание (болеют мальчики), мутация гена </w:t>
      </w:r>
      <w:r>
        <w:rPr>
          <w:rFonts w:ascii="Arial" w:cs="Arial" w:eastAsia="Arial" w:hAnsi="Arial"/>
          <w:b/>
          <w:bCs/>
        </w:rPr>
        <w:t xml:space="preserve">дистрофина</w:t>
      </w:r>
      <w:r>
        <w:rPr>
          <w:rFonts w:ascii="Arial" w:cs="Arial" w:eastAsia="Arial" w:hAnsi="Arial"/>
        </w:rPr>
        <w:t xml:space="preserve"> — крупного цитоскелетного белка, связанного с сарколеммой. Дистрофин нужен для механической целостности клетки при сокращении (заякоривание цитоскелета; связывает актин с ламинином). При его дефиците сарколемма повреждается при сокращении → </w:t>
      </w:r>
      <w:r>
        <w:rPr>
          <w:rFonts w:ascii="Arial" w:cs="Arial" w:eastAsia="Arial" w:hAnsi="Arial"/>
          <w:b/>
          <w:bCs/>
        </w:rPr>
        <w:t xml:space="preserve">некроз волокон</w:t>
      </w:r>
      <w:r>
        <w:rPr>
          <w:rFonts w:ascii="Arial" w:cs="Arial" w:eastAsia="Arial" w:hAnsi="Arial"/>
        </w:rPr>
        <w:t xml:space="preserve">, замещение жировой и фиброзной тканью; дегенерация прогрессирует с возрастом. Мутация гена дистрофина также лежит в основе </w:t>
      </w:r>
      <w:r>
        <w:rPr>
          <w:rFonts w:ascii="Arial" w:cs="Arial" w:eastAsia="Arial" w:hAnsi="Arial"/>
          <w:b/>
          <w:bCs/>
        </w:rPr>
        <w:t xml:space="preserve">миодистрофии Беккера</w:t>
      </w:r>
      <w:r>
        <w:rPr>
          <w:rFonts w:ascii="Arial" w:cs="Arial" w:eastAsia="Arial" w:hAnsi="Arial"/>
        </w:rPr>
        <w:t xml:space="preserve"> (более мягкое течение).</w:t>
      </w:r>
    </w:p>
    <w:p>
      <w:pPr>
        <w:keepLines w:val="false"/>
        <w:pBdr>
          <w:left w:val="single" w:color="3A9B4A" w:sz="24" w:space="6"/>
        </w:pBdr>
        <w:shd w:fill="EAF6EA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3A9B4A"/>
          <w:sz w:val="20"/>
          <w:szCs w:val="20"/>
        </w:rPr>
        <w:t xml:space="preserve">Дополнительно: </w:t>
      </w:r>
      <w:r>
        <w:rPr>
          <w:rFonts w:ascii="Arial" w:cs="Arial" w:eastAsia="Arial" w:hAnsi="Arial"/>
          <w:sz w:val="20"/>
          <w:szCs w:val="20"/>
        </w:rPr>
        <w:t xml:space="preserve">Классические признаки Дюшенна: псевдогипертрофия икроножных мышц (замещение жиром и соединительной тканью), высокая активность креатинкиназы в крови, дебют в раннем детстве.</w:t>
      </w:r>
    </w:p>
    <w:p>
      <w:pPr>
        <w:pStyle w:val="Heading3"/>
        <w:keepNext/>
        <w:spacing w:after="90" w:before="260"/>
      </w:pPr>
      <w:bookmarkStart w:name="b80" w:id="1"/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Вопрос 3. </w:t>
      </w: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Чем различаются диски А и I по составу и поведению при сокращении?</w:t>
      </w:r>
      <w:bookmarkEnd w:id="1"/>
    </w:p>
    <w:p>
      <w:pPr>
        <w:keepLines w:val="false"/>
        <w:pBdr>
          <w:left w:val="single" w:color="2F6FDE" w:sz="24" w:space="6"/>
        </w:pBdr>
        <w:shd w:fill="E8F0FE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2F6FDE"/>
          <w:sz w:val="20"/>
          <w:szCs w:val="20"/>
        </w:rPr>
        <w:t xml:space="preserve">Коротко: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А-диск</w:t>
      </w:r>
      <w:r>
        <w:rPr>
          <w:rFonts w:ascii="Arial" w:cs="Arial" w:eastAsia="Arial" w:hAnsi="Arial"/>
          <w:sz w:val="20"/>
          <w:szCs w:val="20"/>
        </w:rPr>
        <w:t xml:space="preserve"> — тёмный, анизотропный: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толстые (миозиновые) филаменты</w:t>
      </w:r>
      <w:r>
        <w:rPr>
          <w:rFonts w:ascii="Arial" w:cs="Arial" w:eastAsia="Arial" w:hAnsi="Arial"/>
          <w:sz w:val="20"/>
          <w:szCs w:val="20"/>
        </w:rPr>
        <w:t xml:space="preserve"> + частично перекрывающие их тонкие; длина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не меняется</w:t>
      </w:r>
      <w:r>
        <w:rPr>
          <w:rFonts w:ascii="Arial" w:cs="Arial" w:eastAsia="Arial" w:hAnsi="Arial"/>
          <w:sz w:val="20"/>
          <w:szCs w:val="20"/>
        </w:rPr>
        <w:t xml:space="preserve">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I-диск</w:t>
      </w:r>
      <w:r>
        <w:rPr>
          <w:rFonts w:ascii="Arial" w:cs="Arial" w:eastAsia="Arial" w:hAnsi="Arial"/>
          <w:sz w:val="20"/>
          <w:szCs w:val="20"/>
        </w:rPr>
        <w:t xml:space="preserve"> — светлый, изотропный: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только тонкие (актиновые)</w:t>
      </w:r>
      <w:r>
        <w:rPr>
          <w:rFonts w:ascii="Arial" w:cs="Arial" w:eastAsia="Arial" w:hAnsi="Arial"/>
          <w:sz w:val="20"/>
          <w:szCs w:val="20"/>
        </w:rPr>
        <w:t xml:space="preserve"> филаменты; при сокращении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укорачивается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3700"/>
        <w:gridCol w:w="3738"/>
      </w:tblGrid>
      <w:tr>
        <w:trPr>
          <w:cantSplit/>
          <w:tblHeader/>
        </w:trPr>
        <w:tc>
          <w:tcPr>
            <w:tcW w:type="dxa" w:w="22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Признак</w:t>
            </w:r>
          </w:p>
        </w:tc>
        <w:tc>
          <w:tcPr>
            <w:tcW w:type="dxa" w:w="3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А-диск (анизотропный)</w:t>
            </w:r>
          </w:p>
        </w:tc>
        <w:tc>
          <w:tcPr>
            <w:tcW w:type="dxa" w:w="37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I-диск (изотропный)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Вид в микроскопе</w:t>
            </w:r>
          </w:p>
        </w:tc>
        <w:tc>
          <w:tcPr>
            <w:tcW w:type="dxa" w:w="3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Тёмный</w:t>
            </w:r>
          </w:p>
        </w:tc>
        <w:tc>
          <w:tcPr>
            <w:tcW w:type="dxa" w:w="37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Светлый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Двойное лучепреломление</w:t>
            </w:r>
          </w:p>
        </w:tc>
        <w:tc>
          <w:tcPr>
            <w:tcW w:type="dxa" w:w="3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Есть</w:t>
            </w:r>
          </w:p>
        </w:tc>
        <w:tc>
          <w:tcPr>
            <w:tcW w:type="dxa" w:w="37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Состав</w:t>
            </w:r>
          </w:p>
        </w:tc>
        <w:tc>
          <w:tcPr>
            <w:tcW w:type="dxa" w:w="3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Миозин II (толстые филаменты) + зона перекрытия с актином; титин, C-белок</w:t>
            </w:r>
          </w:p>
        </w:tc>
        <w:tc>
          <w:tcPr>
            <w:tcW w:type="dxa" w:w="37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Только тонкие филаменты: актин, тропонин (T, I, C), тропомиозин; небулин, титин (эластичный участок)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Внутри</w:t>
            </w:r>
          </w:p>
        </w:tc>
        <w:tc>
          <w:tcPr>
            <w:tcW w:type="dxa" w:w="3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Светлая H-зона с M-линией в центре</w:t>
            </w:r>
          </w:p>
        </w:tc>
        <w:tc>
          <w:tcPr>
            <w:tcW w:type="dxa" w:w="37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Тонкая Z-линия посередине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Длина</w:t>
            </w:r>
          </w:p>
        </w:tc>
        <w:tc>
          <w:tcPr>
            <w:tcW w:type="dxa" w:w="3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≈1,5 мкм (постоянна)</w:t>
            </w:r>
          </w:p>
        </w:tc>
        <w:tc>
          <w:tcPr>
            <w:tcW w:type="dxa" w:w="37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Меняется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При сокращении</w:t>
            </w:r>
          </w:p>
        </w:tc>
        <w:tc>
          <w:tcPr>
            <w:tcW w:type="dxa" w:w="3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Не меняется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— головки миозина тянут актин; сами нити не укорачиваются</w:t>
            </w:r>
          </w:p>
        </w:tc>
        <w:tc>
          <w:tcPr>
            <w:tcW w:type="dxa" w:w="37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Сужается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— актиновые нити глубже заходят между миозиновыми</w:t>
            </w:r>
          </w:p>
        </w:tc>
      </w:tr>
    </w:tbl>
    <w:p>
      <w:pPr>
        <w:spacing w:after="100"/>
      </w:pPr>
    </w:p>
    <w:p>
      <w:pPr>
        <w:spacing w:after="90" w:line="270"/>
      </w:pPr>
      <w:r>
        <w:rPr>
          <w:rFonts w:ascii="Arial" w:cs="Arial" w:eastAsia="Arial" w:hAnsi="Arial"/>
        </w:rPr>
        <w:t xml:space="preserve">Вместе с I-диском сужается H-зона (при максимальном сокращении исчезает) и укорачивается саркомер (расстояние Z–Z). Это основа теории скользящих нитей.</w:t>
      </w:r>
    </w:p>
    <w:p>
      <w:pPr>
        <w:pStyle w:val="Heading3"/>
        <w:keepNext/>
        <w:spacing w:after="90" w:before="260"/>
      </w:pPr>
      <w:bookmarkStart w:name="b81" w:id="1"/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Вопрос 4. </w:t>
      </w: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Как выглядят миофибриллы на продольном и на поперечном срезе? Как называется картина на поперечном срезе?</w:t>
      </w:r>
      <w:bookmarkEnd w:id="1"/>
    </w:p>
    <w:p>
      <w:pPr>
        <w:keepLines w:val="false"/>
        <w:pBdr>
          <w:left w:val="single" w:color="2F6FDE" w:sz="24" w:space="6"/>
        </w:pBdr>
        <w:shd w:fill="E8F0FE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2F6FDE"/>
          <w:sz w:val="20"/>
          <w:szCs w:val="20"/>
        </w:rPr>
        <w:t xml:space="preserve">Коротко: </w:t>
      </w:r>
      <w:r>
        <w:rPr>
          <w:rFonts w:ascii="Arial" w:cs="Arial" w:eastAsia="Arial" w:hAnsi="Arial"/>
          <w:sz w:val="20"/>
          <w:szCs w:val="20"/>
        </w:rPr>
        <w:t xml:space="preserve">Продольный срез —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продольная штриховка</w:t>
      </w:r>
      <w:r>
        <w:rPr>
          <w:rFonts w:ascii="Arial" w:cs="Arial" w:eastAsia="Arial" w:hAnsi="Arial"/>
          <w:sz w:val="20"/>
          <w:szCs w:val="20"/>
        </w:rPr>
        <w:t xml:space="preserve"> (нити вдоль оси волокна, видна исчерченность). Поперечный срез —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мелкая тёмная зернистость</w:t>
      </w:r>
      <w:r>
        <w:rPr>
          <w:rFonts w:ascii="Arial" w:cs="Arial" w:eastAsia="Arial" w:hAnsi="Arial"/>
          <w:sz w:val="20"/>
          <w:szCs w:val="20"/>
        </w:rPr>
        <w:t xml:space="preserve">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поля (площадки) Конгейма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Продольный срез:</w:t>
      </w:r>
      <w:r>
        <w:rPr>
          <w:rFonts w:ascii="Arial" w:cs="Arial" w:eastAsia="Arial" w:hAnsi="Arial"/>
        </w:rPr>
        <w:t xml:space="preserve"> тонкие параллельные нити вдоль оси волокна, на которых чередуются А- и I-диски (исчерченность).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Поперечный срез:</w:t>
      </w:r>
      <w:r>
        <w:rPr>
          <w:rFonts w:ascii="Arial" w:cs="Arial" w:eastAsia="Arial" w:hAnsi="Arial"/>
        </w:rPr>
        <w:t xml:space="preserve"> миофибриллы теряют вид нитей и видны как </w:t>
      </w:r>
      <w:r>
        <w:rPr>
          <w:rFonts w:ascii="Arial" w:cs="Arial" w:eastAsia="Arial" w:hAnsi="Arial"/>
          <w:b/>
          <w:bCs/>
        </w:rPr>
        <w:t xml:space="preserve">мелкая тёмная зернистость (точечность)</w:t>
      </w:r>
      <w:r>
        <w:rPr>
          <w:rFonts w:ascii="Arial" w:cs="Arial" w:eastAsia="Arial" w:hAnsi="Arial"/>
        </w:rPr>
        <w:t xml:space="preserve"> внутри профиля волокна — </w:t>
      </w:r>
      <w:r>
        <w:rPr>
          <w:rFonts w:ascii="Arial" w:cs="Arial" w:eastAsia="Arial" w:hAnsi="Arial"/>
          <w:b/>
          <w:bCs/>
        </w:rPr>
        <w:t xml:space="preserve">поля Конгейма</w:t>
      </w:r>
      <w:r>
        <w:rPr>
          <w:rFonts w:ascii="Arial" w:cs="Arial" w:eastAsia="Arial" w:hAnsi="Arial"/>
        </w:rPr>
        <w:t xml:space="preserve">: тёмные точки — поперечно срезанные пучки миофибрилл; светлые промежутки — прослойки саркоплазмы с саркосомами и цистернами СПР.</w:t>
      </w:r>
    </w:p>
    <w:p>
      <w:pPr>
        <w:keepLines w:val="false"/>
        <w:pBdr>
          <w:left w:val="single" w:color="D99A00" w:sz="24" w:space="6"/>
        </w:pBdr>
        <w:shd w:fill="FFF4DC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D99A00"/>
          <w:sz w:val="20"/>
          <w:szCs w:val="20"/>
        </w:rPr>
        <w:t xml:space="preserve">Обратите внимание: </w:t>
      </w:r>
      <w:r>
        <w:rPr>
          <w:rFonts w:ascii="Arial" w:cs="Arial" w:eastAsia="Arial" w:hAnsi="Arial"/>
          <w:sz w:val="20"/>
          <w:szCs w:val="20"/>
        </w:rPr>
        <w:t xml:space="preserve">Не путайте поля Конгейма с ядрами: ядра крупнее и лежат по периметру профиля, поля Конгейма мелкие и по всей его площади.</w:t>
      </w:r>
    </w:p>
    <w:p>
      <w:pPr>
        <w:pStyle w:val="Heading3"/>
        <w:keepNext/>
        <w:spacing w:after="90" w:before="260"/>
      </w:pPr>
      <w:bookmarkStart w:name="b82" w:id="1"/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Вопрос 5. </w:t>
      </w: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Почему ядра лежат на периферии волокна и что означает их центральное положение у взрослого?</w:t>
      </w:r>
      <w:bookmarkEnd w:id="1"/>
    </w:p>
    <w:p>
      <w:pPr>
        <w:keepLines w:val="false"/>
        <w:pBdr>
          <w:left w:val="single" w:color="2F6FDE" w:sz="24" w:space="6"/>
        </w:pBdr>
        <w:shd w:fill="E8F0FE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2F6FDE"/>
          <w:sz w:val="20"/>
          <w:szCs w:val="20"/>
        </w:rPr>
        <w:t xml:space="preserve">Коротко: </w:t>
      </w:r>
      <w:r>
        <w:rPr>
          <w:rFonts w:ascii="Arial" w:cs="Arial" w:eastAsia="Arial" w:hAnsi="Arial"/>
          <w:sz w:val="20"/>
          <w:szCs w:val="20"/>
        </w:rPr>
        <w:t xml:space="preserve">При гистогенезе ядра сначала лежат в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центре миотубы</w:t>
      </w:r>
      <w:r>
        <w:rPr>
          <w:rFonts w:ascii="Arial" w:cs="Arial" w:eastAsia="Arial" w:hAnsi="Arial"/>
          <w:sz w:val="20"/>
          <w:szCs w:val="20"/>
        </w:rPr>
        <w:t xml:space="preserve">, затем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оттесняются под сарколемму нарастающими миофибриллами</w:t>
      </w:r>
      <w:r>
        <w:rPr>
          <w:rFonts w:ascii="Arial" w:cs="Arial" w:eastAsia="Arial" w:hAnsi="Arial"/>
          <w:sz w:val="20"/>
          <w:szCs w:val="20"/>
        </w:rPr>
        <w:t xml:space="preserve"> (объём отдан сократительному аппарату). Центральное положение у взрослого — признак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патологии или регенерации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Миотуба: ядра цепочкой в центре, первые миофибриллы — по периферии.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Зрелое волокно: миофибриллы заполняют всю саркоплазму → ядра прижаты к сарколемме (освобождается объём для миофибрилл).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Каждое ядро обслуживает свой «ядерный домен»; их тысячи, потому что одно ядро не может обеспечить синтез белка по всей длине волокна.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Центральные ядра у взрослого:</w:t>
      </w:r>
      <w:r>
        <w:rPr>
          <w:rFonts w:ascii="Arial" w:cs="Arial" w:eastAsia="Arial" w:hAnsi="Arial"/>
        </w:rPr>
        <w:t xml:space="preserve"> регенерирующее волокно (вновь образованная миотуба), центронуклеарная миопатия и другие патологические состояния.</w:t>
      </w:r>
    </w:p>
    <w:p>
      <w:pPr>
        <w:pStyle w:val="Heading3"/>
        <w:keepNext/>
        <w:spacing w:after="90" w:before="260"/>
      </w:pPr>
      <w:bookmarkStart w:name="b83" w:id="1"/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Вопрос 6. </w:t>
      </w: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Опишите состав триады и механизм сопряжения возбуждения и сокращения.</w:t>
      </w:r>
      <w:bookmarkEnd w:id="1"/>
    </w:p>
    <w:p>
      <w:pPr>
        <w:keepLines w:val="false"/>
        <w:pBdr>
          <w:left w:val="single" w:color="2F6FDE" w:sz="24" w:space="6"/>
        </w:pBdr>
        <w:shd w:fill="E8F0FE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2F6FDE"/>
          <w:sz w:val="20"/>
          <w:szCs w:val="20"/>
        </w:rPr>
        <w:t xml:space="preserve">Коротко: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Триада = Т-трубочка + 2 терминальные цистерны СПР</w:t>
      </w:r>
      <w:r>
        <w:rPr>
          <w:rFonts w:ascii="Arial" w:cs="Arial" w:eastAsia="Arial" w:hAnsi="Arial"/>
          <w:sz w:val="20"/>
          <w:szCs w:val="20"/>
        </w:rPr>
        <w:t xml:space="preserve"> (на границе А/I-дисков, 2 на саркомер). ПД по Т-трубочке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DHPR</w:t>
      </w:r>
      <w:r>
        <w:rPr>
          <w:rFonts w:ascii="Arial" w:cs="Arial" w:eastAsia="Arial" w:hAnsi="Arial"/>
          <w:sz w:val="20"/>
          <w:szCs w:val="20"/>
        </w:rPr>
        <w:t xml:space="preserve"> меняет конформацию → механически открывает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RyR1</w:t>
      </w:r>
      <w:r>
        <w:rPr>
          <w:rFonts w:ascii="Arial" w:cs="Arial" w:eastAsia="Arial" w:hAnsi="Arial"/>
          <w:sz w:val="20"/>
          <w:szCs w:val="20"/>
        </w:rPr>
        <w:t xml:space="preserve"> → выброс Ca</w:t>
      </w:r>
      <w:r>
        <w:rPr>
          <w:rFonts w:ascii="Arial" w:cs="Arial" w:eastAsia="Arial" w:hAnsi="Arial"/>
          <w:sz w:val="20"/>
          <w:szCs w:val="20"/>
          <w:vertAlign w:val="superscript"/>
        </w:rPr>
        <w:t xml:space="preserve">2+</w:t>
      </w:r>
      <w:r>
        <w:rPr>
          <w:rFonts w:ascii="Arial" w:cs="Arial" w:eastAsia="Arial" w:hAnsi="Arial"/>
          <w:sz w:val="20"/>
          <w:szCs w:val="20"/>
        </w:rPr>
        <w:t xml:space="preserve"> → Ca</w:t>
      </w:r>
      <w:r>
        <w:rPr>
          <w:rFonts w:ascii="Arial" w:cs="Arial" w:eastAsia="Arial" w:hAnsi="Arial"/>
          <w:sz w:val="20"/>
          <w:szCs w:val="20"/>
          <w:vertAlign w:val="superscript"/>
        </w:rPr>
        <w:t xml:space="preserve">2+</w:t>
      </w:r>
      <w:r>
        <w:rPr>
          <w:rFonts w:ascii="Arial" w:cs="Arial" w:eastAsia="Arial" w:hAnsi="Arial"/>
          <w:sz w:val="20"/>
          <w:szCs w:val="20"/>
        </w:rPr>
        <w:t xml:space="preserve"> + тропонин C → сокращение.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Нервный импульс воспринимается Н-холинорецепторами моторной бляшки → ПД волокна → по плазмолемме и </w:t>
      </w:r>
      <w:r>
        <w:rPr>
          <w:rFonts w:ascii="Arial" w:cs="Arial" w:eastAsia="Arial" w:hAnsi="Arial"/>
          <w:b/>
          <w:bCs/>
        </w:rPr>
        <w:t xml:space="preserve">Т-трубочкам</w:t>
      </w:r>
      <w:r>
        <w:rPr>
          <w:rFonts w:ascii="Arial" w:cs="Arial" w:eastAsia="Arial" w:hAnsi="Arial"/>
        </w:rPr>
        <w:t xml:space="preserve"> вглубь волокна.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Деполяризация Т-трубочки изменяет конформацию потенциал-зависимого </w:t>
      </w:r>
      <w:r>
        <w:rPr>
          <w:rFonts w:ascii="Arial" w:cs="Arial" w:eastAsia="Arial" w:hAnsi="Arial"/>
          <w:b/>
          <w:bCs/>
        </w:rPr>
        <w:t xml:space="preserve">дигидропиридинового рецептора (DHPR)</w:t>
      </w:r>
      <w:r>
        <w:rPr>
          <w:rFonts w:ascii="Arial" w:cs="Arial" w:eastAsia="Arial" w:hAnsi="Arial"/>
        </w:rPr>
        <w:t xml:space="preserve">; он механически открывает </w:t>
      </w:r>
      <w:r>
        <w:rPr>
          <w:rFonts w:ascii="Arial" w:cs="Arial" w:eastAsia="Arial" w:hAnsi="Arial"/>
          <w:b/>
          <w:bCs/>
        </w:rPr>
        <w:t xml:space="preserve">рианодиновый рецептор (RyR1)</w:t>
      </w:r>
      <w:r>
        <w:rPr>
          <w:rFonts w:ascii="Arial" w:cs="Arial" w:eastAsia="Arial" w:hAnsi="Arial"/>
        </w:rPr>
        <w:t xml:space="preserve"> на мембране терминальной цистерны → </w:t>
      </w:r>
      <w:r>
        <w:rPr>
          <w:rFonts w:ascii="Arial" w:cs="Arial" w:eastAsia="Arial" w:hAnsi="Arial"/>
          <w:b/>
          <w:bCs/>
        </w:rPr>
        <w:t xml:space="preserve">выброс Ca</w:t>
      </w:r>
      <w:r>
        <w:rPr>
          <w:rFonts w:ascii="Arial" w:cs="Arial" w:eastAsia="Arial" w:hAnsi="Arial"/>
          <w:b/>
          <w:bCs/>
          <w:vertAlign w:val="superscript"/>
        </w:rPr>
        <w:t xml:space="preserve">2+</w:t>
      </w:r>
      <w:r>
        <w:rPr>
          <w:rFonts w:ascii="Arial" w:cs="Arial" w:eastAsia="Arial" w:hAnsi="Arial"/>
        </w:rPr>
        <w:t xml:space="preserve"> из СПР в саркоплазму.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Ca</w:t>
      </w:r>
      <w:r>
        <w:rPr>
          <w:rFonts w:ascii="Arial" w:cs="Arial" w:eastAsia="Arial" w:hAnsi="Arial"/>
          <w:vertAlign w:val="superscript"/>
        </w:rPr>
        <w:t xml:space="preserve">2+</w:t>
      </w:r>
      <w:r>
        <w:rPr>
          <w:rFonts w:ascii="Arial" w:cs="Arial" w:eastAsia="Arial" w:hAnsi="Arial"/>
        </w:rPr>
        <w:t xml:space="preserve"> связывается с </w:t>
      </w:r>
      <w:r>
        <w:rPr>
          <w:rFonts w:ascii="Arial" w:cs="Arial" w:eastAsia="Arial" w:hAnsi="Arial"/>
          <w:b/>
          <w:bCs/>
        </w:rPr>
        <w:t xml:space="preserve">тропонином C</w:t>
      </w:r>
      <w:r>
        <w:rPr>
          <w:rFonts w:ascii="Arial" w:cs="Arial" w:eastAsia="Arial" w:hAnsi="Arial"/>
        </w:rPr>
        <w:t xml:space="preserve"> → сдвиг тропомиозина → открываются центры актина → цикл поперечных мостиков.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Расслабление: </w:t>
      </w:r>
      <w:r>
        <w:rPr>
          <w:rFonts w:ascii="Arial" w:cs="Arial" w:eastAsia="Arial" w:hAnsi="Arial"/>
          <w:b/>
          <w:bCs/>
        </w:rPr>
        <w:t xml:space="preserve">SERCA</w:t>
      </w:r>
      <w:r>
        <w:rPr>
          <w:rFonts w:ascii="Arial" w:cs="Arial" w:eastAsia="Arial" w:hAnsi="Arial"/>
        </w:rPr>
        <w:t xml:space="preserve"> откачивает Ca</w:t>
      </w:r>
      <w:r>
        <w:rPr>
          <w:rFonts w:ascii="Arial" w:cs="Arial" w:eastAsia="Arial" w:hAnsi="Arial"/>
          <w:vertAlign w:val="superscript"/>
        </w:rPr>
        <w:t xml:space="preserve">2+</w:t>
      </w:r>
      <w:r>
        <w:rPr>
          <w:rFonts w:ascii="Arial" w:cs="Arial" w:eastAsia="Arial" w:hAnsi="Arial"/>
        </w:rPr>
        <w:t xml:space="preserve"> обратно в СПР (депо; кальсеквестрин).</w:t>
      </w:r>
    </w:p>
    <w:p>
      <w:pPr>
        <w:keepLines w:val="false"/>
        <w:pBdr>
          <w:left w:val="single" w:color="D99A00" w:sz="24" w:space="6"/>
        </w:pBdr>
        <w:shd w:fill="FFF4DC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D99A00"/>
          <w:sz w:val="20"/>
          <w:szCs w:val="20"/>
        </w:rPr>
        <w:t xml:space="preserve">Обратите внимание: </w:t>
      </w:r>
      <w:r>
        <w:rPr>
          <w:rFonts w:ascii="Arial" w:cs="Arial" w:eastAsia="Arial" w:hAnsi="Arial"/>
          <w:sz w:val="20"/>
          <w:szCs w:val="20"/>
        </w:rPr>
        <w:t xml:space="preserve">Триада не «улавливает нервный импульс»: он воспринимается постсинаптической мембраной моторной бляшки. Триада лишь переводит ПД в кальциевый сигнал. Сравнение с диадой — Часть II, вопрос 7.</w:t>
      </w:r>
    </w:p>
    <w:p>
      <w:pPr>
        <w:pStyle w:val="Heading3"/>
        <w:keepNext/>
        <w:spacing w:after="90" w:before="260"/>
      </w:pPr>
      <w:bookmarkStart w:name="b84" w:id="1"/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Вопрос 7. </w:t>
      </w: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Какие клетки обеспечивают регенерацию скелетной мышечной ткани и при каком условии она невозможна?</w:t>
      </w:r>
      <w:bookmarkEnd w:id="1"/>
    </w:p>
    <w:p>
      <w:pPr>
        <w:keepLines w:val="false"/>
        <w:pBdr>
          <w:left w:val="single" w:color="2F6FDE" w:sz="24" w:space="6"/>
        </w:pBdr>
        <w:shd w:fill="E8F0FE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2F6FDE"/>
          <w:sz w:val="20"/>
          <w:szCs w:val="20"/>
        </w:rPr>
        <w:t xml:space="preserve">Коротко: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Миосателлитоциты.</w:t>
      </w:r>
      <w:r>
        <w:rPr>
          <w:rFonts w:ascii="Arial" w:cs="Arial" w:eastAsia="Arial" w:hAnsi="Arial"/>
          <w:sz w:val="20"/>
          <w:szCs w:val="20"/>
        </w:rPr>
        <w:t xml:space="preserve"> Регенерация невозможна (сменяется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рубцеванием</w:t>
      </w:r>
      <w:r>
        <w:rPr>
          <w:rFonts w:ascii="Arial" w:cs="Arial" w:eastAsia="Arial" w:hAnsi="Arial"/>
          <w:sz w:val="20"/>
          <w:szCs w:val="20"/>
        </w:rPr>
        <w:t xml:space="preserve">), если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разрушена базальная мембрана</w:t>
      </w:r>
      <w:r>
        <w:rPr>
          <w:rFonts w:ascii="Arial" w:cs="Arial" w:eastAsia="Arial" w:hAnsi="Arial"/>
          <w:sz w:val="20"/>
          <w:szCs w:val="20"/>
        </w:rPr>
        <w:t xml:space="preserve"> (и эндомизий) — исчезает «направляющая трубка».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Сателлитоциты</w:t>
      </w:r>
      <w:r>
        <w:rPr>
          <w:rFonts w:ascii="Arial" w:cs="Arial" w:eastAsia="Arial" w:hAnsi="Arial"/>
        </w:rPr>
        <w:t xml:space="preserve"> — камбиальный (стволовой) резерв: при повреждении активируются (помогают макрофаги, удаляющие некроз), пролиферируют и либо </w:t>
      </w:r>
      <w:r>
        <w:rPr>
          <w:rFonts w:ascii="Arial" w:cs="Arial" w:eastAsia="Arial" w:hAnsi="Arial"/>
          <w:b/>
          <w:bCs/>
        </w:rPr>
        <w:t xml:space="preserve">сливаются с сохранившимся симпластом</w:t>
      </w:r>
      <w:r>
        <w:rPr>
          <w:rFonts w:ascii="Arial" w:cs="Arial" w:eastAsia="Arial" w:hAnsi="Arial"/>
        </w:rPr>
        <w:t xml:space="preserve">, восстанавливая сегмент, либо </w:t>
      </w:r>
      <w:r>
        <w:rPr>
          <w:rFonts w:ascii="Arial" w:cs="Arial" w:eastAsia="Arial" w:hAnsi="Arial"/>
          <w:b/>
          <w:bCs/>
        </w:rPr>
        <w:t xml:space="preserve">формируют новую миотубу</w:t>
      </w:r>
      <w:r>
        <w:rPr>
          <w:rFonts w:ascii="Arial" w:cs="Arial" w:eastAsia="Arial" w:hAnsi="Arial"/>
        </w:rPr>
        <w:t xml:space="preserve"> внутри уцелевшей базальной мембраны.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Условие невозможности:</w:t>
      </w:r>
      <w:r>
        <w:rPr>
          <w:rFonts w:ascii="Arial" w:cs="Arial" w:eastAsia="Arial" w:hAnsi="Arial"/>
        </w:rPr>
        <w:t xml:space="preserve"> разрушение базальной мембраны (и эндомизия) → регенерация сменяется замещением соединительной тканью (рубец, потеря функции).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Рабочая гипертрофия</w:t>
      </w:r>
      <w:r>
        <w:rPr>
          <w:rFonts w:ascii="Arial" w:cs="Arial" w:eastAsia="Arial" w:hAnsi="Arial"/>
        </w:rPr>
        <w:t xml:space="preserve"> — не деление симпласта, а присоединение ядер сателлитоцитов и увеличение числа миофибрилл. Гиперплазия (число волокон) у человека практически не выражена.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Сателлитоциты: 2–7 % ядер волокна у взрослого, до 30 % у новорождённого; маркёры Pax7, M-кадгерин, CD56.</w:t>
      </w:r>
    </w:p>
    <w:p>
      <w:pPr>
        <w:pStyle w:val="Heading3"/>
        <w:keepNext/>
        <w:spacing w:after="90" w:before="260"/>
      </w:pPr>
      <w:bookmarkStart w:name="b85" w:id="1"/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Вопрос 8. </w:t>
      </w: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Перечислите оболочки мышцы и объясните особенность каркаса собственных мышц языка.</w:t>
      </w:r>
      <w:bookmarkEnd w:id="1"/>
    </w:p>
    <w:p>
      <w:pPr>
        <w:keepLines w:val="false"/>
        <w:pBdr>
          <w:left w:val="single" w:color="2F6FDE" w:sz="24" w:space="6"/>
        </w:pBdr>
        <w:shd w:fill="E8F0FE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2F6FDE"/>
          <w:sz w:val="20"/>
          <w:szCs w:val="20"/>
        </w:rPr>
        <w:t xml:space="preserve">Коротко: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Эндомизий</w:t>
      </w:r>
      <w:r>
        <w:rPr>
          <w:rFonts w:ascii="Arial" w:cs="Arial" w:eastAsia="Arial" w:hAnsi="Arial"/>
          <w:sz w:val="20"/>
          <w:szCs w:val="20"/>
        </w:rPr>
        <w:t xml:space="preserve"> (волокно)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перимизий</w:t>
      </w:r>
      <w:r>
        <w:rPr>
          <w:rFonts w:ascii="Arial" w:cs="Arial" w:eastAsia="Arial" w:hAnsi="Arial"/>
          <w:sz w:val="20"/>
          <w:szCs w:val="20"/>
        </w:rPr>
        <w:t xml:space="preserve"> (пучок)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эпимизий</w:t>
      </w:r>
      <w:r>
        <w:rPr>
          <w:rFonts w:ascii="Arial" w:cs="Arial" w:eastAsia="Arial" w:hAnsi="Arial"/>
          <w:sz w:val="20"/>
          <w:szCs w:val="20"/>
        </w:rPr>
        <w:t xml:space="preserve"> (вся мышца). У собственных мышц языка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эпимизия нет</w:t>
      </w:r>
      <w:r>
        <w:rPr>
          <w:rFonts w:ascii="Arial" w:cs="Arial" w:eastAsia="Arial" w:hAnsi="Arial"/>
          <w:sz w:val="20"/>
          <w:szCs w:val="20"/>
        </w:rPr>
        <w:t xml:space="preserve">: его роль выполняют апоневроз языка и собственная пластинка слизистой, пучки идут в трёх взаимно перпендикулярных плоскостях и вплетаются в слизистую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минуя сухожилие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90" w:line="270"/>
      </w:pPr>
      <w:r>
        <w:rPr>
          <w:rFonts w:ascii="Arial" w:cs="Arial" w:eastAsia="Arial" w:hAnsi="Arial"/>
        </w:rPr>
        <w:t xml:space="preserve">Состав оболочек — см. таблицу выше (и Часть II, вопрос 12). </w:t>
      </w:r>
      <w:r>
        <w:rPr>
          <w:rFonts w:ascii="Arial" w:cs="Arial" w:eastAsia="Arial" w:hAnsi="Arial"/>
          <w:b/>
          <w:bCs/>
        </w:rPr>
        <w:t xml:space="preserve">Особенность языка:</w:t>
      </w:r>
      <w:r>
        <w:rPr>
          <w:rFonts w:ascii="Arial" w:cs="Arial" w:eastAsia="Arial" w:hAnsi="Arial"/>
        </w:rPr>
        <w:t xml:space="preserve"> (1) нет классического эпимизия; (2) пучки идут в трёх взаимно перпендикулярных направлениях и вплетаются в собственную пластинку слизистой, минуя сухожилие (орган меняет форму в любом направлении); (3) очень малые двигательные единицы (5–20 волокон на мотонейрон) — тонкая градация усилия; (4) соединительнотканный каркас непрерывен от сарколеммы до апоневроза, передавая усилие каждого волокна на орган в целом.</w:t>
      </w:r>
    </w:p>
    <w:p>
      <w:pPr>
        <w:pStyle w:val="Heading3"/>
        <w:keepNext/>
        <w:spacing w:after="90" w:before="260"/>
      </w:pPr>
      <w:bookmarkStart w:name="b86" w:id="1"/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Вопрос 9. </w:t>
      </w: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Какие клетки эндомизия не видны при железном гематоксилине и почему?</w:t>
      </w:r>
      <w:bookmarkEnd w:id="1"/>
    </w:p>
    <w:p>
      <w:pPr>
        <w:keepLines w:val="false"/>
        <w:pBdr>
          <w:left w:val="single" w:color="2F6FDE" w:sz="24" w:space="6"/>
        </w:pBdr>
        <w:shd w:fill="E8F0FE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2F6FDE"/>
          <w:sz w:val="20"/>
          <w:szCs w:val="20"/>
        </w:rPr>
        <w:t xml:space="preserve">Коротко: </w:t>
      </w:r>
      <w:r>
        <w:rPr>
          <w:rFonts w:ascii="Arial" w:cs="Arial" w:eastAsia="Arial" w:hAnsi="Arial"/>
          <w:sz w:val="20"/>
          <w:szCs w:val="20"/>
        </w:rPr>
        <w:t xml:space="preserve">Не видны: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миосателлитоциты, фиброциты, макрофаги, тучные клетки, плазмоциты, перициты, адвентициальные клетки, терминальные глиоциты</w:t>
      </w:r>
      <w:r>
        <w:rPr>
          <w:rFonts w:ascii="Arial" w:cs="Arial" w:eastAsia="Arial" w:hAnsi="Arial"/>
          <w:sz w:val="20"/>
          <w:szCs w:val="20"/>
        </w:rPr>
        <w:t xml:space="preserve">. Метод выявляет в основном ядра и структуры миофибрилл (сине-чёрные/серые тона), цитоплазма клеток не дифференцируется; клетки мелкие и малопримечательны; нужны ЭМ, ИГХ или специальные окраски.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Железный гематоксилин — протравной краситель: хорошо выявляет хроматин и сократительные структуры, но </w:t>
      </w:r>
      <w:r>
        <w:rPr>
          <w:rFonts w:ascii="Arial" w:cs="Arial" w:eastAsia="Arial" w:hAnsi="Arial"/>
          <w:b/>
          <w:bCs/>
        </w:rPr>
        <w:t xml:space="preserve">не окрашивает цитоплазму и специфические гранулы клеток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Видны</w:t>
      </w:r>
      <w:r>
        <w:rPr>
          <w:rFonts w:ascii="Arial" w:cs="Arial" w:eastAsia="Arial" w:hAnsi="Arial"/>
        </w:rPr>
        <w:t xml:space="preserve"> лишь ядра фибробластов (вытянутые тёмные «штрихи»), эндотелиоцитов (уплощённые ядра) и леммоцитов.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Как выявить скрытые клетки:</w:t>
      </w:r>
      <w:r>
        <w:rPr>
          <w:rFonts w:ascii="Arial" w:cs="Arial" w:eastAsia="Arial" w:hAnsi="Arial"/>
        </w:rPr>
        <w:t xml:space="preserve"> тучные клетки — толуидиновый синий (метахромазия гранул); миосателлитоциты — ЭМ или ИГХ (Pax7, M-кадгерин, CD56); макрофаги, плазмоциты, перициты — ИГХ / ЭМ / импрегнация серебром.</w:t>
      </w:r>
    </w:p>
    <w:p>
      <w:pPr>
        <w:pStyle w:val="Heading3"/>
        <w:keepNext/>
        <w:spacing w:after="90" w:before="260"/>
      </w:pPr>
      <w:bookmarkStart w:name="b87" w:id="1"/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Вопрос 10. </w:t>
      </w: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Почему при данной окраске нельзя определить тип волокна (I или II)? Какие методы нужны?</w:t>
      </w:r>
      <w:bookmarkEnd w:id="1"/>
    </w:p>
    <w:p>
      <w:pPr>
        <w:keepLines w:val="false"/>
        <w:pBdr>
          <w:left w:val="single" w:color="2F6FDE" w:sz="24" w:space="6"/>
        </w:pBdr>
        <w:shd w:fill="E8F0FE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2F6FDE"/>
          <w:sz w:val="20"/>
          <w:szCs w:val="20"/>
        </w:rPr>
        <w:t xml:space="preserve">Коротко: </w:t>
      </w:r>
      <w:r>
        <w:rPr>
          <w:rFonts w:ascii="Arial" w:cs="Arial" w:eastAsia="Arial" w:hAnsi="Arial"/>
          <w:sz w:val="20"/>
          <w:szCs w:val="20"/>
        </w:rPr>
        <w:t xml:space="preserve">Тип волокна определяется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ферментативной активностью и молекулярным составом миозина</w:t>
      </w:r>
      <w:r>
        <w:rPr>
          <w:rFonts w:ascii="Arial" w:cs="Arial" w:eastAsia="Arial" w:hAnsi="Arial"/>
          <w:sz w:val="20"/>
          <w:szCs w:val="20"/>
        </w:rPr>
        <w:t xml:space="preserve">, а не структурой, которую выявляет железный гематоксилин. Нужны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ферментная гистохимия</w:t>
      </w:r>
      <w:r>
        <w:rPr>
          <w:rFonts w:ascii="Arial" w:cs="Arial" w:eastAsia="Arial" w:hAnsi="Arial"/>
          <w:sz w:val="20"/>
          <w:szCs w:val="20"/>
        </w:rPr>
        <w:t xml:space="preserve"> (АТФаза миозина, NADH-ТР, СДГ),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иммуногистохимия</w:t>
      </w:r>
      <w:r>
        <w:rPr>
          <w:rFonts w:ascii="Arial" w:cs="Arial" w:eastAsia="Arial" w:hAnsi="Arial"/>
          <w:sz w:val="20"/>
          <w:szCs w:val="20"/>
        </w:rPr>
        <w:t xml:space="preserve"> на изоформы тяжёлых цепей миозина, ЭМ.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Типы I, IIA, IIB различаются </w:t>
      </w:r>
      <w:r>
        <w:rPr>
          <w:rFonts w:ascii="Arial" w:cs="Arial" w:eastAsia="Arial" w:hAnsi="Arial"/>
          <w:b/>
          <w:bCs/>
        </w:rPr>
        <w:t xml:space="preserve">активностью СДГ и АТФазы миозина</w:t>
      </w:r>
      <w:r>
        <w:rPr>
          <w:rFonts w:ascii="Arial" w:cs="Arial" w:eastAsia="Arial" w:hAnsi="Arial"/>
        </w:rPr>
        <w:t xml:space="preserve">, содержанием миоглобина, гликогена, числом митохондрий — это гистохимические, а не морфологические различия.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Железный гематоксилин даёт «структурную» картину: миофибриллы, диски, ядра; ферменты и содержание гликогена/липидов он не показывает.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Методы:</w:t>
      </w:r>
      <w:r>
        <w:rPr>
          <w:rFonts w:ascii="Arial" w:cs="Arial" w:eastAsia="Arial" w:hAnsi="Arial"/>
        </w:rPr>
        <w:t xml:space="preserve"> АТФазная гистохимия (при разных pH), NADH-тетразолийредуктаза / СДГ (окислительные ферменты), ШИК-реакция на гликоген, иммуногистохимия на тяжёлые цепи миозина, ЭМ (число митохондрий, ширина Z-линий). Сравнение типов — Часть II, вопрос 10.</w:t>
      </w:r>
    </w:p>
    <w:p>
      <w:pPr>
        <w:pStyle w:val="Heading2"/>
        <w:keepNext/>
        <w:pBdr>
          <w:bottom w:val="single" w:color="B7C0CC" w:sz="4" w:space="2"/>
        </w:pBdr>
        <w:spacing w:after="100" w:before="280"/>
      </w:pPr>
      <w:bookmarkStart w:name="b88" w:id="1"/>
      <w:r>
        <w:rPr>
          <w:rFonts w:ascii="Arial" w:cs="Arial" w:eastAsia="Arial" w:hAnsi="Arial"/>
          <w:b/>
          <w:bCs/>
          <w:color w:val="2F5496"/>
          <w:sz w:val="27"/>
          <w:szCs w:val="27"/>
        </w:rPr>
        <w:t xml:space="preserve">Препарат № 71. Поперечнополосатая сердечная мышечная ткань. Гематоксилин–эозин (субэндокардиальная зона стенки желудочка)</w:t>
      </w:r>
      <w:bookmarkEnd w:id="1"/>
    </w:p>
    <w:p>
      <w:pPr>
        <w:pStyle w:val="Heading3"/>
        <w:keepNext/>
        <w:shd w:fill="2F5496" w:color="auto" w:val="clear"/>
        <w:spacing w:after="120" w:before="280"/>
        <w:ind w:left="80" w:right="80"/>
      </w:pPr>
      <w:r>
        <w:rPr>
          <w:rFonts w:ascii="Arial" w:cs="Arial" w:eastAsia="Arial" w:hAnsi="Arial"/>
          <w:b/>
          <w:bCs/>
          <w:color w:val="FFFFFF"/>
          <w:spacing w:val="20"/>
          <w:sz w:val="20"/>
          <w:szCs w:val="20"/>
        </w:rPr>
        <w:t xml:space="preserve">РАЗБОР ПРЕПАРАТА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34000" cy="3895725"/>
            <wp:effectExtent t="0" r="0" b="0" l="0"/>
            <wp:docPr id="1" name="fig71.jpg" descr="Рисунок. Препарат № 71 — сердечная мышечная ткань, субэндокардиальная зона стенки желудочка, гематоксилин–эозин (из вашего файла)." title="Рисунок. Препарат № 71 — сердечная мышечная ткань, субэндокардиальная зона стенки желудочка, гематоксилин–эозин (из вашего файла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Рисунок. Препарат № 71 — сердечная мышечная ткань, субэндокардиальная зона стенки желудочка, гематоксилин–эозин (из вашего файла).</w:t>
      </w:r>
    </w:p>
    <w:p>
      <w:pPr>
        <w:pStyle w:val="Heading4"/>
        <w:keepNext/>
        <w:spacing w:after="80" w:before="220"/>
      </w:pPr>
      <w:bookmarkStart w:name="b89" w:id="1"/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Что изображено и как опознать препарат (паспорт)</w:t>
      </w:r>
      <w:bookmarkEnd w:id="1"/>
    </w:p>
    <w:p>
      <w:pPr>
        <w:keepLines w:val="false"/>
        <w:pBdr>
          <w:left w:val="single" w:color="2F6FDE" w:sz="24" w:space="6"/>
        </w:pBdr>
        <w:shd w:fill="E8F0FE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2F6FDE"/>
          <w:sz w:val="20"/>
          <w:szCs w:val="20"/>
        </w:rPr>
        <w:t xml:space="preserve">Коротко: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Стенка желудочка сердца:</w:t>
      </w:r>
      <w:r>
        <w:rPr>
          <w:rFonts w:ascii="Arial" w:cs="Arial" w:eastAsia="Arial" w:hAnsi="Arial"/>
          <w:sz w:val="20"/>
          <w:szCs w:val="20"/>
        </w:rPr>
        <w:t xml:space="preserve"> эндокард + прилежащий субэндокардиальный слой миокарда. Ключ: под эндокардом —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группа крупных светлых клеток с 1–2 центральными ядрами и широкой светлой перинуклеарной зоной — волокна Пуркинье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74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Характеристика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Объект</w:t>
            </w:r>
          </w:p>
        </w:tc>
        <w:tc>
          <w:tcPr>
            <w:tcW w:type="dxa" w:w="74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Поперечнополосатая сердечная (целомическая) мышечная ткань; в срез попадают типичные (сократительные) и атипичные (проводящие) кардиомиоциты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Орган</w:t>
            </w:r>
          </w:p>
        </w:tc>
        <w:tc>
          <w:tcPr>
            <w:tcW w:type="dxa" w:w="74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Сердце — стенка желудочка: эндокард и прилежащий субэндокардиальный слой миокарда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Окраска</w:t>
            </w:r>
          </w:p>
        </w:tc>
        <w:tc>
          <w:tcPr>
            <w:tcW w:type="dxa" w:w="74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Гематоксилин–эозин: гематоксилин (основной) окрашивает базофильный хроматин ядер в сине-фиолетовый; эозин (кислый) — оксифильную саркоплазму и коллаген в розовый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Что выявляет</w:t>
            </w:r>
          </w:p>
        </w:tc>
        <w:tc>
          <w:tcPr>
            <w:tcW w:type="dxa" w:w="74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Слои стенки сердца; форму и границы кардиомиоцитов; центральное положение ядер; контраст между тёмно-розовыми типичными и светлыми крупными атипичными кардиомиоцитами; прослойки РВСТ и сосуды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Что не выявляет</w:t>
            </w:r>
          </w:p>
        </w:tc>
        <w:tc>
          <w:tcPr>
            <w:tcW w:type="dxa" w:w="74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Вставочные диски (железный гематоксилин, ИГХ: коннексин-43, N-кадгерин, десмоплакин); гликоген волокон Пуркинье (ШИК); саркосомы, диады, Т-систему (ЭМ); гранулы натрийуретического пептида (ЭМ, ИГХ)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Источник развития</w:t>
            </w:r>
          </w:p>
        </w:tc>
        <w:tc>
          <w:tcPr>
            <w:tcW w:type="dxa" w:w="74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Миоэпикардиальная пластинка висцерального листка спланхнотома (целомический тип). ГМК сосудов — из мезенхимы: разные дифферонные источники</w:t>
            </w:r>
          </w:p>
        </w:tc>
      </w:tr>
    </w:tbl>
    <w:p>
      <w:pPr>
        <w:spacing w:after="100"/>
      </w:pPr>
    </w:p>
    <w:p>
      <w:pPr>
        <w:spacing w:after="90" w:line="270"/>
      </w:pPr>
      <w:r>
        <w:rPr>
          <w:rFonts w:ascii="Arial" w:cs="Arial" w:eastAsia="Arial" w:hAnsi="Arial"/>
        </w:rPr>
        <w:t xml:space="preserve">Разбирать структуры на препарате удобно «снаружи внутрь» — от выстилки полости желудочка к проводящим волокнам миокарда.</w:t>
      </w:r>
    </w:p>
    <w:p>
      <w:pPr>
        <w:pStyle w:val="Heading4"/>
        <w:keepNext/>
        <w:spacing w:after="80" w:before="220"/>
      </w:pPr>
      <w:bookmarkStart w:name="b90" w:id="1"/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Какие структуры обозначены на препарате? (4 подписи)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0"/>
        <w:gridCol w:w="3200"/>
        <w:gridCol w:w="2300"/>
        <w:gridCol w:w="3688"/>
      </w:tblGrid>
      <w:tr>
        <w:trPr>
          <w:cantSplit/>
          <w:tblHeader/>
        </w:trPr>
        <w:tc>
          <w:tcPr>
            <w:tcW w:type="dxa" w:w="45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32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Подпись</w:t>
            </w:r>
          </w:p>
        </w:tc>
        <w:tc>
          <w:tcPr>
            <w:tcW w:type="dxa" w:w="23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Латинский термин</w:t>
            </w:r>
          </w:p>
        </w:tc>
        <w:tc>
          <w:tcPr>
            <w:tcW w:type="dxa" w:w="368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Одной строкой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Эндокард</w:t>
            </w:r>
          </w:p>
        </w:tc>
        <w:tc>
          <w:tcPr>
            <w:tcW w:type="dxa" w:w="23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Endocardium</w:t>
            </w:r>
          </w:p>
        </w:tc>
        <w:tc>
          <w:tcPr>
            <w:tcW w:type="dxa" w:w="368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Внутренняя оболочка, выстилающая полость желудочка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РВСТ</w:t>
            </w:r>
          </w:p>
        </w:tc>
        <w:tc>
          <w:tcPr>
            <w:tcW w:type="dxa" w:w="23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Textus connectivus laxus</w:t>
            </w:r>
          </w:p>
        </w:tc>
        <w:tc>
          <w:tcPr>
            <w:tcW w:type="dxa" w:w="368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Рыхлая волокнистая соединительная ткань субэндокардиального слоя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Атипичные кардиомиоциты (волокна Пуркинье)</w:t>
            </w:r>
          </w:p>
        </w:tc>
        <w:tc>
          <w:tcPr>
            <w:tcW w:type="dxa" w:w="23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Myocyti cardiaci conducentes</w:t>
            </w:r>
          </w:p>
        </w:tc>
        <w:tc>
          <w:tcPr>
            <w:tcW w:type="dxa" w:w="368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Проводящие клетки: крупные, светлые, бедные миофибриллами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Ядра</w:t>
            </w:r>
          </w:p>
        </w:tc>
        <w:tc>
          <w:tcPr>
            <w:tcW w:type="dxa" w:w="23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Nuclei</w:t>
            </w:r>
          </w:p>
        </w:tc>
        <w:tc>
          <w:tcPr>
            <w:tcW w:type="dxa" w:w="368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Одно–два, лежат строго в центре клетки</w:t>
            </w:r>
          </w:p>
        </w:tc>
      </w:tr>
    </w:tbl>
    <w:p>
      <w:pPr>
        <w:spacing w:after="100"/>
      </w:pP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  <w:color w:val="2F5496"/>
          <w:sz w:val="20"/>
          <w:szCs w:val="20"/>
        </w:rPr>
        <w:t xml:space="preserve">1. Эндокард</w:t>
      </w:r>
    </w:p>
    <w:p>
      <w:pPr>
        <w:spacing w:after="90" w:line="270"/>
      </w:pPr>
      <w:r>
        <w:rPr>
          <w:rFonts w:ascii="Arial" w:cs="Arial" w:eastAsia="Arial" w:hAnsi="Arial"/>
          <w:b/>
          <w:bCs/>
        </w:rPr>
        <w:t xml:space="preserve">Что обозначено:</w:t>
      </w:r>
      <w:r>
        <w:rPr>
          <w:rFonts w:ascii="Arial" w:cs="Arial" w:eastAsia="Arial" w:hAnsi="Arial"/>
        </w:rPr>
        <w:t xml:space="preserve"> тонкая оболочка в верхней части поля, выстилающая полость желудочка. Гомологичен стенке сосуда, содержит </w:t>
      </w:r>
      <w:r>
        <w:rPr>
          <w:rFonts w:ascii="Arial" w:cs="Arial" w:eastAsia="Arial" w:hAnsi="Arial"/>
          <w:b/>
          <w:bCs/>
        </w:rPr>
        <w:t xml:space="preserve">четыре слоя:</w:t>
      </w:r>
      <w:r>
        <w:rPr>
          <w:rFonts w:ascii="Arial" w:cs="Arial" w:eastAsia="Arial" w:hAnsi="Arial"/>
        </w:rPr>
        <w:t xml:space="preserve"> (1) эндотелий на базальной мембране; (2) подэндотелиальный слой РВСТ с малодифференцированными клетками; (3) мышечно-эластический слой (гладкие миоциты и эластические волокна); (4) наружный соединительнотканный слой, переходящий в субэндокардиальный. </w:t>
      </w:r>
      <w:r>
        <w:rPr>
          <w:rFonts w:ascii="Arial" w:cs="Arial" w:eastAsia="Arial" w:hAnsi="Arial"/>
          <w:b/>
          <w:bCs/>
        </w:rPr>
        <w:t xml:space="preserve">Функции:</w:t>
      </w:r>
      <w:r>
        <w:rPr>
          <w:rFonts w:ascii="Arial" w:cs="Arial" w:eastAsia="Arial" w:hAnsi="Arial"/>
        </w:rPr>
        <w:t xml:space="preserve"> атромбогенная выстилка, барьер и регуляция обмена между кровью и миокардом; питается </w:t>
      </w:r>
      <w:r>
        <w:rPr>
          <w:rFonts w:ascii="Arial" w:cs="Arial" w:eastAsia="Arial" w:hAnsi="Arial"/>
          <w:b/>
          <w:bCs/>
        </w:rPr>
        <w:t xml:space="preserve">диффузией из крови</w:t>
      </w:r>
      <w:r>
        <w:rPr>
          <w:rFonts w:ascii="Arial" w:cs="Arial" w:eastAsia="Arial" w:hAnsi="Arial"/>
        </w:rPr>
        <w:t xml:space="preserve"> желудочка — сосудов в нём практически нет.</w:t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  <w:color w:val="2F5496"/>
          <w:sz w:val="20"/>
          <w:szCs w:val="20"/>
        </w:rPr>
        <w:t xml:space="preserve">2. РВСТ — субэндокардиальный слой</w:t>
      </w:r>
    </w:p>
    <w:p>
      <w:pPr>
        <w:spacing w:after="90" w:line="270"/>
      </w:pPr>
      <w:r>
        <w:rPr>
          <w:rFonts w:ascii="Arial" w:cs="Arial" w:eastAsia="Arial" w:hAnsi="Arial"/>
          <w:b/>
          <w:bCs/>
        </w:rPr>
        <w:t xml:space="preserve">Что обозначено:</w:t>
      </w:r>
      <w:r>
        <w:rPr>
          <w:rFonts w:ascii="Arial" w:cs="Arial" w:eastAsia="Arial" w:hAnsi="Arial"/>
        </w:rPr>
        <w:t xml:space="preserve"> ярко-розовая (оксифильная) прослойка между эндокардом и слоем волокон Пуркинье; коллагеновые и эластические волокна, аморфное вещество, фибробласты, сосуды, нервные волокна. </w:t>
      </w:r>
      <w:r>
        <w:rPr>
          <w:rFonts w:ascii="Arial" w:cs="Arial" w:eastAsia="Arial" w:hAnsi="Arial"/>
          <w:b/>
          <w:bCs/>
        </w:rPr>
        <w:t xml:space="preserve">Почему важно:</w:t>
      </w:r>
      <w:r>
        <w:rPr>
          <w:rFonts w:ascii="Arial" w:cs="Arial" w:eastAsia="Arial" w:hAnsi="Arial"/>
        </w:rPr>
        <w:t xml:space="preserve"> именно в субэндокардиальном слое проходят </w:t>
      </w:r>
      <w:r>
        <w:rPr>
          <w:rFonts w:ascii="Arial" w:cs="Arial" w:eastAsia="Arial" w:hAnsi="Arial"/>
          <w:b/>
          <w:bCs/>
        </w:rPr>
        <w:t xml:space="preserve">конечные разветвления проводящей системы</w:t>
      </w:r>
      <w:r>
        <w:rPr>
          <w:rFonts w:ascii="Arial" w:cs="Arial" w:eastAsia="Arial" w:hAnsi="Arial"/>
        </w:rPr>
        <w:t xml:space="preserve">; эта прослойка — ориентир: волокна Пуркинье всегда лежат под ней, а не внутри эндокарда.</w:t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  <w:color w:val="2F5496"/>
          <w:sz w:val="20"/>
          <w:szCs w:val="20"/>
        </w:rPr>
        <w:t xml:space="preserve">3. Атипичные кардиомиоциты — волокна Пуркинье</w:t>
      </w:r>
    </w:p>
    <w:p>
      <w:pPr>
        <w:spacing w:after="90" w:line="270"/>
      </w:pPr>
      <w:r>
        <w:rPr>
          <w:rFonts w:ascii="Arial" w:cs="Arial" w:eastAsia="Arial" w:hAnsi="Arial"/>
          <w:b/>
          <w:bCs/>
        </w:rPr>
        <w:t xml:space="preserve">Определение:</w:t>
      </w:r>
      <w:r>
        <w:rPr>
          <w:rFonts w:ascii="Arial" w:cs="Arial" w:eastAsia="Arial" w:hAnsi="Arial"/>
        </w:rPr>
        <w:t xml:space="preserve"> проводящие кардиомиоциты ножек и ветвей пучка Гиса. Крупнее типичных в 2–3 раза, округло-полигональные, светлые; саркоплазма богата </w:t>
      </w:r>
      <w:r>
        <w:rPr>
          <w:rFonts w:ascii="Arial" w:cs="Arial" w:eastAsia="Arial" w:hAnsi="Arial"/>
          <w:b/>
          <w:bCs/>
        </w:rPr>
        <w:t xml:space="preserve">гликогеном</w:t>
      </w:r>
      <w:r>
        <w:rPr>
          <w:rFonts w:ascii="Arial" w:cs="Arial" w:eastAsia="Arial" w:hAnsi="Arial"/>
        </w:rPr>
        <w:t xml:space="preserve"> (при проводке он вымывается — отсюда «пустой», вакуолизированный вид); миофибрилл мало, они лежат по периферии, без правильной поперечной исчерченности; клетки соединены нексусами; митохондрий мало; </w:t>
      </w:r>
      <w:r>
        <w:rPr>
          <w:rFonts w:ascii="Arial" w:cs="Arial" w:eastAsia="Arial" w:hAnsi="Arial"/>
          <w:b/>
          <w:bCs/>
        </w:rPr>
        <w:t xml:space="preserve">Т-системы нет</w:t>
      </w:r>
      <w:r>
        <w:rPr>
          <w:rFonts w:ascii="Arial" w:cs="Arial" w:eastAsia="Arial" w:hAnsi="Arial"/>
        </w:rPr>
        <w:t xml:space="preserve">. </w:t>
      </w:r>
      <w:r>
        <w:rPr>
          <w:rFonts w:ascii="Arial" w:cs="Arial" w:eastAsia="Arial" w:hAnsi="Arial"/>
          <w:b/>
          <w:bCs/>
        </w:rPr>
        <w:t xml:space="preserve">Функция:</w:t>
      </w:r>
      <w:r>
        <w:rPr>
          <w:rFonts w:ascii="Arial" w:cs="Arial" w:eastAsia="Arial" w:hAnsi="Arial"/>
        </w:rPr>
        <w:t xml:space="preserve"> проведение возбуждения от пучка Гиса к рабочему миокарду с </w:t>
      </w:r>
      <w:r>
        <w:rPr>
          <w:rFonts w:ascii="Arial" w:cs="Arial" w:eastAsia="Arial" w:hAnsi="Arial"/>
          <w:b/>
          <w:bCs/>
        </w:rPr>
        <w:t xml:space="preserve">наибольшей в сердце скоростью (до 4 м/с)</w:t>
      </w:r>
      <w:r>
        <w:rPr>
          <w:rFonts w:ascii="Arial" w:cs="Arial" w:eastAsia="Arial" w:hAnsi="Arial"/>
        </w:rPr>
        <w:t xml:space="preserve"> — почти одномоментное сокращение желудочков от верхушки к основанию.</w:t>
      </w:r>
    </w:p>
    <w:p>
      <w:pPr>
        <w:keepLines w:val="false"/>
        <w:pBdr>
          <w:left w:val="single" w:color="D99A00" w:sz="24" w:space="6"/>
        </w:pBdr>
        <w:shd w:fill="FFF4DC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D99A00"/>
          <w:sz w:val="20"/>
          <w:szCs w:val="20"/>
        </w:rPr>
        <w:t xml:space="preserve">Обратите внимание: </w:t>
      </w:r>
      <w:r>
        <w:rPr>
          <w:rFonts w:ascii="Arial" w:cs="Arial" w:eastAsia="Arial" w:hAnsi="Arial"/>
          <w:sz w:val="20"/>
          <w:szCs w:val="20"/>
        </w:rPr>
        <w:t xml:space="preserve">Частая ошибка: волокна Пуркинье принимают за адипоциты или отёк. У адипоцита ядро уплощено и оттеснено к периферии, вакуоль одна и оптически пустая; у клетки Пуркинье ядро крупное, округлое, строго центральное, а светлая зона — мелкозернистая и перинуклеарная.</w:t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  <w:color w:val="2F5496"/>
          <w:sz w:val="20"/>
          <w:szCs w:val="20"/>
        </w:rPr>
        <w:t xml:space="preserve">4. Ядра</w:t>
      </w:r>
    </w:p>
    <w:p>
      <w:pPr>
        <w:spacing w:after="90" w:line="270"/>
      </w:pPr>
      <w:r>
        <w:rPr>
          <w:rFonts w:ascii="Arial" w:cs="Arial" w:eastAsia="Arial" w:hAnsi="Arial"/>
          <w:b/>
          <w:bCs/>
        </w:rPr>
        <w:t xml:space="preserve">Что обозначено:</w:t>
      </w:r>
      <w:r>
        <w:rPr>
          <w:rFonts w:ascii="Arial" w:cs="Arial" w:eastAsia="Arial" w:hAnsi="Arial"/>
        </w:rPr>
        <w:t xml:space="preserve"> округлые или овальные светлые ядра, преобладает эухроматин, заметное ядрышко. </w:t>
      </w:r>
      <w:r>
        <w:rPr>
          <w:rFonts w:ascii="Arial" w:cs="Arial" w:eastAsia="Arial" w:hAnsi="Arial"/>
          <w:b/>
          <w:bCs/>
        </w:rPr>
        <w:t xml:space="preserve">Положение — главный признак: строго центральное</w:t>
      </w:r>
      <w:r>
        <w:rPr>
          <w:rFonts w:ascii="Arial" w:cs="Arial" w:eastAsia="Arial" w:hAnsi="Arial"/>
        </w:rPr>
        <w:t xml:space="preserve">, по 1–2 в клетке (двуядерные и полиплоидные формы — норма миокарда). Центральное положение отличает сердечную ткань от скелетной (ядра многочисленны, под сарколеммой). В клетках Пуркинье ядро окружено светлой зоной, свободной от миофибрилл, — там гликоген и органеллы общего значения.</w:t>
      </w:r>
    </w:p>
    <w:p>
      <w:pPr>
        <w:pStyle w:val="Heading4"/>
        <w:keepNext/>
        <w:spacing w:after="80" w:before="220"/>
      </w:pPr>
      <w:bookmarkStart w:name="b91" w:id="1"/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Какие структуры видны на препарате, но не обозначены?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4300"/>
        <w:gridCol w:w="2938"/>
      </w:tblGrid>
      <w:tr>
        <w:trPr>
          <w:cantSplit/>
          <w:tblHeader/>
        </w:trPr>
        <w:tc>
          <w:tcPr>
            <w:tcW w:type="dxa" w:w="2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Структура</w:t>
            </w:r>
          </w:p>
        </w:tc>
        <w:tc>
          <w:tcPr>
            <w:tcW w:type="dxa" w:w="43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Как выглядит / где искать</w:t>
            </w:r>
          </w:p>
        </w:tc>
        <w:tc>
          <w:tcPr>
            <w:tcW w:type="dxa" w:w="29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Типичные (сократительные) кардиомиоциты</w:t>
            </w:r>
          </w:p>
        </w:tc>
        <w:tc>
          <w:tcPr>
            <w:tcW w:type="dxa" w:w="43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Глубже волокон Пуркинье: мелкие удлинённые клетки с тёмно-розовой саркоплазмой и центральным ядром</w:t>
            </w:r>
          </w:p>
        </w:tc>
        <w:tc>
          <w:tcPr>
            <w:tcW w:type="dxa" w:w="29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Основная рабочая масса миокарда; объект сравнения с атипичными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Эндотелиоциты</w:t>
            </w:r>
          </w:p>
        </w:tc>
        <w:tc>
          <w:tcPr>
            <w:tcW w:type="dxa" w:w="43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Уплощённые тёмные ядра, вдающиеся в полость желудочка по поверхности эндокарда</w:t>
            </w:r>
          </w:p>
        </w:tc>
        <w:tc>
          <w:tcPr>
            <w:tcW w:type="dxa" w:w="29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Доказывают, что верхняя граница — выстилка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Фибробласты</w:t>
            </w:r>
          </w:p>
        </w:tc>
        <w:tc>
          <w:tcPr>
            <w:tcW w:type="dxa" w:w="43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Вытянутые тёмные «штрихи» ядер в РВСТ</w:t>
            </w:r>
          </w:p>
        </w:tc>
        <w:tc>
          <w:tcPr>
            <w:tcW w:type="dxa" w:w="29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Синтез коллагена (их в миокарде больше, чем кардиомиоцитов)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Гемокапилляры и эритроциты</w:t>
            </w:r>
          </w:p>
        </w:tc>
        <w:tc>
          <w:tcPr>
            <w:tcW w:type="dxa" w:w="43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Узкие просветы в РВСТ и между кардиомиоцитами; внутри — ярко-розовые безъядерные диски</w:t>
            </w:r>
          </w:p>
        </w:tc>
        <w:tc>
          <w:tcPr>
            <w:tcW w:type="dxa" w:w="29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Маркёр сосуда; на каждый кардиомиоцит приходится свой капилляр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Гладкие миоциты</w:t>
            </w:r>
          </w:p>
        </w:tc>
        <w:tc>
          <w:tcPr>
            <w:tcW w:type="dxa" w:w="43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 мышечно-эластическом слое эндокарда и в стенке сосудов; веретеновидные, без исчерченности</w:t>
            </w:r>
          </w:p>
        </w:tc>
        <w:tc>
          <w:tcPr>
            <w:tcW w:type="dxa" w:w="29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Внутренний контроль: сравнение гладкой и сердечной ткани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Эндомизий</w:t>
            </w:r>
          </w:p>
        </w:tc>
        <w:tc>
          <w:tcPr>
            <w:tcW w:type="dxa" w:w="43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Тонкие светло-розовые щели вокруг каждого кардиомиоцита</w:t>
            </w:r>
          </w:p>
        </w:tc>
        <w:tc>
          <w:tcPr>
            <w:tcW w:type="dxa" w:w="29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Трофика, передача усилия, каркас</w:t>
            </w:r>
          </w:p>
        </w:tc>
      </w:tr>
    </w:tbl>
    <w:p>
      <w:pPr>
        <w:spacing w:after="100"/>
      </w:pPr>
    </w:p>
    <w:p>
      <w:pPr>
        <w:pStyle w:val="Heading4"/>
        <w:keepNext/>
        <w:spacing w:after="80" w:before="220"/>
      </w:pPr>
      <w:bookmarkStart w:name="b92" w:id="1"/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Какие компоненты присутствуют, но не видны при данной окраске?</w:t>
      </w:r>
      <w:bookmarkEnd w:id="1"/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Вставочные диски</w:t>
      </w:r>
      <w:r>
        <w:rPr>
          <w:rFonts w:ascii="Arial" w:cs="Arial" w:eastAsia="Arial" w:hAnsi="Arial"/>
        </w:rPr>
        <w:t xml:space="preserve"> — контакты торцов соседних клеток: десмосомы и полоски сцепления (fascia adherens) — механическое сцепление; нексусы (коннексин-43) — ионное сопряжение, миокард работает как функциональный синцитий. Выявляются железным гематоксилином или ИГХ.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Т-трубочки</w:t>
      </w:r>
      <w:r>
        <w:rPr>
          <w:rFonts w:ascii="Arial" w:cs="Arial" w:eastAsia="Arial" w:hAnsi="Arial"/>
        </w:rPr>
        <w:t xml:space="preserve"> шире скелетных, лежат на уровне Z-линий; вместе с одной цистерной СПР образуют </w:t>
      </w:r>
      <w:r>
        <w:rPr>
          <w:rFonts w:ascii="Arial" w:cs="Arial" w:eastAsia="Arial" w:hAnsi="Arial"/>
          <w:b/>
          <w:bCs/>
        </w:rPr>
        <w:t xml:space="preserve">диады</w:t>
      </w:r>
      <w:r>
        <w:rPr>
          <w:rFonts w:ascii="Arial" w:cs="Arial" w:eastAsia="Arial" w:hAnsi="Arial"/>
        </w:rPr>
        <w:t xml:space="preserve">. </w:t>
      </w:r>
      <w:r>
        <w:rPr>
          <w:rFonts w:ascii="Arial" w:cs="Arial" w:eastAsia="Arial" w:hAnsi="Arial"/>
          <w:b/>
          <w:bCs/>
        </w:rPr>
        <w:t xml:space="preserve">Саркосомы</w:t>
      </w:r>
      <w:r>
        <w:rPr>
          <w:rFonts w:ascii="Arial" w:cs="Arial" w:eastAsia="Arial" w:hAnsi="Arial"/>
        </w:rPr>
        <w:t xml:space="preserve"> — до 35–40 % объёма клетки (строго аэробный метаболизм).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Скрытые клетки:</w:t>
      </w:r>
      <w:r>
        <w:rPr>
          <w:rFonts w:ascii="Arial" w:cs="Arial" w:eastAsia="Arial" w:hAnsi="Arial"/>
        </w:rPr>
        <w:t xml:space="preserve"> пейсмекерные (P-клетки) и переходные кардиомиоциты — в составе узлов; секреторные кардиомиоциты предсердий (гранулы натрийуретического пептида); телоциты (клетки с длинными тонкими отростками — телоподами, координируют работу пластов); макрофаги, тучные клетки, перициты, нейроны интрамуральных ганглиев.</w:t>
      </w:r>
    </w:p>
    <w:p>
      <w:pPr>
        <w:pStyle w:val="Heading4"/>
        <w:keepNext/>
        <w:spacing w:after="80" w:before="220"/>
      </w:pPr>
      <w:bookmarkStart w:name="b93" w:id="1"/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Клеточный состав (сводная таблица)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3500"/>
        <w:gridCol w:w="2500"/>
        <w:gridCol w:w="1338"/>
      </w:tblGrid>
      <w:tr>
        <w:trPr>
          <w:cantSplit/>
          <w:tblHeader/>
        </w:trPr>
        <w:tc>
          <w:tcPr>
            <w:tcW w:type="dxa" w:w="23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Клетка</w:t>
            </w:r>
          </w:p>
        </w:tc>
        <w:tc>
          <w:tcPr>
            <w:tcW w:type="dxa" w:w="3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Строение</w:t>
            </w:r>
          </w:p>
        </w:tc>
        <w:tc>
          <w:tcPr>
            <w:tcW w:type="dxa" w:w="2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Функция</w:t>
            </w:r>
          </w:p>
        </w:tc>
        <w:tc>
          <w:tcPr>
            <w:tcW w:type="dxa" w:w="13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Видимость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Типичный кардиомиоцит</w:t>
            </w:r>
          </w:p>
        </w:tc>
        <w:tc>
          <w:tcPr>
            <w:tcW w:type="dxa" w:w="3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Цилиндрическая ветвящаяся клетка 100–150 мкм; 1–2 центральных ядра; миофибриллы по всему объёму, исчерченность выражена; вставочные диски</w:t>
            </w:r>
          </w:p>
        </w:tc>
        <w:tc>
          <w:tcPr>
            <w:tcW w:type="dxa" w:w="2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Сокращение; передача возбуждения через нексусы</w:t>
            </w:r>
          </w:p>
        </w:tc>
        <w:tc>
          <w:tcPr>
            <w:tcW w:type="dxa" w:w="13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Виден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Проводящий кардиомиоцит (Пуркинье)</w:t>
            </w:r>
          </w:p>
        </w:tc>
        <w:tc>
          <w:tcPr>
            <w:tcW w:type="dxa" w:w="3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Крупная светлая клетка; миофибриллы малочисленны, периферичны; много гликогена; Т-системы нет</w:t>
            </w:r>
          </w:p>
        </w:tc>
        <w:tc>
          <w:tcPr>
            <w:tcW w:type="dxa" w:w="2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Проведение импульса к рабочему миокарду до 4 м/с</w:t>
            </w:r>
          </w:p>
        </w:tc>
        <w:tc>
          <w:tcPr>
            <w:tcW w:type="dxa" w:w="13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Виден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Пейсмекерный (P-клетка)</w:t>
            </w:r>
          </w:p>
        </w:tc>
        <w:tc>
          <w:tcPr>
            <w:tcW w:type="dxa" w:w="3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Мелкая округлая клетка синусного узла, бедная миофибриллами и саркосомами</w:t>
            </w:r>
          </w:p>
        </w:tc>
        <w:tc>
          <w:tcPr>
            <w:tcW w:type="dxa" w:w="2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Спонтанная генерация импульса — автоматия</w:t>
            </w:r>
          </w:p>
        </w:tc>
        <w:tc>
          <w:tcPr>
            <w:tcW w:type="dxa" w:w="13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Не виден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Секреторный кардиомиоцит</w:t>
            </w:r>
          </w:p>
        </w:tc>
        <w:tc>
          <w:tcPr>
            <w:tcW w:type="dxa" w:w="3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Отростчатая клетка предсердий с секреторными гранулами</w:t>
            </w:r>
          </w:p>
        </w:tc>
        <w:tc>
          <w:tcPr>
            <w:tcW w:type="dxa" w:w="2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Синтез натрийуретического пептида</w:t>
            </w:r>
          </w:p>
        </w:tc>
        <w:tc>
          <w:tcPr>
            <w:tcW w:type="dxa" w:w="13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Не виден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Эндотелиоцит</w:t>
            </w:r>
          </w:p>
        </w:tc>
        <w:tc>
          <w:tcPr>
            <w:tcW w:type="dxa" w:w="3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Плоская клетка с уплощённым ядром на базальной мембране</w:t>
            </w:r>
          </w:p>
        </w:tc>
        <w:tc>
          <w:tcPr>
            <w:tcW w:type="dxa" w:w="2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Атромбогенная выстилка, обмен, синтез NO</w:t>
            </w:r>
          </w:p>
        </w:tc>
        <w:tc>
          <w:tcPr>
            <w:tcW w:type="dxa" w:w="13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Ядра видны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Фибробласт / фиброцит</w:t>
            </w:r>
          </w:p>
        </w:tc>
        <w:tc>
          <w:tcPr>
            <w:tcW w:type="dxa" w:w="3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Отростчатая клетка со светлым (фибробласт) или плотным веретеновидным (фиброцит) ядром</w:t>
            </w:r>
          </w:p>
        </w:tc>
        <w:tc>
          <w:tcPr>
            <w:tcW w:type="dxa" w:w="2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Коллагеновый каркас; при инфаркте — рубец</w:t>
            </w:r>
          </w:p>
        </w:tc>
        <w:tc>
          <w:tcPr>
            <w:tcW w:type="dxa" w:w="13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Ядра видны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Гладкий миоцит</w:t>
            </w:r>
          </w:p>
        </w:tc>
        <w:tc>
          <w:tcPr>
            <w:tcW w:type="dxa" w:w="3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Веретеновидная клетка с центральным палочковидным ядром, без исчерченности</w:t>
            </w:r>
          </w:p>
        </w:tc>
        <w:tc>
          <w:tcPr>
            <w:tcW w:type="dxa" w:w="2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Тонус сосудов и мышечно-эластического слоя эндокарда</w:t>
            </w:r>
          </w:p>
        </w:tc>
        <w:tc>
          <w:tcPr>
            <w:tcW w:type="dxa" w:w="13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Виден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Телоцит; макрофаг, тучная клетка, перицит</w:t>
            </w:r>
          </w:p>
        </w:tc>
        <w:tc>
          <w:tcPr>
            <w:tcW w:type="dxa" w:w="3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Интерстиций, периваскулярно</w:t>
            </w:r>
          </w:p>
        </w:tc>
        <w:tc>
          <w:tcPr>
            <w:tcW w:type="dxa" w:w="2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Межклеточная сигнализация; иммунный надзор; регуляция кровотока</w:t>
            </w:r>
          </w:p>
        </w:tc>
        <w:tc>
          <w:tcPr>
            <w:tcW w:type="dxa" w:w="13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Не видны</w:t>
            </w:r>
          </w:p>
        </w:tc>
      </w:tr>
    </w:tbl>
    <w:p>
      <w:pPr>
        <w:spacing w:after="100"/>
      </w:pPr>
    </w:p>
    <w:p>
      <w:pPr>
        <w:pStyle w:val="Heading4"/>
        <w:keepNext/>
        <w:spacing w:after="80" w:before="220"/>
      </w:pPr>
      <w:bookmarkStart w:name="b94" w:id="1"/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Дифференциальная диагностика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4800"/>
        <w:gridCol w:w="2238"/>
      </w:tblGrid>
      <w:tr>
        <w:trPr>
          <w:cantSplit/>
          <w:tblHeader/>
        </w:trPr>
        <w:tc>
          <w:tcPr>
            <w:tcW w:type="dxa" w:w="2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Похожий объект</w:t>
            </w:r>
          </w:p>
        </w:tc>
        <w:tc>
          <w:tcPr>
            <w:tcW w:type="dxa" w:w="48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Чем отличается</w:t>
            </w:r>
          </w:p>
        </w:tc>
        <w:tc>
          <w:tcPr>
            <w:tcW w:type="dxa" w:w="22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Решающий признак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Скелетная мышечная ткань</w:t>
            </w:r>
          </w:p>
        </w:tc>
        <w:tc>
          <w:tcPr>
            <w:tcW w:type="dxa" w:w="48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Волокна не ветвятся; ядер сотни, все под сарколеммой; симпласт, а не клетка</w:t>
            </w:r>
          </w:p>
        </w:tc>
        <w:tc>
          <w:tcPr>
            <w:tcW w:type="dxa" w:w="22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Многочисленные краевые ядра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Гладкая мышечная ткань</w:t>
            </w:r>
          </w:p>
        </w:tc>
        <w:tc>
          <w:tcPr>
            <w:tcW w:type="dxa" w:w="48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Веретеновидные клетки, исчерченности нет, вставочных дисков нет</w:t>
            </w:r>
          </w:p>
        </w:tc>
        <w:tc>
          <w:tcPr>
            <w:tcW w:type="dxa" w:w="22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Полное отсутствие исчерченности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Адипоциты в субэндокардии</w:t>
            </w:r>
          </w:p>
        </w:tc>
        <w:tc>
          <w:tcPr>
            <w:tcW w:type="dxa" w:w="48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Одна крупная вакуоль, ядро уплощено и оттеснено к периферии</w:t>
            </w:r>
          </w:p>
        </w:tc>
        <w:tc>
          <w:tcPr>
            <w:tcW w:type="dxa" w:w="22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Положение ядра: центральное у Пуркинье, краевое у адипоцита</w:t>
            </w:r>
          </w:p>
        </w:tc>
      </w:tr>
    </w:tbl>
    <w:p>
      <w:pPr>
        <w:spacing w:after="100"/>
      </w:pPr>
    </w:p>
    <w:p>
      <w:pPr>
        <w:keepLines w:val="false"/>
        <w:pBdr>
          <w:left w:val="single" w:color="3A9B4A" w:sz="24" w:space="6"/>
        </w:pBdr>
        <w:shd w:fill="EAF6EA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3A9B4A"/>
          <w:sz w:val="20"/>
          <w:szCs w:val="20"/>
        </w:rPr>
        <w:t xml:space="preserve">Дополнительно: </w:t>
      </w:r>
      <w:r>
        <w:rPr>
          <w:rFonts w:ascii="Arial" w:cs="Arial" w:eastAsia="Arial" w:hAnsi="Arial"/>
          <w:sz w:val="20"/>
          <w:szCs w:val="20"/>
        </w:rPr>
        <w:t xml:space="preserve">Учебные препараты «волокон Пуркинье» нередко готовят из сердца копытных, у которых эти клетки особенно крупные; у человека проводящие волокна лежат в субэндокардиальном слое межжелудочковой перегородки и сосочковых мышц. Путь возбуждения: синусно-предсердный узел (≈60–80 имп/мин) → миокард предсердий → предсердно-желудочковый узел (задержка) → пучок Гиса → ножки → волокна Пуркинье → рабочий миокард. Вегетативная НС ритм не создаёт, а модулирует (симпатика учащает, парасимпатика урежает).</w:t>
      </w:r>
    </w:p>
    <w:p>
      <w:pPr>
        <w:pStyle w:val="Heading3"/>
        <w:keepNext/>
        <w:shd w:fill="2F5496" w:color="auto" w:val="clear"/>
        <w:spacing w:after="120" w:before="280"/>
        <w:ind w:left="80" w:right="80"/>
      </w:pPr>
      <w:r>
        <w:rPr>
          <w:rFonts w:ascii="Arial" w:cs="Arial" w:eastAsia="Arial" w:hAnsi="Arial"/>
          <w:b/>
          <w:bCs/>
          <w:color w:val="FFFFFF"/>
          <w:spacing w:val="20"/>
          <w:sz w:val="20"/>
          <w:szCs w:val="20"/>
        </w:rPr>
        <w:t xml:space="preserve">КОНТРОЛЬНЫЕ ВОПРОСЫ ПО ПРЕПАРАТУ № 71</w:t>
      </w:r>
    </w:p>
    <w:p>
      <w:pPr>
        <w:pStyle w:val="Heading3"/>
        <w:keepNext/>
        <w:spacing w:after="90" w:before="260"/>
      </w:pPr>
      <w:bookmarkStart w:name="b95" w:id="1"/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Вопрос 1. </w:t>
      </w: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Из какого эмбрионального источника развивается сердечная мышечная ткань и чем он отличается от источника гладкой мышечной ткани сосудов?</w:t>
      </w:r>
      <w:bookmarkEnd w:id="1"/>
    </w:p>
    <w:p>
      <w:pPr>
        <w:keepLines w:val="false"/>
        <w:pBdr>
          <w:left w:val="single" w:color="2F6FDE" w:sz="24" w:space="6"/>
        </w:pBdr>
        <w:shd w:fill="E8F0FE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2F6FDE"/>
          <w:sz w:val="20"/>
          <w:szCs w:val="20"/>
        </w:rPr>
        <w:t xml:space="preserve">Коротко: </w:t>
      </w:r>
      <w:r>
        <w:rPr>
          <w:rFonts w:ascii="Arial" w:cs="Arial" w:eastAsia="Arial" w:hAnsi="Arial"/>
          <w:sz w:val="20"/>
          <w:szCs w:val="20"/>
        </w:rPr>
        <w:t xml:space="preserve">Сердечная —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целомический тип</w:t>
      </w:r>
      <w:r>
        <w:rPr>
          <w:rFonts w:ascii="Arial" w:cs="Arial" w:eastAsia="Arial" w:hAnsi="Arial"/>
          <w:sz w:val="20"/>
          <w:szCs w:val="20"/>
        </w:rPr>
        <w:t xml:space="preserve">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миоэпикардиальная пластинка висцерального листка спланхнотома</w:t>
      </w:r>
      <w:r>
        <w:rPr>
          <w:rFonts w:ascii="Arial" w:cs="Arial" w:eastAsia="Arial" w:hAnsi="Arial"/>
          <w:sz w:val="20"/>
          <w:szCs w:val="20"/>
        </w:rPr>
        <w:t xml:space="preserve">. Гладкая мышечная ткань сосудов (и эндокарда) —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мезенхимный тип</w:t>
      </w:r>
      <w:r>
        <w:rPr>
          <w:rFonts w:ascii="Arial" w:cs="Arial" w:eastAsia="Arial" w:hAnsi="Arial"/>
          <w:sz w:val="20"/>
          <w:szCs w:val="20"/>
        </w:rPr>
        <w:t xml:space="preserve">: из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мезенхимы</w:t>
      </w:r>
      <w:r>
        <w:rPr>
          <w:rFonts w:ascii="Arial" w:cs="Arial" w:eastAsia="Arial" w:hAnsi="Arial"/>
          <w:sz w:val="20"/>
          <w:szCs w:val="20"/>
        </w:rPr>
        <w:t xml:space="preserve">. Это разные дифферонные источники.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Сердечная:</w:t>
      </w:r>
      <w:r>
        <w:rPr>
          <w:rFonts w:ascii="Arial" w:cs="Arial" w:eastAsia="Arial" w:hAnsi="Arial"/>
        </w:rPr>
        <w:t xml:space="preserve"> клетки миоэпикардиальной пластинки → кардиомиобласты → кардиомиоциты. Принципиальное отличие от скелетного гистогенеза: кардиомиобласты </w:t>
      </w:r>
      <w:r>
        <w:rPr>
          <w:rFonts w:ascii="Arial" w:cs="Arial" w:eastAsia="Arial" w:hAnsi="Arial"/>
          <w:b/>
          <w:bCs/>
        </w:rPr>
        <w:t xml:space="preserve">не сливаются</w:t>
      </w:r>
      <w:r>
        <w:rPr>
          <w:rFonts w:ascii="Arial" w:cs="Arial" w:eastAsia="Arial" w:hAnsi="Arial"/>
        </w:rPr>
        <w:t xml:space="preserve">, а соединяются </w:t>
      </w:r>
      <w:r>
        <w:rPr>
          <w:rFonts w:ascii="Arial" w:cs="Arial" w:eastAsia="Arial" w:hAnsi="Arial"/>
          <w:b/>
          <w:bCs/>
        </w:rPr>
        <w:t xml:space="preserve">вставочными дисками</w:t>
      </w:r>
      <w:r>
        <w:rPr>
          <w:rFonts w:ascii="Arial" w:cs="Arial" w:eastAsia="Arial" w:hAnsi="Arial"/>
        </w:rPr>
        <w:t xml:space="preserve">; единица ткани — клетка (кардиомиоцит), функциональная единица — цепочка кардиомиоцитов («функциональное волокно»).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Гладкая ткань сосудов:</w:t>
      </w:r>
      <w:r>
        <w:rPr>
          <w:rFonts w:ascii="Arial" w:cs="Arial" w:eastAsia="Arial" w:hAnsi="Arial"/>
        </w:rPr>
        <w:t xml:space="preserve"> мезенхима → миоциты (клетки; нет исчерченности).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Для сравнения: скелетная — миотомы (соматический тип); мышцы радужки — нервная трубка; миоэпителиальные клетки — эктодерма.</w:t>
      </w:r>
    </w:p>
    <w:p>
      <w:pPr>
        <w:pStyle w:val="Heading3"/>
        <w:keepNext/>
        <w:spacing w:after="90" w:before="260"/>
      </w:pPr>
      <w:bookmarkStart w:name="b96" w:id="1"/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Вопрос 2. </w:t>
      </w: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Назовите четыре слоя эндокарда. Почему он не имеет собственных сосудов?</w:t>
      </w:r>
      <w:bookmarkEnd w:id="1"/>
    </w:p>
    <w:p>
      <w:pPr>
        <w:keepLines w:val="false"/>
        <w:pBdr>
          <w:left w:val="single" w:color="2F6FDE" w:sz="24" w:space="6"/>
        </w:pBdr>
        <w:shd w:fill="E8F0FE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2F6FDE"/>
          <w:sz w:val="20"/>
          <w:szCs w:val="20"/>
        </w:rPr>
        <w:t xml:space="preserve">Коротко: </w:t>
      </w:r>
      <w:r>
        <w:rPr>
          <w:rFonts w:ascii="Arial" w:cs="Arial" w:eastAsia="Arial" w:hAnsi="Arial"/>
          <w:sz w:val="20"/>
          <w:szCs w:val="20"/>
        </w:rPr>
        <w:t xml:space="preserve">1) эндотелий на базальной мембране; 2) подэндотелиальный слой РВСТ; 3) мышечно-эластический слой; 4) наружный соединительнотканный слой. Питается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диффузией из крови желудочка</w:t>
      </w:r>
      <w:r>
        <w:rPr>
          <w:rFonts w:ascii="Arial" w:cs="Arial" w:eastAsia="Arial" w:hAnsi="Arial"/>
          <w:sz w:val="20"/>
          <w:szCs w:val="20"/>
        </w:rPr>
        <w:t xml:space="preserve"> (оболочка тонкая).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Эндотелий на базальной мембране</w:t>
      </w:r>
      <w:r>
        <w:rPr>
          <w:rFonts w:ascii="Arial" w:cs="Arial" w:eastAsia="Arial" w:hAnsi="Arial"/>
        </w:rPr>
        <w:t xml:space="preserve"> — атромбогенная выстилка.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Подэндотелиальный слой</w:t>
      </w:r>
      <w:r>
        <w:rPr>
          <w:rFonts w:ascii="Arial" w:cs="Arial" w:eastAsia="Arial" w:hAnsi="Arial"/>
        </w:rPr>
        <w:t xml:space="preserve"> — РВСТ с малодифференцированными клетками.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Мышечно-эластический слой</w:t>
      </w:r>
      <w:r>
        <w:rPr>
          <w:rFonts w:ascii="Arial" w:cs="Arial" w:eastAsia="Arial" w:hAnsi="Arial"/>
        </w:rPr>
        <w:t xml:space="preserve"> — гладкие миоциты и эластические волокна.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Наружный соединительнотканный слой</w:t>
      </w:r>
      <w:r>
        <w:rPr>
          <w:rFonts w:ascii="Arial" w:cs="Arial" w:eastAsia="Arial" w:hAnsi="Arial"/>
        </w:rPr>
        <w:t xml:space="preserve"> — переходит в субэндокардиальный слой миокарда.</w:t>
      </w:r>
    </w:p>
    <w:p>
      <w:pPr>
        <w:spacing w:after="90" w:line="270"/>
      </w:pPr>
      <w:r>
        <w:rPr>
          <w:rFonts w:ascii="Arial" w:cs="Arial" w:eastAsia="Arial" w:hAnsi="Arial"/>
        </w:rPr>
        <w:t xml:space="preserve">Эндокард гомологичен стенке сосуда. Сосудов в нём практически нет, поскольку он тонкий и </w:t>
      </w:r>
      <w:r>
        <w:rPr>
          <w:rFonts w:ascii="Arial" w:cs="Arial" w:eastAsia="Arial" w:hAnsi="Arial"/>
          <w:b/>
          <w:bCs/>
        </w:rPr>
        <w:t xml:space="preserve">питается диффузией питательных веществ из крови полости желудочка</w:t>
      </w:r>
      <w:r>
        <w:rPr>
          <w:rFonts w:ascii="Arial" w:cs="Arial" w:eastAsia="Arial" w:hAnsi="Arial"/>
        </w:rPr>
        <w:t xml:space="preserve">. Функции: барьер, обмен между кровью и миокардом, атромбогенность.</w:t>
      </w:r>
    </w:p>
    <w:p>
      <w:pPr>
        <w:pStyle w:val="Heading3"/>
        <w:keepNext/>
        <w:spacing w:after="90" w:before="260"/>
      </w:pPr>
      <w:bookmarkStart w:name="b97" w:id="1"/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Вопрос 3. </w:t>
      </w: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Чем атипичный кардиомиоцит отличается от типичного по строению и по функции?</w:t>
      </w:r>
      <w:bookmarkEnd w:id="1"/>
    </w:p>
    <w:p>
      <w:pPr>
        <w:keepLines w:val="false"/>
        <w:pBdr>
          <w:left w:val="single" w:color="2F6FDE" w:sz="24" w:space="6"/>
        </w:pBdr>
        <w:shd w:fill="E8F0FE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2F6FDE"/>
          <w:sz w:val="20"/>
          <w:szCs w:val="20"/>
        </w:rPr>
        <w:t xml:space="preserve">Коротко: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Типичный (рабочий)</w:t>
      </w:r>
      <w:r>
        <w:rPr>
          <w:rFonts w:ascii="Arial" w:cs="Arial" w:eastAsia="Arial" w:hAnsi="Arial"/>
          <w:sz w:val="20"/>
          <w:szCs w:val="20"/>
        </w:rPr>
        <w:t xml:space="preserve"> — мелкий, много упорядоченных миофибрилл, выражена исчерченность, Т-система развита, много митохондрий;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сокращение</w:t>
      </w:r>
      <w:r>
        <w:rPr>
          <w:rFonts w:ascii="Arial" w:cs="Arial" w:eastAsia="Arial" w:hAnsi="Arial"/>
          <w:sz w:val="20"/>
          <w:szCs w:val="20"/>
        </w:rPr>
        <w:t xml:space="preserve">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Атипичный (проводящий)</w:t>
      </w:r>
      <w:r>
        <w:rPr>
          <w:rFonts w:ascii="Arial" w:cs="Arial" w:eastAsia="Arial" w:hAnsi="Arial"/>
          <w:sz w:val="20"/>
          <w:szCs w:val="20"/>
        </w:rPr>
        <w:t xml:space="preserve"> — крупный, светлый (гликоген), миофибрилл мало и они по периферии, Т-системы нет;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автоматия и проведение возбуждения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2700"/>
        <w:gridCol w:w="3000"/>
        <w:gridCol w:w="2438"/>
      </w:tblGrid>
      <w:tr>
        <w:trPr>
          <w:cantSplit/>
          <w:tblHeader/>
        </w:trPr>
        <w:tc>
          <w:tcPr>
            <w:tcW w:type="dxa" w:w="1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Признак</w:t>
            </w:r>
          </w:p>
        </w:tc>
        <w:tc>
          <w:tcPr>
            <w:tcW w:type="dxa" w:w="2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Типичные (рабочие)</w:t>
            </w:r>
          </w:p>
        </w:tc>
        <w:tc>
          <w:tcPr>
            <w:tcW w:type="dxa" w:w="3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Атипичные (проводящие)</w:t>
            </w:r>
          </w:p>
        </w:tc>
        <w:tc>
          <w:tcPr>
            <w:tcW w:type="dxa" w:w="24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Секреторные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Локализация</w:t>
            </w:r>
          </w:p>
        </w:tc>
        <w:tc>
          <w:tcPr>
            <w:tcW w:type="dxa" w:w="2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Миокард предсердий и желудочков</w:t>
            </w:r>
          </w:p>
        </w:tc>
        <w:tc>
          <w:tcPr>
            <w:tcW w:type="dxa" w:w="3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Синусно-предсердный и предсердно-желудочковый узлы, пучок Гиса, ножки, волокна Пуркинье</w:t>
            </w:r>
          </w:p>
        </w:tc>
        <w:tc>
          <w:tcPr>
            <w:tcW w:type="dxa" w:w="24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Преимущественно правое предсердие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Форма, размер</w:t>
            </w:r>
          </w:p>
        </w:tc>
        <w:tc>
          <w:tcPr>
            <w:tcW w:type="dxa" w:w="2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Цилиндрические, 100–150 мкм длиной, 10–20 мкм в диаметре</w:t>
            </w:r>
          </w:p>
        </w:tc>
        <w:tc>
          <w:tcPr>
            <w:tcW w:type="dxa" w:w="3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Крупнее рабочих (в 2–3 раза), светлее, округло-полигональные</w:t>
            </w:r>
          </w:p>
        </w:tc>
        <w:tc>
          <w:tcPr>
            <w:tcW w:type="dxa" w:w="24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Отростчатые, мелкие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Ядра</w:t>
            </w:r>
          </w:p>
        </w:tc>
        <w:tc>
          <w:tcPr>
            <w:tcW w:type="dxa" w:w="2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1–2, центрально</w:t>
            </w:r>
          </w:p>
        </w:tc>
        <w:tc>
          <w:tcPr>
            <w:tcW w:type="dxa" w:w="3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1–2, центрально</w:t>
            </w:r>
          </w:p>
        </w:tc>
        <w:tc>
          <w:tcPr>
            <w:tcW w:type="dxa" w:w="24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 центрально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Миофибриллы</w:t>
            </w:r>
          </w:p>
        </w:tc>
        <w:tc>
          <w:tcPr>
            <w:tcW w:type="dxa" w:w="2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Многочисленные, упорядоченные; исчерченность выражена</w:t>
            </w:r>
          </w:p>
        </w:tc>
        <w:tc>
          <w:tcPr>
            <w:tcW w:type="dxa" w:w="3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Немногочисленные, хаотично, по периферии; исчерченность слабая</w:t>
            </w:r>
          </w:p>
        </w:tc>
        <w:tc>
          <w:tcPr>
            <w:tcW w:type="dxa" w:w="24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Немногочисленные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Митохондрии</w:t>
            </w:r>
          </w:p>
        </w:tc>
        <w:tc>
          <w:tcPr>
            <w:tcW w:type="dxa" w:w="2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Очень много (до 30–40 % объёма)</w:t>
            </w:r>
          </w:p>
        </w:tc>
        <w:tc>
          <w:tcPr>
            <w:tcW w:type="dxa" w:w="3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Мало</w:t>
            </w:r>
          </w:p>
        </w:tc>
        <w:tc>
          <w:tcPr>
            <w:tcW w:type="dxa" w:w="24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Умеренно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Т-система</w:t>
            </w:r>
          </w:p>
        </w:tc>
        <w:tc>
          <w:tcPr>
            <w:tcW w:type="dxa" w:w="2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Развита (на уровне Z-диска)</w:t>
            </w:r>
          </w:p>
        </w:tc>
        <w:tc>
          <w:tcPr>
            <w:tcW w:type="dxa" w:w="3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Отсутствует или рудиментарна</w:t>
            </w:r>
          </w:p>
        </w:tc>
        <w:tc>
          <w:tcPr>
            <w:tcW w:type="dxa" w:w="24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Слабо развита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Специфика</w:t>
            </w:r>
          </w:p>
        </w:tc>
        <w:tc>
          <w:tcPr>
            <w:tcW w:type="dxa" w:w="2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Генерация силы</w:t>
            </w:r>
          </w:p>
        </w:tc>
        <w:tc>
          <w:tcPr>
            <w:tcW w:type="dxa" w:w="3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Автоматия, генерация и проведение возбуждения; много гликогена</w:t>
            </w:r>
          </w:p>
        </w:tc>
        <w:tc>
          <w:tcPr>
            <w:tcW w:type="dxa" w:w="24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Гранулы с натрийуретическим фактором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Функция</w:t>
            </w:r>
          </w:p>
        </w:tc>
        <w:tc>
          <w:tcPr>
            <w:tcW w:type="dxa" w:w="2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Сокращение миокарда</w:t>
            </w:r>
          </w:p>
        </w:tc>
        <w:tc>
          <w:tcPr>
            <w:tcW w:type="dxa" w:w="3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Задание ритма и синхронизация работы отделов сердца</w:t>
            </w:r>
          </w:p>
        </w:tc>
        <w:tc>
          <w:tcPr>
            <w:tcW w:type="dxa" w:w="24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Эндокринная регуляция объёма крови и АД</w:t>
            </w:r>
          </w:p>
        </w:tc>
      </w:tr>
    </w:tbl>
    <w:p>
      <w:pPr>
        <w:spacing w:after="100"/>
      </w:pPr>
    </w:p>
    <w:p>
      <w:pPr>
        <w:spacing w:after="90" w:line="270"/>
      </w:pPr>
      <w:r>
        <w:rPr>
          <w:rFonts w:ascii="Arial" w:cs="Arial" w:eastAsia="Arial" w:hAnsi="Arial"/>
          <w:b/>
          <w:bCs/>
        </w:rPr>
        <w:t xml:space="preserve">Автоматия</w:t>
      </w:r>
      <w:r>
        <w:rPr>
          <w:rFonts w:ascii="Arial" w:cs="Arial" w:eastAsia="Arial" w:hAnsi="Arial"/>
        </w:rPr>
        <w:t xml:space="preserve"> — способность самостоятельно генерировать ПД; обусловлена медленной спонтанной диастолической деполяризацией мембраны пейсмекерных клеток (главный водитель ритма — синусно-предсердный узел).</w:t>
      </w:r>
    </w:p>
    <w:p>
      <w:pPr>
        <w:pStyle w:val="Heading3"/>
        <w:keepNext/>
        <w:spacing w:after="90" w:before="260"/>
      </w:pPr>
      <w:bookmarkStart w:name="b98" w:id="1"/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Вопрос 4. </w:t>
      </w: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Какие три типа контактов входят в состав вставочного диска и за что отвечает каждый?</w:t>
      </w:r>
      <w:bookmarkEnd w:id="1"/>
    </w:p>
    <w:p>
      <w:pPr>
        <w:keepLines w:val="false"/>
        <w:pBdr>
          <w:left w:val="single" w:color="2F6FDE" w:sz="24" w:space="6"/>
        </w:pBdr>
        <w:shd w:fill="E8F0FE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2F6FDE"/>
          <w:sz w:val="20"/>
          <w:szCs w:val="20"/>
        </w:rPr>
        <w:t xml:space="preserve">Коротко: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Полоски сцепления (fascia adherens)</w:t>
      </w:r>
      <w:r>
        <w:rPr>
          <w:rFonts w:ascii="Arial" w:cs="Arial" w:eastAsia="Arial" w:hAnsi="Arial"/>
          <w:sz w:val="20"/>
          <w:szCs w:val="20"/>
        </w:rPr>
        <w:t xml:space="preserve"> — передача усилия, заякоривание актина;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десмосомы</w:t>
      </w:r>
      <w:r>
        <w:rPr>
          <w:rFonts w:ascii="Arial" w:cs="Arial" w:eastAsia="Arial" w:hAnsi="Arial"/>
          <w:sz w:val="20"/>
          <w:szCs w:val="20"/>
        </w:rPr>
        <w:t xml:space="preserve"> — прочное механическое сцепление;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нексусы (щелевые контакты)</w:t>
      </w:r>
      <w:r>
        <w:rPr>
          <w:rFonts w:ascii="Arial" w:cs="Arial" w:eastAsia="Arial" w:hAnsi="Arial"/>
          <w:sz w:val="20"/>
          <w:szCs w:val="20"/>
        </w:rPr>
        <w:t xml:space="preserve"> — ионное, электрическое сопряжение.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1500"/>
        <w:gridCol w:w="2700"/>
        <w:gridCol w:w="3038"/>
      </w:tblGrid>
      <w:tr>
        <w:trPr>
          <w:cantSplit/>
          <w:tblHeader/>
        </w:trPr>
        <w:tc>
          <w:tcPr>
            <w:tcW w:type="dxa" w:w="2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Контакт</w:t>
            </w:r>
          </w:p>
        </w:tc>
        <w:tc>
          <w:tcPr>
            <w:tcW w:type="dxa" w:w="1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Участок диска</w:t>
            </w:r>
          </w:p>
        </w:tc>
        <w:tc>
          <w:tcPr>
            <w:tcW w:type="dxa" w:w="2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Молекулярная основа</w:t>
            </w:r>
          </w:p>
        </w:tc>
        <w:tc>
          <w:tcPr>
            <w:tcW w:type="dxa" w:w="30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Функция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Опоясывающая десмосома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(fascia adherens)</w:t>
            </w:r>
          </w:p>
        </w:tc>
        <w:tc>
          <w:tcPr>
            <w:tcW w:type="dxa" w:w="1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Поперечный</w:t>
            </w:r>
          </w:p>
        </w:tc>
        <w:tc>
          <w:tcPr>
            <w:tcW w:type="dxa" w:w="2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N-кадгерин, катенины, винкулин; актиновые филаменты</w:t>
            </w:r>
          </w:p>
        </w:tc>
        <w:tc>
          <w:tcPr>
            <w:tcW w:type="dxa" w:w="30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Заякоривание тонких филаментов последнего саркомера; передача усилия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Десмосома</w:t>
            </w:r>
          </w:p>
        </w:tc>
        <w:tc>
          <w:tcPr>
            <w:tcW w:type="dxa" w:w="1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Поперечный</w:t>
            </w:r>
          </w:p>
        </w:tc>
        <w:tc>
          <w:tcPr>
            <w:tcW w:type="dxa" w:w="2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Десмоглеин, десмоколлин; десминовые филаменты</w:t>
            </w:r>
          </w:p>
        </w:tc>
        <w:tc>
          <w:tcPr>
            <w:tcW w:type="dxa" w:w="30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Прочное механическое сцепление, не даёт клеткам расходиться при систоле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Нексус</w:t>
            </w:r>
          </w:p>
        </w:tc>
        <w:tc>
          <w:tcPr>
            <w:tcW w:type="dxa" w:w="1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Продольный</w:t>
            </w:r>
          </w:p>
        </w:tc>
        <w:tc>
          <w:tcPr>
            <w:tcW w:type="dxa" w:w="2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Коннексин 43 (коннексоны)</w:t>
            </w:r>
          </w:p>
        </w:tc>
        <w:tc>
          <w:tcPr>
            <w:tcW w:type="dxa" w:w="30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Электрическое сопряжение: переход ионов, проведение возбуждения</w:t>
            </w:r>
          </w:p>
        </w:tc>
      </w:tr>
    </w:tbl>
    <w:p>
      <w:pPr>
        <w:spacing w:after="100"/>
      </w:pPr>
    </w:p>
    <w:p>
      <w:pPr>
        <w:pStyle w:val="Heading3"/>
        <w:keepNext/>
        <w:spacing w:after="90" w:before="260"/>
      </w:pPr>
      <w:bookmarkStart w:name="b99" w:id="1"/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Вопрос 5. </w:t>
      </w: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Почему миокард называют функциональным синцитием, хотя он построен из клеток?</w:t>
      </w:r>
      <w:bookmarkEnd w:id="1"/>
    </w:p>
    <w:p>
      <w:pPr>
        <w:keepLines w:val="false"/>
        <w:pBdr>
          <w:left w:val="single" w:color="2F6FDE" w:sz="24" w:space="6"/>
        </w:pBdr>
        <w:shd w:fill="E8F0FE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2F6FDE"/>
          <w:sz w:val="20"/>
          <w:szCs w:val="20"/>
        </w:rPr>
        <w:t xml:space="preserve">Коротко: </w:t>
      </w:r>
      <w:r>
        <w:rPr>
          <w:rFonts w:ascii="Arial" w:cs="Arial" w:eastAsia="Arial" w:hAnsi="Arial"/>
          <w:sz w:val="20"/>
          <w:szCs w:val="20"/>
        </w:rPr>
        <w:t xml:space="preserve">Анатомически это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отдельные клетки</w:t>
      </w:r>
      <w:r>
        <w:rPr>
          <w:rFonts w:ascii="Arial" w:cs="Arial" w:eastAsia="Arial" w:hAnsi="Arial"/>
          <w:sz w:val="20"/>
          <w:szCs w:val="20"/>
        </w:rPr>
        <w:t xml:space="preserve"> (кардиомиоциты с вставочными дисками), но благодаря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нексусам</w:t>
      </w:r>
      <w:r>
        <w:rPr>
          <w:rFonts w:ascii="Arial" w:cs="Arial" w:eastAsia="Arial" w:hAnsi="Arial"/>
          <w:sz w:val="20"/>
          <w:szCs w:val="20"/>
        </w:rPr>
        <w:t xml:space="preserve"> возбуждение переходит с клетки на клетку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без синапсов</w:t>
      </w:r>
      <w:r>
        <w:rPr>
          <w:rFonts w:ascii="Arial" w:cs="Arial" w:eastAsia="Arial" w:hAnsi="Arial"/>
          <w:sz w:val="20"/>
          <w:szCs w:val="20"/>
        </w:rPr>
        <w:t xml:space="preserve">; миокард сокращается как единое целое по закону «всё или ничего».</w:t>
      </w:r>
    </w:p>
    <w:p>
      <w:pPr>
        <w:spacing w:after="90" w:line="270"/>
      </w:pPr>
      <w:r>
        <w:rPr>
          <w:rFonts w:ascii="Arial" w:cs="Arial" w:eastAsia="Arial" w:hAnsi="Arial"/>
        </w:rPr>
        <w:t xml:space="preserve">В отличие от истинного синцития/симпласта (скелетное волокно) цитоплазмы кардиомиоцитов </w:t>
      </w:r>
      <w:r>
        <w:rPr>
          <w:rFonts w:ascii="Arial" w:cs="Arial" w:eastAsia="Arial" w:hAnsi="Arial"/>
          <w:b/>
          <w:bCs/>
        </w:rPr>
        <w:t xml:space="preserve">не слиты</w:t>
      </w:r>
      <w:r>
        <w:rPr>
          <w:rFonts w:ascii="Arial" w:cs="Arial" w:eastAsia="Arial" w:hAnsi="Arial"/>
        </w:rPr>
        <w:t xml:space="preserve"> — между ними есть плазмолеммы и вставочные диски. Но через </w:t>
      </w:r>
      <w:r>
        <w:rPr>
          <w:rFonts w:ascii="Arial" w:cs="Arial" w:eastAsia="Arial" w:hAnsi="Arial"/>
          <w:b/>
          <w:bCs/>
        </w:rPr>
        <w:t xml:space="preserve">щелевые контакты</w:t>
      </w:r>
      <w:r>
        <w:rPr>
          <w:rFonts w:ascii="Arial" w:cs="Arial" w:eastAsia="Arial" w:hAnsi="Arial"/>
        </w:rPr>
        <w:t xml:space="preserve"> (коннексин 43) ионы и малые молекулы свободно переходят между клетками (низкое электрическое сопротивление), поэтому возбуждение, возникшее в водителе ритма, распространяется на все кардиомиоциты, а механически клетки сцеплены fascia adherens и десмосомами. Нарушения проведения по нексусам — причина аритмий.</w:t>
      </w:r>
    </w:p>
    <w:p>
      <w:pPr>
        <w:pStyle w:val="Heading3"/>
        <w:keepNext/>
        <w:spacing w:after="90" w:before="260"/>
      </w:pPr>
      <w:bookmarkStart w:name="b100" w:id="1"/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Вопрос 6. </w:t>
      </w: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Чем диада кардиомиоцита отличается от триады скелетного волокна?</w:t>
      </w:r>
      <w:bookmarkEnd w:id="1"/>
    </w:p>
    <w:p>
      <w:pPr>
        <w:keepLines w:val="false"/>
        <w:pBdr>
          <w:left w:val="single" w:color="2F6FDE" w:sz="24" w:space="6"/>
        </w:pBdr>
        <w:shd w:fill="E8F0FE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2F6FDE"/>
          <w:sz w:val="20"/>
          <w:szCs w:val="20"/>
        </w:rPr>
        <w:t xml:space="preserve">Коротко: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Диада</w:t>
      </w:r>
      <w:r>
        <w:rPr>
          <w:rFonts w:ascii="Arial" w:cs="Arial" w:eastAsia="Arial" w:hAnsi="Arial"/>
          <w:sz w:val="20"/>
          <w:szCs w:val="20"/>
        </w:rPr>
        <w:t xml:space="preserve"> = Т-трубочка +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одна</w:t>
      </w:r>
      <w:r>
        <w:rPr>
          <w:rFonts w:ascii="Arial" w:cs="Arial" w:eastAsia="Arial" w:hAnsi="Arial"/>
          <w:sz w:val="20"/>
          <w:szCs w:val="20"/>
        </w:rPr>
        <w:t xml:space="preserve"> цистерна СПР, на уровне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Z-диска</w:t>
      </w:r>
      <w:r>
        <w:rPr>
          <w:rFonts w:ascii="Arial" w:cs="Arial" w:eastAsia="Arial" w:hAnsi="Arial"/>
          <w:sz w:val="20"/>
          <w:szCs w:val="20"/>
        </w:rPr>
        <w:t xml:space="preserve">;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триада</w:t>
      </w:r>
      <w:r>
        <w:rPr>
          <w:rFonts w:ascii="Arial" w:cs="Arial" w:eastAsia="Arial" w:hAnsi="Arial"/>
          <w:sz w:val="20"/>
          <w:szCs w:val="20"/>
        </w:rPr>
        <w:t xml:space="preserve"> = Т-трубочка +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две</w:t>
      </w:r>
      <w:r>
        <w:rPr>
          <w:rFonts w:ascii="Arial" w:cs="Arial" w:eastAsia="Arial" w:hAnsi="Arial"/>
          <w:sz w:val="20"/>
          <w:szCs w:val="20"/>
        </w:rPr>
        <w:t xml:space="preserve"> цистерны, на границе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А/I-дисков</w:t>
      </w:r>
      <w:r>
        <w:rPr>
          <w:rFonts w:ascii="Arial" w:cs="Arial" w:eastAsia="Arial" w:hAnsi="Arial"/>
          <w:sz w:val="20"/>
          <w:szCs w:val="20"/>
        </w:rPr>
        <w:t xml:space="preserve">. В сердце Т-трубочки шире, а СПР слабее развита.</w:t>
      </w:r>
    </w:p>
    <w:p>
      <w:pPr>
        <w:spacing w:after="90" w:line="270"/>
      </w:pPr>
      <w:r>
        <w:rPr>
          <w:rFonts w:ascii="Arial" w:cs="Arial" w:eastAsia="Arial" w:hAnsi="Arial"/>
        </w:rPr>
        <w:t xml:space="preserve">Другие отличия — механизм сопряжения: в скелетной мышце DHPR механически открывает RyR1, внеклеточный Ca</w:t>
      </w:r>
      <w:r>
        <w:rPr>
          <w:rFonts w:ascii="Arial" w:cs="Arial" w:eastAsia="Arial" w:hAnsi="Arial"/>
          <w:vertAlign w:val="superscript"/>
        </w:rPr>
        <w:t xml:space="preserve">2+</w:t>
      </w:r>
      <w:r>
        <w:rPr>
          <w:rFonts w:ascii="Arial" w:cs="Arial" w:eastAsia="Arial" w:hAnsi="Arial"/>
        </w:rPr>
        <w:t xml:space="preserve"> не нужен; в кардиомиоците DHPR — Ca</w:t>
      </w:r>
      <w:r>
        <w:rPr>
          <w:rFonts w:ascii="Arial" w:cs="Arial" w:eastAsia="Arial" w:hAnsi="Arial"/>
          <w:vertAlign w:val="superscript"/>
        </w:rPr>
        <w:t xml:space="preserve">2+</w:t>
      </w:r>
      <w:r>
        <w:rPr>
          <w:rFonts w:ascii="Arial" w:cs="Arial" w:eastAsia="Arial" w:hAnsi="Arial"/>
        </w:rPr>
        <w:t xml:space="preserve">-канал L-типа, Ca</w:t>
      </w:r>
      <w:r>
        <w:rPr>
          <w:rFonts w:ascii="Arial" w:cs="Arial" w:eastAsia="Arial" w:hAnsi="Arial"/>
          <w:vertAlign w:val="superscript"/>
        </w:rPr>
        <w:t xml:space="preserve">2+</w:t>
      </w:r>
      <w:r>
        <w:rPr>
          <w:rFonts w:ascii="Arial" w:cs="Arial" w:eastAsia="Arial" w:hAnsi="Arial"/>
        </w:rPr>
        <w:t xml:space="preserve"> входит из межклеточной среды и запускает кальций-индуцированное высвобождение через RyR2. Подробная таблица — Часть II, вопросы 7 и 14.</w:t>
      </w:r>
    </w:p>
    <w:p>
      <w:pPr>
        <w:pStyle w:val="Heading3"/>
        <w:keepNext/>
        <w:spacing w:after="90" w:before="260"/>
      </w:pPr>
      <w:bookmarkStart w:name="b101" w:id="1"/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Вопрос 7. </w:t>
      </w: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Почему сердечная мышечная ткань не способна к репаративной регенерации и чем замещается зона инфаркта?</w:t>
      </w:r>
      <w:bookmarkEnd w:id="1"/>
    </w:p>
    <w:p>
      <w:pPr>
        <w:keepLines w:val="false"/>
        <w:pBdr>
          <w:left w:val="single" w:color="2F6FDE" w:sz="24" w:space="6"/>
        </w:pBdr>
        <w:shd w:fill="E8F0FE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2F6FDE"/>
          <w:sz w:val="20"/>
          <w:szCs w:val="20"/>
        </w:rPr>
        <w:t xml:space="preserve">Коротко: </w:t>
      </w:r>
      <w:r>
        <w:rPr>
          <w:rFonts w:ascii="Arial" w:cs="Arial" w:eastAsia="Arial" w:hAnsi="Arial"/>
          <w:sz w:val="20"/>
          <w:szCs w:val="20"/>
        </w:rPr>
        <w:t xml:space="preserve">Кардиомиоциты после рождения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утрачивают способность к митозу</w:t>
      </w:r>
      <w:r>
        <w:rPr>
          <w:rFonts w:ascii="Arial" w:cs="Arial" w:eastAsia="Arial" w:hAnsi="Arial"/>
          <w:sz w:val="20"/>
          <w:szCs w:val="20"/>
        </w:rPr>
        <w:t xml:space="preserve">, камбиальных клеток нет. Зона инфаркта замещается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соединительнотканным рубцом</w:t>
      </w:r>
      <w:r>
        <w:rPr>
          <w:rFonts w:ascii="Arial" w:cs="Arial" w:eastAsia="Arial" w:hAnsi="Arial"/>
          <w:sz w:val="20"/>
          <w:szCs w:val="20"/>
        </w:rPr>
        <w:t xml:space="preserve"> (постинфарктный кардиосклероз); компенсация —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гипертрофия</w:t>
      </w:r>
      <w:r>
        <w:rPr>
          <w:rFonts w:ascii="Arial" w:cs="Arial" w:eastAsia="Arial" w:hAnsi="Arial"/>
          <w:sz w:val="20"/>
          <w:szCs w:val="20"/>
        </w:rPr>
        <w:t xml:space="preserve"> сохранных кардиомиоцитов.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Внутриклеточная регенерация</w:t>
      </w:r>
      <w:r>
        <w:rPr>
          <w:rFonts w:ascii="Arial" w:cs="Arial" w:eastAsia="Arial" w:hAnsi="Arial"/>
        </w:rPr>
        <w:t xml:space="preserve"> — основной путь: обновление органелл, гипертрофия при нагрузке.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Клеточная регенерация практически отсутствует:</w:t>
      </w:r>
      <w:r>
        <w:rPr>
          <w:rFonts w:ascii="Arial" w:cs="Arial" w:eastAsia="Arial" w:hAnsi="Arial"/>
        </w:rPr>
        <w:t xml:space="preserve"> кардиомиоциты утрачивают митоз после рождения (обновление &lt; 1 % в год); нет камбия (в отличие от скелетной ткани с миосателлитоцитами).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Исход инфаркта:</w:t>
      </w:r>
      <w:r>
        <w:rPr>
          <w:rFonts w:ascii="Arial" w:cs="Arial" w:eastAsia="Arial" w:hAnsi="Arial"/>
        </w:rPr>
        <w:t xml:space="preserve"> некроз кардиомиоцитов → замещение соединительнотканным рубцом (функционально неполноценным; фибробласты синтезируют коллаген); компенсация — гипертрофия оставшихся клеток.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Клинический маркёр некроза:</w:t>
      </w:r>
      <w:r>
        <w:rPr>
          <w:rFonts w:ascii="Arial" w:cs="Arial" w:eastAsia="Arial" w:hAnsi="Arial"/>
        </w:rPr>
        <w:t xml:space="preserve"> сердечные тропонины I и T в крови.</w:t>
      </w:r>
    </w:p>
    <w:p>
      <w:pPr>
        <w:keepLines w:val="false"/>
        <w:pBdr>
          <w:left w:val="single" w:color="3A9B4A" w:sz="24" w:space="6"/>
        </w:pBdr>
        <w:shd w:fill="EAF6EA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3A9B4A"/>
          <w:sz w:val="20"/>
          <w:szCs w:val="20"/>
        </w:rPr>
        <w:t xml:space="preserve">Дополнительно: </w:t>
      </w:r>
      <w:r>
        <w:rPr>
          <w:rFonts w:ascii="Arial" w:cs="Arial" w:eastAsia="Arial" w:hAnsi="Arial"/>
          <w:sz w:val="20"/>
          <w:szCs w:val="20"/>
        </w:rPr>
        <w:t xml:space="preserve">Динамика заживления: некроз → воспалительная инфильтрация (нейтрофилы, затем макрофаги удаляют некротизированные клетки) → грануляционная ткань → зрелый рубец (недели — месяцы).</w:t>
      </w:r>
    </w:p>
    <w:p>
      <w:pPr>
        <w:pStyle w:val="Heading2"/>
        <w:keepNext/>
        <w:pBdr>
          <w:bottom w:val="single" w:color="B7C0CC" w:sz="4" w:space="2"/>
        </w:pBdr>
        <w:spacing w:after="100" w:before="280"/>
      </w:pPr>
      <w:bookmarkStart w:name="b102" w:id="1"/>
      <w:r>
        <w:rPr>
          <w:rFonts w:ascii="Arial" w:cs="Arial" w:eastAsia="Arial" w:hAnsi="Arial"/>
          <w:b/>
          <w:bCs/>
          <w:color w:val="2F5496"/>
          <w:sz w:val="27"/>
          <w:szCs w:val="27"/>
        </w:rPr>
        <w:t xml:space="preserve">Препарат № 72. Гладкая мышечная ткань. Срез тонкой кишки. Гематоксилин–эозин</w:t>
      </w:r>
      <w:bookmarkEnd w:id="1"/>
    </w:p>
    <w:p>
      <w:pPr>
        <w:pStyle w:val="Heading3"/>
        <w:keepNext/>
        <w:shd w:fill="2F5496" w:color="auto" w:val="clear"/>
        <w:spacing w:after="120" w:before="280"/>
        <w:ind w:left="80" w:right="80"/>
      </w:pPr>
      <w:r>
        <w:rPr>
          <w:rFonts w:ascii="Arial" w:cs="Arial" w:eastAsia="Arial" w:hAnsi="Arial"/>
          <w:b/>
          <w:bCs/>
          <w:color w:val="FFFFFF"/>
          <w:spacing w:val="20"/>
          <w:sz w:val="20"/>
          <w:szCs w:val="20"/>
        </w:rPr>
        <w:t xml:space="preserve">РАЗБОР ПРЕПАРАТА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34000" cy="3990975"/>
            <wp:effectExtent t="0" r="0" b="0" l="0"/>
            <wp:docPr id="1" name="fig72.jpg" descr="Рисунок. Препарат № 72 — гладкая мышечная ткань, срез тонкой кишки, гематоксилин–эозин (из вашего файла)." title="Рисунок. Препарат № 72 — гладкая мышечная ткань, срез тонкой кишки, гематоксилин–эозин (из вашего файла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Рисунок. Препарат № 72 — гладкая мышечная ткань, срез тонкой кишки, гематоксилин–эозин (из вашего файла).</w:t>
      </w:r>
    </w:p>
    <w:p>
      <w:pPr>
        <w:pStyle w:val="Heading4"/>
        <w:keepNext/>
        <w:spacing w:after="80" w:before="220"/>
      </w:pPr>
      <w:bookmarkStart w:name="b103" w:id="1"/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Что изображено и как опознать препарат (паспорт)</w:t>
      </w:r>
      <w:bookmarkEnd w:id="1"/>
    </w:p>
    <w:p>
      <w:pPr>
        <w:keepLines w:val="false"/>
        <w:pBdr>
          <w:left w:val="single" w:color="2F6FDE" w:sz="24" w:space="6"/>
        </w:pBdr>
        <w:shd w:fill="E8F0FE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2F6FDE"/>
          <w:sz w:val="20"/>
          <w:szCs w:val="20"/>
        </w:rPr>
        <w:t xml:space="preserve">Коротко: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Мышечная оболочка стенки тонкой кишки</w:t>
      </w:r>
      <w:r>
        <w:rPr>
          <w:rFonts w:ascii="Arial" w:cs="Arial" w:eastAsia="Arial" w:hAnsi="Arial"/>
          <w:sz w:val="20"/>
          <w:szCs w:val="20"/>
        </w:rPr>
        <w:t xml:space="preserve"> (в поле зрения также слизистая с ворсинками). Ключ: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полное отсутствие исчерченности + одно центральное палочковидное ядро + два слоя с взаимно перпендикулярным ходом волокон</w:t>
      </w:r>
      <w:r>
        <w:rPr>
          <w:rFonts w:ascii="Arial" w:cs="Arial" w:eastAsia="Arial" w:hAnsi="Arial"/>
          <w:sz w:val="20"/>
          <w:szCs w:val="20"/>
        </w:rPr>
        <w:t xml:space="preserve"> (продольные и поперечные срезы в одном поле).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74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Характеристика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Объект</w:t>
            </w:r>
          </w:p>
        </w:tc>
        <w:tc>
          <w:tcPr>
            <w:tcW w:type="dxa" w:w="74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Гладкая (неисчерченная) мышечная ткань мезенхимного типа в составе мышечной оболочки полого органа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Орган</w:t>
            </w:r>
          </w:p>
        </w:tc>
        <w:tc>
          <w:tcPr>
            <w:tcW w:type="dxa" w:w="74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Тонкая кишка: слизистая с ворсинками и подлежащая мышечная оболочка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Окраска</w:t>
            </w:r>
          </w:p>
        </w:tc>
        <w:tc>
          <w:tcPr>
            <w:tcW w:type="dxa" w:w="74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Гематоксилин–эозин. Мышечная оболочка — ярко-эозинофильная (оксифильная саркоплазма), резко отличается от базофильной слизистой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Что выявляет</w:t>
            </w:r>
          </w:p>
        </w:tc>
        <w:tc>
          <w:tcPr>
            <w:tcW w:type="dxa" w:w="74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Веретеновидную форму миоцитов и палочковидные центральные ядра; взаимно перпендикулярный ход двух слоёв (продольные и поперечные срезы в одном поле); прослойки РВСТ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Что не выявляет</w:t>
            </w:r>
          </w:p>
        </w:tc>
        <w:tc>
          <w:tcPr>
            <w:tcW w:type="dxa" w:w="74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Миофиламенты, плотные тельца и пластинки, кавеолы, нексусы (ЭМ); базальную мембрану (ШИК, серебро); эластические волокна (орсеин); интерстициальные клетки Кахаля (ИГХ на c-kit/CD117)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Источник развития</w:t>
            </w:r>
          </w:p>
        </w:tc>
        <w:tc>
          <w:tcPr>
            <w:tcW w:type="dxa" w:w="74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Мезенхима (в отличие от миотомной скелетной и целомической сердечной тканей)</w:t>
            </w:r>
          </w:p>
        </w:tc>
      </w:tr>
    </w:tbl>
    <w:p>
      <w:pPr>
        <w:spacing w:after="100"/>
      </w:pPr>
    </w:p>
    <w:p>
      <w:pPr>
        <w:spacing w:after="90" w:line="270"/>
      </w:pPr>
      <w:r>
        <w:rPr>
          <w:rFonts w:ascii="Arial" w:cs="Arial" w:eastAsia="Arial" w:hAnsi="Arial"/>
        </w:rPr>
        <w:t xml:space="preserve">Разбирать удобно от целого к частному: оболочка → плоскости среза → клетки и строма.</w:t>
      </w:r>
    </w:p>
    <w:p>
      <w:pPr>
        <w:pStyle w:val="Heading4"/>
        <w:keepNext/>
        <w:spacing w:after="80" w:before="220"/>
      </w:pPr>
      <w:bookmarkStart w:name="b104" w:id="1"/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Какие структуры обозначены на препарате? (5 подписей)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0"/>
        <w:gridCol w:w="2700"/>
        <w:gridCol w:w="2700"/>
        <w:gridCol w:w="3788"/>
      </w:tblGrid>
      <w:tr>
        <w:trPr>
          <w:cantSplit/>
          <w:tblHeader/>
        </w:trPr>
        <w:tc>
          <w:tcPr>
            <w:tcW w:type="dxa" w:w="45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2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Подпись</w:t>
            </w:r>
          </w:p>
        </w:tc>
        <w:tc>
          <w:tcPr>
            <w:tcW w:type="dxa" w:w="2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Латинский термин</w:t>
            </w:r>
          </w:p>
        </w:tc>
        <w:tc>
          <w:tcPr>
            <w:tcW w:type="dxa" w:w="378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Одной строкой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Мышечная оболочка</w:t>
            </w:r>
          </w:p>
        </w:tc>
        <w:tc>
          <w:tcPr>
            <w:tcW w:type="dxa" w:w="2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Tunica muscularis</w:t>
            </w:r>
          </w:p>
        </w:tc>
        <w:tc>
          <w:tcPr>
            <w:tcW w:type="dxa" w:w="378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Два слоя гладкой мышечной ткани в стенке кишки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Продольные срезы</w:t>
            </w:r>
          </w:p>
        </w:tc>
        <w:tc>
          <w:tcPr>
            <w:tcW w:type="dxa" w:w="2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Sectio longitudinalis</w:t>
            </w:r>
          </w:p>
        </w:tc>
        <w:tc>
          <w:tcPr>
            <w:tcW w:type="dxa" w:w="378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Миоциты рассечены вдоль — веретеновидные профили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Поперечные срезы</w:t>
            </w:r>
          </w:p>
        </w:tc>
        <w:tc>
          <w:tcPr>
            <w:tcW w:type="dxa" w:w="2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Sectio transversalis</w:t>
            </w:r>
          </w:p>
        </w:tc>
        <w:tc>
          <w:tcPr>
            <w:tcW w:type="dxa" w:w="378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Рассечены поперёк — округлые профили разного диаметра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Гладкие миоциты</w:t>
            </w:r>
          </w:p>
        </w:tc>
        <w:tc>
          <w:tcPr>
            <w:tcW w:type="dxa" w:w="2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Myocyti glabri (leiomyocyti)</w:t>
            </w:r>
          </w:p>
        </w:tc>
        <w:tc>
          <w:tcPr>
            <w:tcW w:type="dxa" w:w="378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Единица ткани — отдельная клетка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РВСТ</w:t>
            </w:r>
          </w:p>
        </w:tc>
        <w:tc>
          <w:tcPr>
            <w:tcW w:type="dxa" w:w="2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Textus connectivus laxus</w:t>
            </w:r>
          </w:p>
        </w:tc>
        <w:tc>
          <w:tcPr>
            <w:tcW w:type="dxa" w:w="378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Прослойки между пучками и слоями; сосуды, нервы</w:t>
            </w:r>
          </w:p>
        </w:tc>
      </w:tr>
    </w:tbl>
    <w:p>
      <w:pPr>
        <w:spacing w:after="100"/>
      </w:pP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  <w:color w:val="2F5496"/>
          <w:sz w:val="20"/>
          <w:szCs w:val="20"/>
        </w:rPr>
        <w:t xml:space="preserve">1. Мышечная оболочка</w:t>
      </w:r>
    </w:p>
    <w:p>
      <w:pPr>
        <w:spacing w:after="90" w:line="270"/>
      </w:pPr>
      <w:r>
        <w:rPr>
          <w:rFonts w:ascii="Arial" w:cs="Arial" w:eastAsia="Arial" w:hAnsi="Arial"/>
          <w:b/>
          <w:bCs/>
        </w:rPr>
        <w:t xml:space="preserve">Что обозначено:</w:t>
      </w:r>
      <w:r>
        <w:rPr>
          <w:rFonts w:ascii="Arial" w:cs="Arial" w:eastAsia="Arial" w:hAnsi="Arial"/>
        </w:rPr>
        <w:t xml:space="preserve"> ярко-розовая полоса в нижней половине поля, отграниченная от базофильной слизистой подслизистой основой. Состоит из </w:t>
      </w:r>
      <w:r>
        <w:rPr>
          <w:rFonts w:ascii="Arial" w:cs="Arial" w:eastAsia="Arial" w:hAnsi="Arial"/>
          <w:b/>
          <w:bCs/>
        </w:rPr>
        <w:t xml:space="preserve">двух слоёв: внутреннего циркулярного (более мощного) и наружного продольного</w:t>
      </w:r>
      <w:r>
        <w:rPr>
          <w:rFonts w:ascii="Arial" w:cs="Arial" w:eastAsia="Arial" w:hAnsi="Arial"/>
        </w:rPr>
        <w:t xml:space="preserve">; между слоями — прослойка РВСТ с </w:t>
      </w:r>
      <w:r>
        <w:rPr>
          <w:rFonts w:ascii="Arial" w:cs="Arial" w:eastAsia="Arial" w:hAnsi="Arial"/>
          <w:b/>
          <w:bCs/>
        </w:rPr>
        <w:t xml:space="preserve">межмышечным (ауэрбаховым) нервным сплетением</w:t>
      </w:r>
      <w:r>
        <w:rPr>
          <w:rFonts w:ascii="Arial" w:cs="Arial" w:eastAsia="Arial" w:hAnsi="Arial"/>
        </w:rPr>
        <w:t xml:space="preserve">. </w:t>
      </w:r>
      <w:r>
        <w:rPr>
          <w:rFonts w:ascii="Arial" w:cs="Arial" w:eastAsia="Arial" w:hAnsi="Arial"/>
          <w:b/>
          <w:bCs/>
        </w:rPr>
        <w:t xml:space="preserve">Функции:</w:t>
      </w:r>
      <w:r>
        <w:rPr>
          <w:rFonts w:ascii="Arial" w:cs="Arial" w:eastAsia="Arial" w:hAnsi="Arial"/>
        </w:rPr>
        <w:t xml:space="preserve"> перистальтика и ритмическая сегментация (продвижение и перемешивание химуса); тонус стенки; в местах утолщения циркулярного слоя — сфинктеры.</w:t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  <w:color w:val="2F5496"/>
          <w:sz w:val="20"/>
          <w:szCs w:val="20"/>
        </w:rPr>
        <w:t xml:space="preserve">2 и 3. Продольные и поперечные срезы</w:t>
      </w:r>
    </w:p>
    <w:p>
      <w:pPr>
        <w:spacing w:after="90" w:line="270"/>
      </w:pPr>
      <w:r>
        <w:rPr>
          <w:rFonts w:ascii="Arial" w:cs="Arial" w:eastAsia="Arial" w:hAnsi="Arial"/>
          <w:b/>
          <w:bCs/>
        </w:rPr>
        <w:t xml:space="preserve">Почему обе плоскости в одном поле:</w:t>
      </w:r>
      <w:r>
        <w:rPr>
          <w:rFonts w:ascii="Arial" w:cs="Arial" w:eastAsia="Arial" w:hAnsi="Arial"/>
        </w:rPr>
        <w:t xml:space="preserve"> слои мышечной оболочки идут взаимно перпендикулярно, поэтому один срез рассекает один слой вдоль, а другой — поперёк. Это не артефакт, а закономерность строения органа и главный опознавательный признак. </w:t>
      </w:r>
      <w:r>
        <w:rPr>
          <w:rFonts w:ascii="Arial" w:cs="Arial" w:eastAsia="Arial" w:hAnsi="Arial"/>
          <w:b/>
          <w:bCs/>
        </w:rPr>
        <w:t xml:space="preserve">На продольном срезе:</w:t>
      </w:r>
      <w:r>
        <w:rPr>
          <w:rFonts w:ascii="Arial" w:cs="Arial" w:eastAsia="Arial" w:hAnsi="Arial"/>
        </w:rPr>
        <w:t xml:space="preserve"> вытянутые веретёна с заострёнными концами; ядра палочковидные, в самой широкой центральной части клетки, расположены «в шахматном порядке» (узкий конец одной клетки прилежит к широкой части соседней). </w:t>
      </w:r>
      <w:r>
        <w:rPr>
          <w:rFonts w:ascii="Arial" w:cs="Arial" w:eastAsia="Arial" w:hAnsi="Arial"/>
          <w:b/>
          <w:bCs/>
        </w:rPr>
        <w:t xml:space="preserve">На поперечном срезе:</w:t>
      </w:r>
      <w:r>
        <w:rPr>
          <w:rFonts w:ascii="Arial" w:cs="Arial" w:eastAsia="Arial" w:hAnsi="Arial"/>
        </w:rPr>
        <w:t xml:space="preserve"> округлые профили резко разного диаметра: крупные — с ядром (сечение через середину клетки), мелкие без ядра — через заострённый конец.</w:t>
      </w:r>
    </w:p>
    <w:p>
      <w:pPr>
        <w:keepLines w:val="false"/>
        <w:pBdr>
          <w:left w:val="single" w:color="D99A00" w:sz="24" w:space="6"/>
        </w:pBdr>
        <w:shd w:fill="FFF4DC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D99A00"/>
          <w:sz w:val="20"/>
          <w:szCs w:val="20"/>
        </w:rPr>
        <w:t xml:space="preserve">Обратите внимание: </w:t>
      </w:r>
      <w:r>
        <w:rPr>
          <w:rFonts w:ascii="Arial" w:cs="Arial" w:eastAsia="Arial" w:hAnsi="Arial"/>
          <w:sz w:val="20"/>
          <w:szCs w:val="20"/>
        </w:rPr>
        <w:t xml:space="preserve">Частая ошибка: отсутствие ядра в мелких поперечных профилях объясняют «безъядерностью» гладких миоцитов. Это неверно: каждый гладкий миоцит одноядерный; картина — следствие плоскости среза.</w:t>
      </w:r>
    </w:p>
    <w:p>
      <w:pPr>
        <w:keepLines w:val="false"/>
        <w:pBdr>
          <w:left w:val="single" w:color="3A9B4A" w:sz="24" w:space="6"/>
        </w:pBdr>
        <w:shd w:fill="EAF6EA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3A9B4A"/>
          <w:sz w:val="20"/>
          <w:szCs w:val="20"/>
        </w:rPr>
        <w:t xml:space="preserve">Дополнительно: </w:t>
      </w:r>
      <w:r>
        <w:rPr>
          <w:rFonts w:ascii="Arial" w:cs="Arial" w:eastAsia="Arial" w:hAnsi="Arial"/>
          <w:sz w:val="20"/>
          <w:szCs w:val="20"/>
        </w:rPr>
        <w:t xml:space="preserve">Если срез проведён поперёк оси кишки (ворсинки видны вдоль), то внутренний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циркулярный</w:t>
      </w:r>
      <w:r>
        <w:rPr>
          <w:rFonts w:ascii="Arial" w:cs="Arial" w:eastAsia="Arial" w:hAnsi="Arial"/>
          <w:sz w:val="20"/>
          <w:szCs w:val="20"/>
        </w:rPr>
        <w:t xml:space="preserve"> слой рассечён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вдоль</w:t>
      </w:r>
      <w:r>
        <w:rPr>
          <w:rFonts w:ascii="Arial" w:cs="Arial" w:eastAsia="Arial" w:hAnsi="Arial"/>
          <w:sz w:val="20"/>
          <w:szCs w:val="20"/>
        </w:rPr>
        <w:t xml:space="preserve"> клеток (подпись «Продольные срезы» — ближе к слизистой), а наружный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продольный</w:t>
      </w:r>
      <w:r>
        <w:rPr>
          <w:rFonts w:ascii="Arial" w:cs="Arial" w:eastAsia="Arial" w:hAnsi="Arial"/>
          <w:sz w:val="20"/>
          <w:szCs w:val="20"/>
        </w:rPr>
        <w:t xml:space="preserve"> слой —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поперёк</w:t>
      </w:r>
      <w:r>
        <w:rPr>
          <w:rFonts w:ascii="Arial" w:cs="Arial" w:eastAsia="Arial" w:hAnsi="Arial"/>
          <w:sz w:val="20"/>
          <w:szCs w:val="20"/>
        </w:rPr>
        <w:t xml:space="preserve"> (подпись «Поперечные срезы» — у наружного края, ближе к серозной оболочке).</w:t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  <w:color w:val="2F5496"/>
          <w:sz w:val="20"/>
          <w:szCs w:val="20"/>
        </w:rPr>
        <w:t xml:space="preserve">4. Гладкие миоциты</w:t>
      </w:r>
    </w:p>
    <w:p>
      <w:pPr>
        <w:spacing w:after="90" w:line="270"/>
      </w:pPr>
      <w:r>
        <w:rPr>
          <w:rFonts w:ascii="Arial" w:cs="Arial" w:eastAsia="Arial" w:hAnsi="Arial"/>
          <w:b/>
          <w:bCs/>
        </w:rPr>
        <w:t xml:space="preserve">Определение:</w:t>
      </w:r>
      <w:r>
        <w:rPr>
          <w:rFonts w:ascii="Arial" w:cs="Arial" w:eastAsia="Arial" w:hAnsi="Arial"/>
        </w:rPr>
        <w:t xml:space="preserve"> веретеновидные одноядерные клетки длиной 20–500 мкм (в матке при беременности — до 500–800 мкм), окружённые собственной базальной мембраной и ретикулярными волокнами. </w:t>
      </w:r>
      <w:r>
        <w:rPr>
          <w:rFonts w:ascii="Arial" w:cs="Arial" w:eastAsia="Arial" w:hAnsi="Arial"/>
          <w:b/>
          <w:bCs/>
        </w:rPr>
        <w:t xml:space="preserve">Исчерченности нет:</w:t>
      </w:r>
      <w:r>
        <w:rPr>
          <w:rFonts w:ascii="Arial" w:cs="Arial" w:eastAsia="Arial" w:hAnsi="Arial"/>
        </w:rPr>
        <w:t xml:space="preserve"> миофиламенты не образуют саркомеров, лежат под углом к оси клетки и прикрепляются к плотным тельцам цитоплазмы и плотным пластинкам плазмолеммы. </w:t>
      </w:r>
      <w:r>
        <w:rPr>
          <w:rFonts w:ascii="Arial" w:cs="Arial" w:eastAsia="Arial" w:hAnsi="Arial"/>
          <w:b/>
          <w:bCs/>
        </w:rPr>
        <w:t xml:space="preserve">Вместо Т-системы — кавеолы;</w:t>
      </w:r>
      <w:r>
        <w:rPr>
          <w:rFonts w:ascii="Arial" w:cs="Arial" w:eastAsia="Arial" w:hAnsi="Arial"/>
        </w:rPr>
        <w:t xml:space="preserve"> СПР развита слабо, значительная часть Ca</w:t>
      </w:r>
      <w:r>
        <w:rPr>
          <w:rFonts w:ascii="Arial" w:cs="Arial" w:eastAsia="Arial" w:hAnsi="Arial"/>
          <w:vertAlign w:val="superscript"/>
        </w:rPr>
        <w:t xml:space="preserve">2+</w:t>
      </w:r>
      <w:r>
        <w:rPr>
          <w:rFonts w:ascii="Arial" w:cs="Arial" w:eastAsia="Arial" w:hAnsi="Arial"/>
        </w:rPr>
        <w:t xml:space="preserve"> поступает извне. </w:t>
      </w:r>
      <w:r>
        <w:rPr>
          <w:rFonts w:ascii="Arial" w:cs="Arial" w:eastAsia="Arial" w:hAnsi="Arial"/>
          <w:b/>
          <w:bCs/>
        </w:rPr>
        <w:t xml:space="preserve">Функции:</w:t>
      </w:r>
      <w:r>
        <w:rPr>
          <w:rFonts w:ascii="Arial" w:cs="Arial" w:eastAsia="Arial" w:hAnsi="Arial"/>
        </w:rPr>
        <w:t xml:space="preserve"> медленное, длительное, экономное, непроизвольное сокращение; секреция компонентов базальной мембраны и межклеточного вещества (коллаген IV и III, эластин, протеогликаны); соединены нексусами — сокращение пласта как целого.</w:t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  <w:color w:val="2F5496"/>
          <w:sz w:val="20"/>
          <w:szCs w:val="20"/>
        </w:rPr>
        <w:t xml:space="preserve">5. РВСТ</w:t>
      </w:r>
    </w:p>
    <w:p>
      <w:pPr>
        <w:spacing w:after="90" w:line="270"/>
      </w:pPr>
      <w:r>
        <w:rPr>
          <w:rFonts w:ascii="Arial" w:cs="Arial" w:eastAsia="Arial" w:hAnsi="Arial"/>
          <w:b/>
          <w:bCs/>
        </w:rPr>
        <w:t xml:space="preserve">Что обозначено:</w:t>
      </w:r>
      <w:r>
        <w:rPr>
          <w:rFonts w:ascii="Arial" w:cs="Arial" w:eastAsia="Arial" w:hAnsi="Arial"/>
        </w:rPr>
        <w:t xml:space="preserve"> светло-розовые прослойки между пучками миоцитов и слоями; коллагеновые и эластические волокна, фибробласты, гемокапилляры, нервные волокна, ганглии межмышечного сплетения. </w:t>
      </w:r>
      <w:r>
        <w:rPr>
          <w:rFonts w:ascii="Arial" w:cs="Arial" w:eastAsia="Arial" w:hAnsi="Arial"/>
          <w:b/>
          <w:bCs/>
        </w:rPr>
        <w:t xml:space="preserve">Функция:</w:t>
      </w:r>
      <w:r>
        <w:rPr>
          <w:rFonts w:ascii="Arial" w:cs="Arial" w:eastAsia="Arial" w:hAnsi="Arial"/>
        </w:rPr>
        <w:t xml:space="preserve"> трофика, объединение миоцитов в пучки, передача усилия на стенку органа, сосудисто-нервные пути.</w:t>
      </w:r>
    </w:p>
    <w:p>
      <w:pPr>
        <w:pStyle w:val="Heading4"/>
        <w:keepNext/>
        <w:spacing w:after="80" w:before="220"/>
      </w:pPr>
      <w:bookmarkStart w:name="b105" w:id="1"/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Какие структуры видны на препарате, но не обозначены?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4200"/>
        <w:gridCol w:w="2838"/>
      </w:tblGrid>
      <w:tr>
        <w:trPr>
          <w:cantSplit/>
          <w:tblHeader/>
        </w:trPr>
        <w:tc>
          <w:tcPr>
            <w:tcW w:type="dxa" w:w="2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Структура</w:t>
            </w:r>
          </w:p>
        </w:tc>
        <w:tc>
          <w:tcPr>
            <w:tcW w:type="dxa" w:w="42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Как выглядит / где искать</w:t>
            </w:r>
          </w:p>
        </w:tc>
        <w:tc>
          <w:tcPr>
            <w:tcW w:type="dxa" w:w="28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Ворсинки и крипты слизистой</w:t>
            </w:r>
          </w:p>
        </w:tc>
        <w:tc>
          <w:tcPr>
            <w:tcW w:type="dxa" w:w="42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Верхняя часть поля: пальцевидные выросты, покрытые каёмчатым эпителием с бокаловидными клетками</w:t>
            </w:r>
          </w:p>
        </w:tc>
        <w:tc>
          <w:tcPr>
            <w:tcW w:type="dxa" w:w="28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Подтверждают, что орган — тонкая кишка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Мышечная пластинка слизистой</w:t>
            </w:r>
          </w:p>
        </w:tc>
        <w:tc>
          <w:tcPr>
            <w:tcW w:type="dxa" w:w="42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Тонкая розовая полоска у основания крипт</w:t>
            </w:r>
          </w:p>
        </w:tc>
        <w:tc>
          <w:tcPr>
            <w:tcW w:type="dxa" w:w="28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Гладкая мышечная ткань и здесь: изменяет рельеф слизистой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Подслизистая основа</w:t>
            </w:r>
          </w:p>
        </w:tc>
        <w:tc>
          <w:tcPr>
            <w:tcW w:type="dxa" w:w="42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Светлая прослойка РВСТ между слизистой и мышечной оболочкой</w:t>
            </w:r>
          </w:p>
        </w:tc>
        <w:tc>
          <w:tcPr>
            <w:tcW w:type="dxa" w:w="28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Подвижность слизистой; сосудистые и нервные сплетения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Межмышечное сплетение (Ауэрбаха)</w:t>
            </w:r>
          </w:p>
        </w:tc>
        <w:tc>
          <w:tcPr>
            <w:tcW w:type="dxa" w:w="42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Между циркулярным и продольным слоями: группы крупных светлых нейронов с ядрышком</w:t>
            </w:r>
          </w:p>
        </w:tc>
        <w:tc>
          <w:tcPr>
            <w:tcW w:type="dxa" w:w="28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Автономная регуляция перистальтики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Сосуды и эритроциты</w:t>
            </w:r>
          </w:p>
        </w:tc>
        <w:tc>
          <w:tcPr>
            <w:tcW w:type="dxa" w:w="42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Просветы в прослойках РВСТ с ярко-розовыми безъядерными дисками</w:t>
            </w:r>
          </w:p>
        </w:tc>
        <w:tc>
          <w:tcPr>
            <w:tcW w:type="dxa" w:w="28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Маркёр сосуда, а не артефакта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Ядра фибробластов</w:t>
            </w:r>
          </w:p>
        </w:tc>
        <w:tc>
          <w:tcPr>
            <w:tcW w:type="dxa" w:w="42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Тонкие тёмные «штрихи» в прослойках</w:t>
            </w:r>
          </w:p>
        </w:tc>
        <w:tc>
          <w:tcPr>
            <w:tcW w:type="dxa" w:w="28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Единственный светооптический признак клеток стромы</w:t>
            </w:r>
          </w:p>
        </w:tc>
      </w:tr>
    </w:tbl>
    <w:p>
      <w:pPr>
        <w:spacing w:after="100"/>
      </w:pPr>
    </w:p>
    <w:p>
      <w:pPr>
        <w:keepLines w:val="false"/>
        <w:pBdr>
          <w:left w:val="single" w:color="3A9B4A" w:sz="24" w:space="6"/>
        </w:pBdr>
        <w:shd w:fill="EAF6EA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3A9B4A"/>
          <w:sz w:val="20"/>
          <w:szCs w:val="20"/>
        </w:rPr>
        <w:t xml:space="preserve">Дополнительно: </w:t>
      </w:r>
      <w:r>
        <w:rPr>
          <w:rFonts w:ascii="Arial" w:cs="Arial" w:eastAsia="Arial" w:hAnsi="Arial"/>
          <w:sz w:val="20"/>
          <w:szCs w:val="20"/>
        </w:rPr>
        <w:t xml:space="preserve">Под мышечной оболочкой, у нижнего края среза, находится наружная оболочка кишки (серозная: мезотелий на подсерозной РВСТ) — вероятно, именно с ней связана подпись «РВСТ» у нижнего края рисунка. Внутри мышечной оболочки РВСТ образует тонкие прослойки между пучками и слоями.</w:t>
      </w:r>
    </w:p>
    <w:p>
      <w:pPr>
        <w:pStyle w:val="Heading4"/>
        <w:keepNext/>
        <w:spacing w:after="80" w:before="220"/>
      </w:pPr>
      <w:bookmarkStart w:name="b106" w:id="1"/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Какие компоненты присутствуют, но не видны при данной окраске?</w:t>
      </w:r>
      <w:bookmarkEnd w:id="1"/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Сократительный аппарат:</w:t>
      </w:r>
      <w:r>
        <w:rPr>
          <w:rFonts w:ascii="Arial" w:cs="Arial" w:eastAsia="Arial" w:hAnsi="Arial"/>
        </w:rPr>
        <w:t xml:space="preserve"> тонкие филаменты — актин с тропомиозином (</w:t>
      </w:r>
      <w:r>
        <w:rPr>
          <w:rFonts w:ascii="Arial" w:cs="Arial" w:eastAsia="Arial" w:hAnsi="Arial"/>
          <w:b/>
          <w:bCs/>
        </w:rPr>
        <w:t xml:space="preserve">тропонина нет</w:t>
      </w:r>
      <w:r>
        <w:rPr>
          <w:rFonts w:ascii="Arial" w:cs="Arial" w:eastAsia="Arial" w:hAnsi="Arial"/>
        </w:rPr>
        <w:t xml:space="preserve">); толстые — гладкомышечный миозин II, собирающийся лишь на время сокращения; плотные тельца и пластинки (аналог Z-линий), связанные промежуточными филаментами десмина и виментина; </w:t>
      </w:r>
      <w:r>
        <w:rPr>
          <w:rFonts w:ascii="Arial" w:cs="Arial" w:eastAsia="Arial" w:hAnsi="Arial"/>
          <w:b/>
          <w:bCs/>
        </w:rPr>
        <w:t xml:space="preserve">Ca</w:t>
      </w:r>
      <w:r>
        <w:rPr>
          <w:rFonts w:ascii="Arial" w:cs="Arial" w:eastAsia="Arial" w:hAnsi="Arial"/>
          <w:b/>
          <w:bCs/>
          <w:vertAlign w:val="superscript"/>
        </w:rPr>
        <w:t xml:space="preserve">2+</w:t>
      </w:r>
      <w:r>
        <w:rPr>
          <w:rFonts w:ascii="Arial" w:cs="Arial" w:eastAsia="Arial" w:hAnsi="Arial"/>
          <w:b/>
          <w:bCs/>
        </w:rPr>
        <w:t xml:space="preserve">–кальмодулин–MLCK</w:t>
      </w:r>
      <w:r>
        <w:rPr>
          <w:rFonts w:ascii="Arial" w:cs="Arial" w:eastAsia="Arial" w:hAnsi="Arial"/>
        </w:rPr>
        <w:t xml:space="preserve"> механизм; «защёлка» (latch).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Мембранный аппарат и контакты:</w:t>
      </w:r>
      <w:r>
        <w:rPr>
          <w:rFonts w:ascii="Arial" w:cs="Arial" w:eastAsia="Arial" w:hAnsi="Arial"/>
        </w:rPr>
        <w:t xml:space="preserve"> кавеолы — колбовидные впячивания плазмолеммы (аналог Т-системы); нексусы (щелевые контакты); базальная мембрана, синтезируемая самим миоцитом.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Скрытые клетки:</w:t>
      </w:r>
      <w:r>
        <w:rPr>
          <w:rFonts w:ascii="Arial" w:cs="Arial" w:eastAsia="Arial" w:hAnsi="Arial"/>
        </w:rPr>
        <w:t xml:space="preserve"> </w:t>
      </w:r>
      <w:r>
        <w:rPr>
          <w:rFonts w:ascii="Arial" w:cs="Arial" w:eastAsia="Arial" w:hAnsi="Arial"/>
          <w:b/>
          <w:bCs/>
        </w:rPr>
        <w:t xml:space="preserve">интерстициальные клетки Кахаля</w:t>
      </w:r>
      <w:r>
        <w:rPr>
          <w:rFonts w:ascii="Arial" w:cs="Arial" w:eastAsia="Arial" w:hAnsi="Arial"/>
        </w:rPr>
        <w:t xml:space="preserve"> — водители ритма кишки (медленные волны; CD117); нейроны и глиоциты энтеральной нервной системы, телоциты, макрофаги, тучные клетки, перициты, миофибробласты.</w:t>
      </w:r>
    </w:p>
    <w:p>
      <w:pPr>
        <w:pStyle w:val="Heading4"/>
        <w:keepNext/>
        <w:spacing w:after="80" w:before="220"/>
      </w:pPr>
      <w:bookmarkStart w:name="b107" w:id="1"/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Клеточный состав (сводная таблица)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3400"/>
        <w:gridCol w:w="2500"/>
        <w:gridCol w:w="1338"/>
      </w:tblGrid>
      <w:tr>
        <w:trPr>
          <w:cantSplit/>
          <w:tblHeader/>
        </w:trPr>
        <w:tc>
          <w:tcPr>
            <w:tcW w:type="dxa" w:w="2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Клетка</w:t>
            </w:r>
          </w:p>
        </w:tc>
        <w:tc>
          <w:tcPr>
            <w:tcW w:type="dxa" w:w="3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Строение</w:t>
            </w:r>
          </w:p>
        </w:tc>
        <w:tc>
          <w:tcPr>
            <w:tcW w:type="dxa" w:w="2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Функция</w:t>
            </w:r>
          </w:p>
        </w:tc>
        <w:tc>
          <w:tcPr>
            <w:tcW w:type="dxa" w:w="13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Видимость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Гладкий миоцит</w:t>
            </w:r>
          </w:p>
        </w:tc>
        <w:tc>
          <w:tcPr>
            <w:tcW w:type="dxa" w:w="3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Веретеновидная одноядерная клетка 20–500 мкм; ядро палочковидное центральное, при сокращении штопорообразное; своя базальная мембрана</w:t>
            </w:r>
          </w:p>
        </w:tc>
        <w:tc>
          <w:tcPr>
            <w:tcW w:type="dxa" w:w="2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Медленное непроизвольное сокращение; синтез межклеточного вещества</w:t>
            </w:r>
          </w:p>
        </w:tc>
        <w:tc>
          <w:tcPr>
            <w:tcW w:type="dxa" w:w="13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Виден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Интерстициальная клетка Кахаля</w:t>
            </w:r>
          </w:p>
        </w:tc>
        <w:tc>
          <w:tcPr>
            <w:tcW w:type="dxa" w:w="3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Отростчатая клетка между пучками и у сплетения, c-kit (CD117)</w:t>
            </w:r>
          </w:p>
        </w:tc>
        <w:tc>
          <w:tcPr>
            <w:tcW w:type="dxa" w:w="2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Пейсмекер: медленные волны, ритм перистальтики</w:t>
            </w:r>
          </w:p>
        </w:tc>
        <w:tc>
          <w:tcPr>
            <w:tcW w:type="dxa" w:w="13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Не видна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Нейроны сплетения Ауэрбаха</w:t>
            </w:r>
          </w:p>
        </w:tc>
        <w:tc>
          <w:tcPr>
            <w:tcW w:type="dxa" w:w="3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Крупные светлые клетки с ядрышком в ганглиях между слоями</w:t>
            </w:r>
          </w:p>
        </w:tc>
        <w:tc>
          <w:tcPr>
            <w:tcW w:type="dxa" w:w="2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Автономная регуляция моторики</w:t>
            </w:r>
          </w:p>
        </w:tc>
        <w:tc>
          <w:tcPr>
            <w:tcW w:type="dxa" w:w="13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Видны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Глиоциты энтеральной системы</w:t>
            </w:r>
          </w:p>
        </w:tc>
        <w:tc>
          <w:tcPr>
            <w:tcW w:type="dxa" w:w="3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Мелкие отростчатые клетки вокруг нейронов</w:t>
            </w:r>
          </w:p>
        </w:tc>
        <w:tc>
          <w:tcPr>
            <w:tcW w:type="dxa" w:w="2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Опора и трофика нейронов</w:t>
            </w:r>
          </w:p>
        </w:tc>
        <w:tc>
          <w:tcPr>
            <w:tcW w:type="dxa" w:w="13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Не видны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Фибробласт / фиброцит</w:t>
            </w:r>
          </w:p>
        </w:tc>
        <w:tc>
          <w:tcPr>
            <w:tcW w:type="dxa" w:w="3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Отростчатая клетка со светлым либо плотным ядром</w:t>
            </w:r>
          </w:p>
        </w:tc>
        <w:tc>
          <w:tcPr>
            <w:tcW w:type="dxa" w:w="2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Коллагеновый каркас прослоек</w:t>
            </w:r>
          </w:p>
        </w:tc>
        <w:tc>
          <w:tcPr>
            <w:tcW w:type="dxa" w:w="13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Ядра видны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Эндотелиоцит, перицит</w:t>
            </w:r>
          </w:p>
        </w:tc>
        <w:tc>
          <w:tcPr>
            <w:tcW w:type="dxa" w:w="3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Стенка капилляров</w:t>
            </w:r>
          </w:p>
        </w:tc>
        <w:tc>
          <w:tcPr>
            <w:tcW w:type="dxa" w:w="2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Обмен; регуляция просвета</w:t>
            </w:r>
          </w:p>
        </w:tc>
        <w:tc>
          <w:tcPr>
            <w:tcW w:type="dxa" w:w="13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Ядра видны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Макрофаг, тучная клетка, плазмоцит</w:t>
            </w:r>
          </w:p>
        </w:tc>
        <w:tc>
          <w:tcPr>
            <w:tcW w:type="dxa" w:w="3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РВСТ прослоек и подслизистой</w:t>
            </w:r>
          </w:p>
        </w:tc>
        <w:tc>
          <w:tcPr>
            <w:tcW w:type="dxa" w:w="2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Иммунный надзор; секреция IgA</w:t>
            </w:r>
          </w:p>
        </w:tc>
        <w:tc>
          <w:tcPr>
            <w:tcW w:type="dxa" w:w="13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Не видны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Энтероциты каёмчатые и бокаловидные</w:t>
            </w:r>
          </w:p>
        </w:tc>
        <w:tc>
          <w:tcPr>
            <w:tcW w:type="dxa" w:w="3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Эпителий ворсинок</w:t>
            </w:r>
          </w:p>
        </w:tc>
        <w:tc>
          <w:tcPr>
            <w:tcW w:type="dxa" w:w="2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Пристеночное пищеварение, всасывание; секреция слизи</w:t>
            </w:r>
          </w:p>
        </w:tc>
        <w:tc>
          <w:tcPr>
            <w:tcW w:type="dxa" w:w="13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Видны</w:t>
            </w:r>
          </w:p>
        </w:tc>
      </w:tr>
    </w:tbl>
    <w:p>
      <w:pPr>
        <w:spacing w:after="100"/>
      </w:pPr>
    </w:p>
    <w:p>
      <w:pPr>
        <w:pStyle w:val="Heading4"/>
        <w:keepNext/>
        <w:spacing w:after="80" w:before="220"/>
      </w:pPr>
      <w:bookmarkStart w:name="b108" w:id="1"/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Дифференциальная диагностика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4800"/>
        <w:gridCol w:w="2238"/>
      </w:tblGrid>
      <w:tr>
        <w:trPr>
          <w:cantSplit/>
          <w:tblHeader/>
        </w:trPr>
        <w:tc>
          <w:tcPr>
            <w:tcW w:type="dxa" w:w="2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Похожий объект</w:t>
            </w:r>
          </w:p>
        </w:tc>
        <w:tc>
          <w:tcPr>
            <w:tcW w:type="dxa" w:w="48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Чем отличается</w:t>
            </w:r>
          </w:p>
        </w:tc>
        <w:tc>
          <w:tcPr>
            <w:tcW w:type="dxa" w:w="22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Решающий признак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Скелетная мышечная ткань</w:t>
            </w:r>
          </w:p>
        </w:tc>
        <w:tc>
          <w:tcPr>
            <w:tcW w:type="dxa" w:w="48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Симпласт с сотнями краевых ядер, выраженная исчерченность</w:t>
            </w:r>
          </w:p>
        </w:tc>
        <w:tc>
          <w:tcPr>
            <w:tcW w:type="dxa" w:w="22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Исчерченность + краевые ядра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Сердечная мышечная ткань</w:t>
            </w:r>
          </w:p>
        </w:tc>
        <w:tc>
          <w:tcPr>
            <w:tcW w:type="dxa" w:w="48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Ветвящиеся клетки со вставочными дисками, исчерченность есть</w:t>
            </w:r>
          </w:p>
        </w:tc>
        <w:tc>
          <w:tcPr>
            <w:tcW w:type="dxa" w:w="22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Вставочные диски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Плотная волокнистая соединительная ткань</w:t>
            </w:r>
          </w:p>
        </w:tc>
        <w:tc>
          <w:tcPr>
            <w:tcW w:type="dxa" w:w="48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Преобладает межклеточное вещество, ядра фиброцитов мелкие и плоские</w:t>
            </w:r>
          </w:p>
        </w:tc>
        <w:tc>
          <w:tcPr>
            <w:tcW w:type="dxa" w:w="22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Соотношение клеток и волокон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Миофибробласт в строме</w:t>
            </w:r>
          </w:p>
        </w:tc>
        <w:tc>
          <w:tcPr>
            <w:tcW w:type="dxa" w:w="48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Одиночная клетка вне пласта, нет базальной мембраны и нексусов</w:t>
            </w:r>
          </w:p>
        </w:tc>
        <w:tc>
          <w:tcPr>
            <w:tcW w:type="dxa" w:w="22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Организация в пучки и слои</w:t>
            </w:r>
          </w:p>
        </w:tc>
      </w:tr>
    </w:tbl>
    <w:p>
      <w:pPr>
        <w:spacing w:after="100"/>
      </w:pPr>
    </w:p>
    <w:p>
      <w:pPr>
        <w:pStyle w:val="Heading3"/>
        <w:keepNext/>
        <w:shd w:fill="2F5496" w:color="auto" w:val="clear"/>
        <w:spacing w:after="120" w:before="280"/>
        <w:ind w:left="80" w:right="80"/>
      </w:pPr>
      <w:r>
        <w:rPr>
          <w:rFonts w:ascii="Arial" w:cs="Arial" w:eastAsia="Arial" w:hAnsi="Arial"/>
          <w:b/>
          <w:bCs/>
          <w:color w:val="FFFFFF"/>
          <w:spacing w:val="20"/>
          <w:sz w:val="20"/>
          <w:szCs w:val="20"/>
        </w:rPr>
        <w:t xml:space="preserve">КОНТРОЛЬНЫЕ ВОПРОСЫ ПО ПРЕПАРАТУ № 72</w:t>
      </w:r>
    </w:p>
    <w:p>
      <w:pPr>
        <w:pStyle w:val="Heading3"/>
        <w:keepNext/>
        <w:spacing w:after="90" w:before="260"/>
      </w:pPr>
      <w:bookmarkStart w:name="b109" w:id="1"/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Вопрос 1. </w:t>
      </w: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Из какого эмбрионального источника развивается гладкая мышечная ткань и чем он отличается от источника скелетной и сердечной?</w:t>
      </w:r>
      <w:bookmarkEnd w:id="1"/>
    </w:p>
    <w:p>
      <w:pPr>
        <w:keepLines w:val="false"/>
        <w:pBdr>
          <w:left w:val="single" w:color="2F6FDE" w:sz="24" w:space="6"/>
        </w:pBdr>
        <w:shd w:fill="E8F0FE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2F6FDE"/>
          <w:sz w:val="20"/>
          <w:szCs w:val="20"/>
        </w:rPr>
        <w:t xml:space="preserve">Коротко: </w:t>
      </w:r>
      <w:r>
        <w:rPr>
          <w:rFonts w:ascii="Arial" w:cs="Arial" w:eastAsia="Arial" w:hAnsi="Arial"/>
          <w:sz w:val="20"/>
          <w:szCs w:val="20"/>
        </w:rPr>
        <w:t xml:space="preserve">Гладкая — из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мезенхимы</w:t>
      </w:r>
      <w:r>
        <w:rPr>
          <w:rFonts w:ascii="Arial" w:cs="Arial" w:eastAsia="Arial" w:hAnsi="Arial"/>
          <w:sz w:val="20"/>
          <w:szCs w:val="20"/>
        </w:rPr>
        <w:t xml:space="preserve"> (мезенхимный тип). Скелетная — из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миотомов сомитов</w:t>
      </w:r>
      <w:r>
        <w:rPr>
          <w:rFonts w:ascii="Arial" w:cs="Arial" w:eastAsia="Arial" w:hAnsi="Arial"/>
          <w:sz w:val="20"/>
          <w:szCs w:val="20"/>
        </w:rPr>
        <w:t xml:space="preserve"> (соматический); сердечная — из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миоэпикардиальной пластинки висцерального листка спланхнотома</w:t>
      </w:r>
      <w:r>
        <w:rPr>
          <w:rFonts w:ascii="Arial" w:cs="Arial" w:eastAsia="Arial" w:hAnsi="Arial"/>
          <w:sz w:val="20"/>
          <w:szCs w:val="20"/>
        </w:rPr>
        <w:t xml:space="preserve"> (целомический).</w:t>
      </w:r>
    </w:p>
    <w:p>
      <w:pPr>
        <w:spacing w:after="90" w:line="270"/>
      </w:pPr>
      <w:r>
        <w:rPr>
          <w:rFonts w:ascii="Arial" w:cs="Arial" w:eastAsia="Arial" w:hAnsi="Arial"/>
        </w:rPr>
        <w:t xml:space="preserve">Гладкая мышечная ткань (стенка полых органов, сосудов, эндокард) развивается из </w:t>
      </w:r>
      <w:r>
        <w:rPr>
          <w:rFonts w:ascii="Arial" w:cs="Arial" w:eastAsia="Arial" w:hAnsi="Arial"/>
          <w:b/>
          <w:bCs/>
        </w:rPr>
        <w:t xml:space="preserve">мезенхимы</w:t>
      </w:r>
      <w:r>
        <w:rPr>
          <w:rFonts w:ascii="Arial" w:cs="Arial" w:eastAsia="Arial" w:hAnsi="Arial"/>
        </w:rPr>
        <w:t xml:space="preserve">: клетки дифференцируются в миоциты и </w:t>
      </w:r>
      <w:r>
        <w:rPr>
          <w:rFonts w:ascii="Arial" w:cs="Arial" w:eastAsia="Arial" w:hAnsi="Arial"/>
          <w:b/>
          <w:bCs/>
        </w:rPr>
        <w:t xml:space="preserve">сохраняют способность к делению</w:t>
      </w:r>
      <w:r>
        <w:rPr>
          <w:rFonts w:ascii="Arial" w:cs="Arial" w:eastAsia="Arial" w:hAnsi="Arial"/>
        </w:rPr>
        <w:t xml:space="preserve">. Скелетная ткань — из миотомов (миобласты </w:t>
      </w:r>
      <w:r>
        <w:rPr>
          <w:rFonts w:ascii="Arial" w:cs="Arial" w:eastAsia="Arial" w:hAnsi="Arial"/>
          <w:b/>
          <w:bCs/>
        </w:rPr>
        <w:t xml:space="preserve">сливаются</w:t>
      </w:r>
      <w:r>
        <w:rPr>
          <w:rFonts w:ascii="Arial" w:cs="Arial" w:eastAsia="Arial" w:hAnsi="Arial"/>
        </w:rPr>
        <w:t xml:space="preserve"> в симпласт); сердечная — из миоэпикардиальной пластинки (кардиомиобласты не сливаются, соединяются вставочными дисками). Мышцы радужки — из нервной трубки (мионейральная), миоэпителиальные клетки — из эктодермы.</w:t>
      </w:r>
    </w:p>
    <w:p>
      <w:pPr>
        <w:pStyle w:val="Heading3"/>
        <w:keepNext/>
        <w:spacing w:after="90" w:before="260"/>
      </w:pPr>
      <w:bookmarkStart w:name="b110" w:id="1"/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Вопрос 2. </w:t>
      </w: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Почему на одном срезе видны и продольные, и поперечные профили миоцитов?</w:t>
      </w:r>
      <w:bookmarkEnd w:id="1"/>
    </w:p>
    <w:p>
      <w:pPr>
        <w:keepLines w:val="false"/>
        <w:pBdr>
          <w:left w:val="single" w:color="2F6FDE" w:sz="24" w:space="6"/>
        </w:pBdr>
        <w:shd w:fill="E8F0FE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2F6FDE"/>
          <w:sz w:val="20"/>
          <w:szCs w:val="20"/>
        </w:rPr>
        <w:t xml:space="preserve">Коротко: </w:t>
      </w:r>
      <w:r>
        <w:rPr>
          <w:rFonts w:ascii="Arial" w:cs="Arial" w:eastAsia="Arial" w:hAnsi="Arial"/>
          <w:sz w:val="20"/>
          <w:szCs w:val="20"/>
        </w:rPr>
        <w:t xml:space="preserve">Слои мышечной оболочки (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внутренний циркулярный и наружный продольный</w:t>
      </w:r>
      <w:r>
        <w:rPr>
          <w:rFonts w:ascii="Arial" w:cs="Arial" w:eastAsia="Arial" w:hAnsi="Arial"/>
          <w:sz w:val="20"/>
          <w:szCs w:val="20"/>
        </w:rPr>
        <w:t xml:space="preserve">) идут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взаимно перпендикулярно</w:t>
      </w:r>
      <w:r>
        <w:rPr>
          <w:rFonts w:ascii="Arial" w:cs="Arial" w:eastAsia="Arial" w:hAnsi="Arial"/>
          <w:sz w:val="20"/>
          <w:szCs w:val="20"/>
        </w:rPr>
        <w:t xml:space="preserve">, поэтому один срез рассекает один слой вдоль, а другой — поперёк. Это закономерность, а не артефакт.</w:t>
      </w:r>
    </w:p>
    <w:p>
      <w:pPr>
        <w:spacing w:after="90" w:line="270"/>
      </w:pPr>
      <w:r>
        <w:rPr>
          <w:rFonts w:ascii="Arial" w:cs="Arial" w:eastAsia="Arial" w:hAnsi="Arial"/>
        </w:rPr>
        <w:t xml:space="preserve">Мышечная оболочка тонкой кишки состоит из двух слоёв (внутренний циркулярный — более мощный; наружный продольный), между ними — РВСТ с ауэрбаховым сплетением. Поскольку направления волокон перпендикулярны, в плоскости любого среза они видны по-разному (на препарате: продольные профили — веретёна с палочковидными ядрами, поперечные — округлые профили разного диаметра). Это главный опознавательный признак препарата. См. также пояснение о том, какой слой рассечён вдоль, а какой поперёк, в разборе выше.</w:t>
      </w:r>
    </w:p>
    <w:p>
      <w:pPr>
        <w:pStyle w:val="Heading3"/>
        <w:keepNext/>
        <w:spacing w:after="90" w:before="260"/>
      </w:pPr>
      <w:bookmarkStart w:name="b111" w:id="1"/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Вопрос 3. </w:t>
      </w: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Почему в части поперечных профилей ядро не определяется?</w:t>
      </w:r>
      <w:bookmarkEnd w:id="1"/>
    </w:p>
    <w:p>
      <w:pPr>
        <w:keepLines w:val="false"/>
        <w:pBdr>
          <w:left w:val="single" w:color="2F6FDE" w:sz="24" w:space="6"/>
        </w:pBdr>
        <w:shd w:fill="E8F0FE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2F6FDE"/>
          <w:sz w:val="20"/>
          <w:szCs w:val="20"/>
        </w:rPr>
        <w:t xml:space="preserve">Коротко: </w:t>
      </w:r>
      <w:r>
        <w:rPr>
          <w:rFonts w:ascii="Arial" w:cs="Arial" w:eastAsia="Arial" w:hAnsi="Arial"/>
          <w:sz w:val="20"/>
          <w:szCs w:val="20"/>
        </w:rPr>
        <w:t xml:space="preserve">Миоцит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веретеновидный</w:t>
      </w:r>
      <w:r>
        <w:rPr>
          <w:rFonts w:ascii="Arial" w:cs="Arial" w:eastAsia="Arial" w:hAnsi="Arial"/>
          <w:sz w:val="20"/>
          <w:szCs w:val="20"/>
        </w:rPr>
        <w:t xml:space="preserve">, ядро лежит в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самой широкой центральной</w:t>
      </w:r>
      <w:r>
        <w:rPr>
          <w:rFonts w:ascii="Arial" w:cs="Arial" w:eastAsia="Arial" w:hAnsi="Arial"/>
          <w:sz w:val="20"/>
          <w:szCs w:val="20"/>
        </w:rPr>
        <w:t xml:space="preserve"> части. Срез через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заострённый конец</w:t>
      </w:r>
      <w:r>
        <w:rPr>
          <w:rFonts w:ascii="Arial" w:cs="Arial" w:eastAsia="Arial" w:hAnsi="Arial"/>
          <w:sz w:val="20"/>
          <w:szCs w:val="20"/>
        </w:rPr>
        <w:t xml:space="preserve"> клетки ядра не захватывает → мелкий профиль без ядра. Гладкие миоциты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одноядерные</w:t>
      </w:r>
      <w:r>
        <w:rPr>
          <w:rFonts w:ascii="Arial" w:cs="Arial" w:eastAsia="Arial" w:hAnsi="Arial"/>
          <w:sz w:val="20"/>
          <w:szCs w:val="20"/>
        </w:rPr>
        <w:t xml:space="preserve">, а не безъядерные.</w:t>
      </w:r>
    </w:p>
    <w:p>
      <w:pPr>
        <w:spacing w:after="90" w:line="270"/>
      </w:pPr>
      <w:r>
        <w:rPr>
          <w:rFonts w:ascii="Arial" w:cs="Arial" w:eastAsia="Arial" w:hAnsi="Arial"/>
        </w:rPr>
        <w:t xml:space="preserve">На поперечном срезе видны профили разного диаметра: крупные — срез прошёл через середину клетки (есть ядро), мелкие — через сужающийся конец (ядра нет). Ядро палочковидное, при сокращении штопорообразное; клетки лежат «в шахматном порядке» (узкий конец одной прилежит к широкой части соседней), поэтому в плоскости среза чередуются профили разных уровней веретена.</w:t>
      </w:r>
    </w:p>
    <w:p>
      <w:pPr>
        <w:pStyle w:val="Heading3"/>
        <w:keepNext/>
        <w:spacing w:after="90" w:before="260"/>
      </w:pPr>
      <w:bookmarkStart w:name="b112" w:id="1"/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Вопрос 4. </w:t>
      </w: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Что замещает в гладком миоците саркомер, Z-линию и Т-систему?</w:t>
      </w:r>
      <w:bookmarkEnd w:id="1"/>
    </w:p>
    <w:p>
      <w:pPr>
        <w:keepLines w:val="false"/>
        <w:pBdr>
          <w:left w:val="single" w:color="2F6FDE" w:sz="24" w:space="6"/>
        </w:pBdr>
        <w:shd w:fill="E8F0FE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2F6FDE"/>
          <w:sz w:val="20"/>
          <w:szCs w:val="20"/>
        </w:rPr>
        <w:t xml:space="preserve">Коротко: </w:t>
      </w:r>
      <w:r>
        <w:rPr>
          <w:rFonts w:ascii="Arial" w:cs="Arial" w:eastAsia="Arial" w:hAnsi="Arial"/>
          <w:sz w:val="20"/>
          <w:szCs w:val="20"/>
        </w:rPr>
        <w:t xml:space="preserve">Саркомера нет — филаменты лежат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косо-продольно</w:t>
      </w:r>
      <w:r>
        <w:rPr>
          <w:rFonts w:ascii="Arial" w:cs="Arial" w:eastAsia="Arial" w:hAnsi="Arial"/>
          <w:sz w:val="20"/>
          <w:szCs w:val="20"/>
        </w:rPr>
        <w:t xml:space="preserve"> и образуют трёхмерную сеть;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Z-линию</w:t>
      </w:r>
      <w:r>
        <w:rPr>
          <w:rFonts w:ascii="Arial" w:cs="Arial" w:eastAsia="Arial" w:hAnsi="Arial"/>
          <w:sz w:val="20"/>
          <w:szCs w:val="20"/>
        </w:rPr>
        <w:t xml:space="preserve"> замещают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плотные тельца</w:t>
      </w:r>
      <w:r>
        <w:rPr>
          <w:rFonts w:ascii="Arial" w:cs="Arial" w:eastAsia="Arial" w:hAnsi="Arial"/>
          <w:sz w:val="20"/>
          <w:szCs w:val="20"/>
        </w:rPr>
        <w:t xml:space="preserve"> (в цитоплазме) и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плотные пластинки</w:t>
      </w:r>
      <w:r>
        <w:rPr>
          <w:rFonts w:ascii="Arial" w:cs="Arial" w:eastAsia="Arial" w:hAnsi="Arial"/>
          <w:sz w:val="20"/>
          <w:szCs w:val="20"/>
        </w:rPr>
        <w:t xml:space="preserve"> (под плазмолеммой) с α-актинином;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Т-систему</w:t>
      </w:r>
      <w:r>
        <w:rPr>
          <w:rFonts w:ascii="Arial" w:cs="Arial" w:eastAsia="Arial" w:hAnsi="Arial"/>
          <w:sz w:val="20"/>
          <w:szCs w:val="20"/>
        </w:rPr>
        <w:t xml:space="preserve"> —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кавеолы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Исчерченная мышца</w:t>
            </w:r>
          </w:p>
        </w:tc>
        <w:tc>
          <w:tcPr>
            <w:tcW w:type="dxa" w:w="66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Гладкий миоцит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Саркомер, поперечная исчерченность</w:t>
            </w:r>
          </w:p>
        </w:tc>
        <w:tc>
          <w:tcPr>
            <w:tcW w:type="dxa" w:w="66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Нет: актиновые и миозиновые филаменты расположены косо-продольно, под углом к оси клетки, образуют сеть → нет исчерченности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Z-линия (телофрагма)</w:t>
            </w:r>
          </w:p>
        </w:tc>
        <w:tc>
          <w:tcPr>
            <w:tcW w:type="dxa" w:w="66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Плотные тельца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(цитоплазма; α-актинин) и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плотные пластинки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(плазмолемма; α-актинин, талин, винкулин); соединены промежуточными филаментами десмина (висцеральные ГМК) и виментина (сосудистые)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Т-система</w:t>
            </w:r>
          </w:p>
        </w:tc>
        <w:tc>
          <w:tcPr>
            <w:tcW w:type="dxa" w:w="66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Кавеолы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— колбовидные впячивания плазмолеммы; депонируют Ca</w:t>
            </w:r>
            <w:r>
              <w:rPr>
                <w:rFonts w:ascii="Arial" w:cs="Arial" w:eastAsia="Arial" w:hAnsi="Arial"/>
                <w:sz w:val="18"/>
                <w:szCs w:val="18"/>
                <w:vertAlign w:val="superscript"/>
              </w:rPr>
              <w:t xml:space="preserve">2+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и концентрируют сигнальные молекулы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Тонкие филаменты (с тропонином)</w:t>
            </w:r>
          </w:p>
        </w:tc>
        <w:tc>
          <w:tcPr>
            <w:tcW w:type="dxa" w:w="66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Актин + тропомиозин, кальдесмон, кальпонин;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тропонина 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Толстые филаменты (биполярные)</w:t>
            </w:r>
          </w:p>
        </w:tc>
        <w:tc>
          <w:tcPr>
            <w:tcW w:type="dxa" w:w="66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Лабильные, собираются при сокращении; миозин с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боковой полярностью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(головки по всей длине)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СПР</w:t>
            </w:r>
          </w:p>
        </w:tc>
        <w:tc>
          <w:tcPr>
            <w:tcW w:type="dxa" w:w="66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Развита слабо, залегает вблизи кавеол; Ca</w:t>
            </w:r>
            <w:r>
              <w:rPr>
                <w:rFonts w:ascii="Arial" w:cs="Arial" w:eastAsia="Arial" w:hAnsi="Arial"/>
                <w:sz w:val="18"/>
                <w:szCs w:val="18"/>
                <w:vertAlign w:val="superscript"/>
              </w:rPr>
              <w:t xml:space="preserve">2+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поступает и извне</w:t>
            </w:r>
          </w:p>
        </w:tc>
      </w:tr>
    </w:tbl>
    <w:p>
      <w:pPr>
        <w:spacing w:after="100"/>
      </w:pPr>
    </w:p>
    <w:p>
      <w:pPr>
        <w:spacing w:after="90" w:line="270"/>
      </w:pPr>
      <w:r>
        <w:rPr>
          <w:rFonts w:ascii="Arial" w:cs="Arial" w:eastAsia="Arial" w:hAnsi="Arial"/>
        </w:rPr>
        <w:t xml:space="preserve">При сокращении сеть «стягивается» к плотным тельцам, клетка укорачивается (до ~1/3 длины; в тексте — на 50–70 %) и приобретает «сморщенную» форму; ядро становится штопорообразным.</w:t>
      </w:r>
    </w:p>
    <w:p>
      <w:pPr>
        <w:pStyle w:val="Heading3"/>
        <w:keepNext/>
        <w:spacing w:after="90" w:before="260"/>
      </w:pPr>
      <w:bookmarkStart w:name="b113" w:id="1"/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Вопрос 5. </w:t>
      </w: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Опишите кальций-кальмодулиновый механизм сокращения и объясните смысл latch-механизма.</w:t>
      </w:r>
      <w:bookmarkEnd w:id="1"/>
    </w:p>
    <w:p>
      <w:pPr>
        <w:keepLines w:val="false"/>
        <w:pBdr>
          <w:left w:val="single" w:color="2F6FDE" w:sz="24" w:space="6"/>
        </w:pBdr>
        <w:shd w:fill="E8F0FE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2F6FDE"/>
          <w:sz w:val="20"/>
          <w:szCs w:val="20"/>
        </w:rPr>
        <w:t xml:space="preserve">Коротко: </w:t>
      </w:r>
      <w:r>
        <w:rPr>
          <w:rFonts w:ascii="Arial" w:cs="Arial" w:eastAsia="Arial" w:hAnsi="Arial"/>
          <w:sz w:val="20"/>
          <w:szCs w:val="20"/>
        </w:rPr>
        <w:t xml:space="preserve">Ca</w:t>
      </w:r>
      <w:r>
        <w:rPr>
          <w:rFonts w:ascii="Arial" w:cs="Arial" w:eastAsia="Arial" w:hAnsi="Arial"/>
          <w:sz w:val="20"/>
          <w:szCs w:val="20"/>
          <w:vertAlign w:val="superscript"/>
        </w:rPr>
        <w:t xml:space="preserve">2+</w:t>
      </w:r>
      <w:r>
        <w:rPr>
          <w:rFonts w:ascii="Arial" w:cs="Arial" w:eastAsia="Arial" w:hAnsi="Arial"/>
          <w:sz w:val="20"/>
          <w:szCs w:val="20"/>
        </w:rPr>
        <w:t xml:space="preserve"> +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кальмодулин</w:t>
      </w:r>
      <w:r>
        <w:rPr>
          <w:rFonts w:ascii="Arial" w:cs="Arial" w:eastAsia="Arial" w:hAnsi="Arial"/>
          <w:sz w:val="20"/>
          <w:szCs w:val="20"/>
        </w:rPr>
        <w:t xml:space="preserve"> → активация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MLCK</w:t>
      </w:r>
      <w:r>
        <w:rPr>
          <w:rFonts w:ascii="Arial" w:cs="Arial" w:eastAsia="Arial" w:hAnsi="Arial"/>
          <w:sz w:val="20"/>
          <w:szCs w:val="20"/>
        </w:rPr>
        <w:t xml:space="preserve">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фосфорилирование лёгкой цепи миозина</w:t>
      </w:r>
      <w:r>
        <w:rPr>
          <w:rFonts w:ascii="Arial" w:cs="Arial" w:eastAsia="Arial" w:hAnsi="Arial"/>
          <w:sz w:val="20"/>
          <w:szCs w:val="20"/>
        </w:rPr>
        <w:t xml:space="preserve"> → взаимодействие с актином и скольжение (АТФ). Расслабление —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фосфатаза лёгких цепей</w:t>
      </w:r>
      <w:r>
        <w:rPr>
          <w:rFonts w:ascii="Arial" w:cs="Arial" w:eastAsia="Arial" w:hAnsi="Arial"/>
          <w:sz w:val="20"/>
          <w:szCs w:val="20"/>
        </w:rPr>
        <w:t xml:space="preserve">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Latch</w:t>
      </w:r>
      <w:r>
        <w:rPr>
          <w:rFonts w:ascii="Arial" w:cs="Arial" w:eastAsia="Arial" w:hAnsi="Arial"/>
          <w:sz w:val="20"/>
          <w:szCs w:val="20"/>
        </w:rPr>
        <w:t xml:space="preserve"> — часть мостиков остаётся замкнутой после дефосфорилирования: тонус держится часами при минимальных затратах АТФ.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Источники Ca</w:t>
      </w:r>
      <w:r>
        <w:rPr>
          <w:rFonts w:ascii="Arial" w:cs="Arial" w:eastAsia="Arial" w:hAnsi="Arial"/>
          <w:vertAlign w:val="superscript"/>
        </w:rPr>
        <w:t xml:space="preserve">2+</w:t>
      </w:r>
      <w:r>
        <w:rPr>
          <w:rFonts w:ascii="Arial" w:cs="Arial" w:eastAsia="Arial" w:hAnsi="Arial"/>
        </w:rPr>
        <w:t xml:space="preserve">: СПР, кавеолы и межклеточная среда → Ca</w:t>
      </w:r>
      <w:r>
        <w:rPr>
          <w:rFonts w:ascii="Arial" w:cs="Arial" w:eastAsia="Arial" w:hAnsi="Arial"/>
          <w:vertAlign w:val="superscript"/>
        </w:rPr>
        <w:t xml:space="preserve">2+</w:t>
      </w:r>
      <w:r>
        <w:rPr>
          <w:rFonts w:ascii="Arial" w:cs="Arial" w:eastAsia="Arial" w:hAnsi="Arial"/>
        </w:rPr>
        <w:t xml:space="preserve"> связывается с </w:t>
      </w:r>
      <w:r>
        <w:rPr>
          <w:rFonts w:ascii="Arial" w:cs="Arial" w:eastAsia="Arial" w:hAnsi="Arial"/>
          <w:b/>
          <w:bCs/>
        </w:rPr>
        <w:t xml:space="preserve">кальмодулином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Комплекс Ca-кальмодулин активирует </w:t>
      </w:r>
      <w:r>
        <w:rPr>
          <w:rFonts w:ascii="Arial" w:cs="Arial" w:eastAsia="Arial" w:hAnsi="Arial"/>
          <w:b/>
          <w:bCs/>
        </w:rPr>
        <w:t xml:space="preserve">MLCK</w:t>
      </w:r>
      <w:r>
        <w:rPr>
          <w:rFonts w:ascii="Arial" w:cs="Arial" w:eastAsia="Arial" w:hAnsi="Arial"/>
        </w:rPr>
        <w:t xml:space="preserve"> (киназу лёгких цепей миозина).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MLCK </w:t>
      </w:r>
      <w:r>
        <w:rPr>
          <w:rFonts w:ascii="Arial" w:cs="Arial" w:eastAsia="Arial" w:hAnsi="Arial"/>
          <w:b/>
          <w:bCs/>
        </w:rPr>
        <w:t xml:space="preserve">фосфорилирует регуляторную лёгкую цепь</w:t>
      </w:r>
      <w:r>
        <w:rPr>
          <w:rFonts w:ascii="Arial" w:cs="Arial" w:eastAsia="Arial" w:hAnsi="Arial"/>
        </w:rPr>
        <w:t xml:space="preserve"> миозина (за счёт АТФ).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Фосфорилированный миозин взаимодействует с актином: гидролиз АТФ → скольжение нитей → сокращение.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Фосфатаза лёгких цепей</w:t>
      </w:r>
      <w:r>
        <w:rPr>
          <w:rFonts w:ascii="Arial" w:cs="Arial" w:eastAsia="Arial" w:hAnsi="Arial"/>
        </w:rPr>
        <w:t xml:space="preserve"> отщепляет фосфат → миозин отсоединяется → расслабление (NO → цГМФ-путь способствует расслаблению).</w:t>
      </w:r>
    </w:p>
    <w:p>
      <w:pPr>
        <w:spacing w:after="90" w:line="270"/>
      </w:pPr>
      <w:r>
        <w:rPr>
          <w:rFonts w:ascii="Arial" w:cs="Arial" w:eastAsia="Arial" w:hAnsi="Arial"/>
          <w:b/>
          <w:bCs/>
        </w:rPr>
        <w:t xml:space="preserve">Смысл latch (состояния «защёлки»):</w:t>
      </w:r>
      <w:r>
        <w:rPr>
          <w:rFonts w:ascii="Arial" w:cs="Arial" w:eastAsia="Arial" w:hAnsi="Arial"/>
        </w:rPr>
        <w:t xml:space="preserve"> после дефосфорилирования часть актомиозиновых мостиков остаётся замкнутой, напряжение сохраняется </w:t>
      </w:r>
      <w:r>
        <w:rPr>
          <w:rFonts w:ascii="Arial" w:cs="Arial" w:eastAsia="Arial" w:hAnsi="Arial"/>
          <w:b/>
          <w:bCs/>
        </w:rPr>
        <w:t xml:space="preserve">почти без затрат энергии</w:t>
      </w:r>
      <w:r>
        <w:rPr>
          <w:rFonts w:ascii="Arial" w:cs="Arial" w:eastAsia="Arial" w:hAnsi="Arial"/>
        </w:rPr>
        <w:t xml:space="preserve"> (расход АТФ на единицу напряжения в десятки раз ниже, чем в скелетной мышце) — основа длительного </w:t>
      </w:r>
      <w:r>
        <w:rPr>
          <w:rFonts w:ascii="Arial" w:cs="Arial" w:eastAsia="Arial" w:hAnsi="Arial"/>
          <w:b/>
          <w:bCs/>
        </w:rPr>
        <w:t xml:space="preserve">тонуса</w:t>
      </w:r>
      <w:r>
        <w:rPr>
          <w:rFonts w:ascii="Arial" w:cs="Arial" w:eastAsia="Arial" w:hAnsi="Arial"/>
        </w:rPr>
        <w:t xml:space="preserve"> сосудов, сфинктеров и внутренних органов. Принципиальное отличие от исчерченных тканей: регуляция идёт через фосфорилирование миозина, а не через тропонин.</w:t>
      </w:r>
    </w:p>
    <w:p>
      <w:pPr>
        <w:pStyle w:val="Heading3"/>
        <w:keepNext/>
        <w:spacing w:after="90" w:before="260"/>
      </w:pPr>
      <w:bookmarkStart w:name="b114" w:id="1"/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Вопрос 6. </w:t>
      </w: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Какова роль нексусов и интерстициальных клеток Кахаля в работе мышечной оболочки кишки?</w:t>
      </w:r>
      <w:bookmarkEnd w:id="1"/>
    </w:p>
    <w:p>
      <w:pPr>
        <w:keepLines w:val="false"/>
        <w:pBdr>
          <w:left w:val="single" w:color="2F6FDE" w:sz="24" w:space="6"/>
        </w:pBdr>
        <w:shd w:fill="E8F0FE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2F6FDE"/>
          <w:sz w:val="20"/>
          <w:szCs w:val="20"/>
        </w:rPr>
        <w:t xml:space="preserve">Коротко: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Нексусы</w:t>
      </w:r>
      <w:r>
        <w:rPr>
          <w:rFonts w:ascii="Arial" w:cs="Arial" w:eastAsia="Arial" w:hAnsi="Arial"/>
          <w:sz w:val="20"/>
          <w:szCs w:val="20"/>
        </w:rPr>
        <w:t xml:space="preserve"> — ионное сопряжение: возбуждение переходит от клетки к клетке, ГМК работают как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функциональный синцитий</w:t>
      </w:r>
      <w:r>
        <w:rPr>
          <w:rFonts w:ascii="Arial" w:cs="Arial" w:eastAsia="Arial" w:hAnsi="Arial"/>
          <w:sz w:val="20"/>
          <w:szCs w:val="20"/>
        </w:rPr>
        <w:t xml:space="preserve"> и сокращаются пластом.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Клетки Кахаля</w:t>
      </w:r>
      <w:r>
        <w:rPr>
          <w:rFonts w:ascii="Arial" w:cs="Arial" w:eastAsia="Arial" w:hAnsi="Arial"/>
          <w:sz w:val="20"/>
          <w:szCs w:val="20"/>
        </w:rPr>
        <w:t xml:space="preserve"> —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водители ритма</w:t>
      </w:r>
      <w:r>
        <w:rPr>
          <w:rFonts w:ascii="Arial" w:cs="Arial" w:eastAsia="Arial" w:hAnsi="Arial"/>
          <w:sz w:val="20"/>
          <w:szCs w:val="20"/>
        </w:rPr>
        <w:t xml:space="preserve"> (генерируют медленные волны), задают ритм перистальтики.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Нексусы (щелевые контакты):</w:t>
      </w:r>
      <w:r>
        <w:rPr>
          <w:rFonts w:ascii="Arial" w:cs="Arial" w:eastAsia="Arial" w:hAnsi="Arial"/>
        </w:rPr>
        <w:t xml:space="preserve"> обеспечивают передачу возбуждения от клетки к клетке; пласт миоцитов сокращается как целое; вместе с взаимно перпендикулярным расположением слоёв превращают сокращение в </w:t>
      </w:r>
      <w:r>
        <w:rPr>
          <w:rFonts w:ascii="Arial" w:cs="Arial" w:eastAsia="Arial" w:hAnsi="Arial"/>
          <w:b/>
          <w:bCs/>
        </w:rPr>
        <w:t xml:space="preserve">перистальтическую волну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Интерстициальные клетки Кахаля:</w:t>
      </w:r>
      <w:r>
        <w:rPr>
          <w:rFonts w:ascii="Arial" w:cs="Arial" w:eastAsia="Arial" w:hAnsi="Arial"/>
        </w:rPr>
        <w:t xml:space="preserve"> отростчатые клетки между пучками и у нервного сплетения (экспрессируют c-kit/CD117; на H&amp;E не видны); </w:t>
      </w:r>
      <w:r>
        <w:rPr>
          <w:rFonts w:ascii="Arial" w:cs="Arial" w:eastAsia="Arial" w:hAnsi="Arial"/>
          <w:b/>
          <w:bCs/>
        </w:rPr>
        <w:t xml:space="preserve">пейсмекеры</w:t>
      </w:r>
      <w:r>
        <w:rPr>
          <w:rFonts w:ascii="Arial" w:cs="Arial" w:eastAsia="Arial" w:hAnsi="Arial"/>
        </w:rPr>
        <w:t xml:space="preserve"> — генерируют медленные волны и ритм перистальтики, передают их на гладкие миоциты.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Регуляция: интрамуральное (ауэрбахово) сплетение модулирует активность (холинергические нейроны усиливают моторику; тормозные — адренергические и пуринергические); ЦНС лишь корректирует.</w:t>
      </w:r>
    </w:p>
    <w:p>
      <w:pPr>
        <w:keepLines w:val="false"/>
        <w:pBdr>
          <w:left w:val="single" w:color="3A9B4A" w:sz="24" w:space="6"/>
        </w:pBdr>
        <w:shd w:fill="EAF6EA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3A9B4A"/>
          <w:sz w:val="20"/>
          <w:szCs w:val="20"/>
        </w:rPr>
        <w:t xml:space="preserve">Дополнительно: </w:t>
      </w:r>
      <w:r>
        <w:rPr>
          <w:rFonts w:ascii="Arial" w:cs="Arial" w:eastAsia="Arial" w:hAnsi="Arial"/>
          <w:sz w:val="20"/>
          <w:szCs w:val="20"/>
        </w:rPr>
        <w:t xml:space="preserve">Нарушения функции клеток Кахаля лежат в основе ряда двигательных расстройств ЖКТ, а гастроинтестинальные стромальные опухоли (GIST) происходят из клеток Кахаля или их предшественников и несут мутации c-kit.</w:t>
      </w:r>
    </w:p>
    <w:p>
      <w:pPr>
        <w:pStyle w:val="Heading3"/>
        <w:keepNext/>
        <w:spacing w:after="90" w:before="260"/>
      </w:pPr>
      <w:bookmarkStart w:name="b115" w:id="1"/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Вопрос 7. </w:t>
      </w: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За счёт чего осуществляется регенерация гладкой мышечной ткани и приведите её физиологический пример.</w:t>
      </w:r>
      <w:bookmarkEnd w:id="1"/>
    </w:p>
    <w:p>
      <w:pPr>
        <w:keepLines w:val="false"/>
        <w:pBdr>
          <w:left w:val="single" w:color="2F6FDE" w:sz="24" w:space="6"/>
        </w:pBdr>
        <w:shd w:fill="E8F0FE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2F6FDE"/>
          <w:sz w:val="20"/>
          <w:szCs w:val="20"/>
        </w:rPr>
        <w:t xml:space="preserve">Коротко: </w:t>
      </w:r>
      <w:r>
        <w:rPr>
          <w:rFonts w:ascii="Arial" w:cs="Arial" w:eastAsia="Arial" w:hAnsi="Arial"/>
          <w:sz w:val="20"/>
          <w:szCs w:val="20"/>
        </w:rPr>
        <w:t xml:space="preserve">Гладкая ткань сохраняет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способность к митозу</w:t>
      </w:r>
      <w:r>
        <w:rPr>
          <w:rFonts w:ascii="Arial" w:cs="Arial" w:eastAsia="Arial" w:hAnsi="Arial"/>
          <w:sz w:val="20"/>
          <w:szCs w:val="20"/>
        </w:rPr>
        <w:t xml:space="preserve">: регенерация идёт за счёт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деления самих миоцитов</w:t>
      </w:r>
      <w:r>
        <w:rPr>
          <w:rFonts w:ascii="Arial" w:cs="Arial" w:eastAsia="Arial" w:hAnsi="Arial"/>
          <w:sz w:val="20"/>
          <w:szCs w:val="20"/>
        </w:rPr>
        <w:t xml:space="preserve"> и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дифференцировки миофибробластов</w:t>
      </w:r>
      <w:r>
        <w:rPr>
          <w:rFonts w:ascii="Arial" w:cs="Arial" w:eastAsia="Arial" w:hAnsi="Arial"/>
          <w:sz w:val="20"/>
          <w:szCs w:val="20"/>
        </w:rPr>
        <w:t xml:space="preserve"> (и адвентициальных клеток); возможна и гипертрофия.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Физиологический пример</w:t>
      </w:r>
      <w:r>
        <w:rPr>
          <w:rFonts w:ascii="Arial" w:cs="Arial" w:eastAsia="Arial" w:hAnsi="Arial"/>
          <w:sz w:val="20"/>
          <w:szCs w:val="20"/>
        </w:rPr>
        <w:t xml:space="preserve"> —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гипертрофия и гиперплазия миометрия при беременности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Клеточная регенерация сохранена и хорошо выражена:</w:t>
      </w:r>
      <w:r>
        <w:rPr>
          <w:rFonts w:ascii="Arial" w:cs="Arial" w:eastAsia="Arial" w:hAnsi="Arial"/>
        </w:rPr>
        <w:t xml:space="preserve"> ГМК способны к митотическому делению; дополнительные источники — миофибробласты и малодифференцированные клетки адвентиции сосудов.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Внутриклеточная:</w:t>
      </w:r>
      <w:r>
        <w:rPr>
          <w:rFonts w:ascii="Arial" w:cs="Arial" w:eastAsia="Arial" w:hAnsi="Arial"/>
        </w:rPr>
        <w:t xml:space="preserve"> гипертрофия миоцитов — миоциты матки при беременности увеличиваются в десятки раз (длина до 500–800 мкм).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Контраст:</w:t>
      </w:r>
      <w:r>
        <w:rPr>
          <w:rFonts w:ascii="Arial" w:cs="Arial" w:eastAsia="Arial" w:hAnsi="Arial"/>
        </w:rPr>
        <w:t xml:space="preserve"> сердечная ткань регенерировать клетками не способна (рубец); скелетная — только за счёт сателлитоцитов.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Клиническое значение:</w:t>
      </w:r>
      <w:r>
        <w:rPr>
          <w:rFonts w:ascii="Arial" w:cs="Arial" w:eastAsia="Arial" w:hAnsi="Arial"/>
        </w:rPr>
        <w:t xml:space="preserve"> пролиферация ГМК интимы — ключевое звено атеросклероза и рестеноза; лейомиома матки — доброкачественная опухоль, прямое следствие сохранённой способности к делению.</w:t>
      </w:r>
    </w:p>
    <w:p>
      <w:pPr>
        <w:pStyle w:val="Heading1"/>
        <w:keepNext/>
        <w:pageBreakBefore/>
        <w:spacing w:after="40"/>
      </w:pPr>
      <w:bookmarkStart w:name="b116" w:id="1"/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Часть IV. Карточки электронных микрофотографий</w:t>
      </w:r>
      <w:bookmarkEnd w:id="1"/>
    </w:p>
    <w:p>
      <w:pPr>
        <w:keepNext/>
        <w:pBdr>
          <w:bottom w:val="single" w:color="2F5496" w:sz="8" w:space="4"/>
        </w:pBdr>
        <w:spacing w:after="1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Скелетная мышца · волокно · саркомер (карточки №1–3)</w:t>
      </w:r>
    </w:p>
    <w:p>
      <w:pPr>
        <w:spacing w:after="90" w:line="270"/>
      </w:pPr>
      <w:r>
        <w:rPr>
          <w:rFonts w:ascii="Arial" w:cs="Arial" w:eastAsia="Arial" w:hAnsi="Arial"/>
        </w:rPr>
        <w:t xml:space="preserve">В файле с карточками контрольных вопросов нет, но обозначения на рисунках и таблицы строения/функции стоит знать наизусть — преподаватель может показать электронную микрофотографию и попросить назвать структуры. Ниже — расшифровка всех номеров.</w:t>
      </w:r>
    </w:p>
    <w:p>
      <w:pPr>
        <w:pStyle w:val="Heading2"/>
        <w:keepNext/>
        <w:pBdr>
          <w:bottom w:val="single" w:color="B7C0CC" w:sz="4" w:space="2"/>
        </w:pBdr>
        <w:spacing w:after="100" w:before="280"/>
      </w:pPr>
      <w:bookmarkStart w:name="b117" w:id="1"/>
      <w:r>
        <w:rPr>
          <w:rFonts w:ascii="Arial" w:cs="Arial" w:eastAsia="Arial" w:hAnsi="Arial"/>
          <w:b/>
          <w:bCs/>
          <w:color w:val="2F5496"/>
          <w:sz w:val="27"/>
          <w:szCs w:val="27"/>
        </w:rPr>
        <w:t xml:space="preserve">Карточка № 1. Скелетная мышца, поперечный срез (схема и электронная микрофотография)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0"/>
        <w:gridCol w:w="3000"/>
        <w:gridCol w:w="6188"/>
      </w:tblGrid>
      <w:tr>
        <w:trPr>
          <w:cantSplit/>
          <w:tblHeader/>
        </w:trPr>
        <w:tc>
          <w:tcPr>
            <w:tcW w:type="dxa" w:w="45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3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Обозначение</w:t>
            </w:r>
          </w:p>
        </w:tc>
        <w:tc>
          <w:tcPr>
            <w:tcW w:type="dxa" w:w="618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это и где находится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Капилляр</w:t>
            </w:r>
          </w:p>
        </w:tc>
        <w:tc>
          <w:tcPr>
            <w:tcW w:type="dxa" w:w="618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Кровеносный капилляр между волокнами, в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перимизии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(и эндомизии); обеспечивает O</w:t>
            </w:r>
            <w:r>
              <w:rPr>
                <w:rFonts w:ascii="Arial" w:cs="Arial" w:eastAsia="Arial" w:hAnsi="Arial"/>
                <w:sz w:val="18"/>
                <w:szCs w:val="18"/>
                <w:vertAlign w:val="subscript"/>
              </w:rPr>
              <w:t xml:space="preserve">2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и субстраты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Митохондрии</w:t>
            </w:r>
          </w:p>
        </w:tc>
        <w:tc>
          <w:tcPr>
            <w:tcW w:type="dxa" w:w="618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Саркосомы; количество зависит от типа волокна: больше в «медленных» (красных), меньше в «быстрых» (белых)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Ядро</w:t>
            </w:r>
          </w:p>
        </w:tc>
        <w:tc>
          <w:tcPr>
            <w:tcW w:type="dxa" w:w="618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Субсарколеммальное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(периферическое), множественные ядра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Перимизий (коллаген)</w:t>
            </w:r>
          </w:p>
        </w:tc>
        <w:tc>
          <w:tcPr>
            <w:tcW w:type="dxa" w:w="618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Соединительнотканная прослойка вокруг пучка волокон; по ней проходят сосуды и нервы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Нервный пучок</w:t>
            </w:r>
          </w:p>
        </w:tc>
        <w:tc>
          <w:tcPr>
            <w:tcW w:type="dxa" w:w="618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Нервные стволики в перимизии между волокнами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Поперечнополосатое мышечное волокно</w:t>
            </w:r>
          </w:p>
        </w:tc>
        <w:tc>
          <w:tcPr>
            <w:tcW w:type="dxa" w:w="618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Удлинённые цилиндрические волокна с периферическими ядрами; саркоплазма заполнена сократительными филаментами</w:t>
            </w:r>
          </w:p>
        </w:tc>
      </w:tr>
    </w:tbl>
    <w:p>
      <w:pPr>
        <w:spacing w:after="100"/>
      </w:pPr>
    </w:p>
    <w:p>
      <w:pPr>
        <w:spacing w:after="90" w:line="270"/>
      </w:pPr>
      <w:r>
        <w:rPr>
          <w:rFonts w:ascii="Arial" w:cs="Arial" w:eastAsia="Arial" w:hAnsi="Arial"/>
          <w:b/>
          <w:bCs/>
        </w:rPr>
        <w:t xml:space="preserve">Классификация мышечных тканей:</w:t>
      </w:r>
      <w:r>
        <w:rPr>
          <w:rFonts w:ascii="Arial" w:cs="Arial" w:eastAsia="Arial" w:hAnsi="Arial"/>
        </w:rPr>
        <w:t xml:space="preserve"> скелетная (наиболее распространённая и характерная), сердечная, гладкая. </w:t>
      </w:r>
      <w:r>
        <w:rPr>
          <w:rFonts w:ascii="Arial" w:cs="Arial" w:eastAsia="Arial" w:hAnsi="Arial"/>
          <w:b/>
          <w:bCs/>
        </w:rPr>
        <w:t xml:space="preserve">Типы волокон</w:t>
      </w:r>
      <w:r>
        <w:rPr>
          <w:rFonts w:ascii="Arial" w:cs="Arial" w:eastAsia="Arial" w:hAnsi="Arial"/>
        </w:rPr>
        <w:t xml:space="preserve"> (сравнительная таблица — Часть II, вопрос 10): «медленные»/красные (I тип) — меньший диаметр, больше митохондрий, много миоглобина, аэробные, длительная тоническая работа без утомления; «быстрые»/белые (IIB) — больший диаметр, меньше митохондрий, мало миоглобина, анаэробные (гликоген), высокая сила и скорость, быстро утомляются; промежуточные (IIA) — смешанный окислительно-гликолитический обмен, высокая скорость, относительная устойчивость к утомлению.</w:t>
      </w:r>
    </w:p>
    <w:p>
      <w:pPr>
        <w:keepLines w:val="false"/>
        <w:pBdr>
          <w:left w:val="single" w:color="3A9B4A" w:sz="24" w:space="6"/>
        </w:pBdr>
        <w:shd w:fill="EAF6EA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3A9B4A"/>
          <w:sz w:val="20"/>
          <w:szCs w:val="20"/>
        </w:rPr>
        <w:t xml:space="preserve">Дополнительно: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Миотоническая дистрофия</w:t>
      </w:r>
      <w:r>
        <w:rPr>
          <w:rFonts w:ascii="Arial" w:cs="Arial" w:eastAsia="Arial" w:hAnsi="Arial"/>
          <w:sz w:val="20"/>
          <w:szCs w:val="20"/>
        </w:rPr>
        <w:t xml:space="preserve"> — наиболее частая форма мышечной дистрофии у взрослых; редкое наследственное заболевание: прогрессирующая слабость и атрофия скелетных мышц, замедленное расслабление после сокращения (миотония); в развитии одной из форм играет роль дефект регуляторной протеинкиназы.</w:t>
      </w:r>
    </w:p>
    <w:p>
      <w:pPr>
        <w:pStyle w:val="Heading2"/>
        <w:keepNext/>
        <w:pBdr>
          <w:bottom w:val="single" w:color="B7C0CC" w:sz="4" w:space="2"/>
        </w:pBdr>
        <w:spacing w:after="100" w:before="280"/>
      </w:pPr>
      <w:bookmarkStart w:name="b118" w:id="1"/>
      <w:r>
        <w:rPr>
          <w:rFonts w:ascii="Arial" w:cs="Arial" w:eastAsia="Arial" w:hAnsi="Arial"/>
          <w:b/>
          <w:bCs/>
          <w:color w:val="2F5496"/>
          <w:sz w:val="27"/>
          <w:szCs w:val="27"/>
        </w:rPr>
        <w:t xml:space="preserve">Карточка № 2. Скелетное мышечное волокно, продольный срез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0"/>
        <w:gridCol w:w="2000"/>
        <w:gridCol w:w="3900"/>
        <w:gridCol w:w="3288"/>
      </w:tblGrid>
      <w:tr>
        <w:trPr>
          <w:cantSplit/>
          <w:tblHeader/>
        </w:trPr>
        <w:tc>
          <w:tcPr>
            <w:tcW w:type="dxa" w:w="45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2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Структура</w:t>
            </w:r>
          </w:p>
        </w:tc>
        <w:tc>
          <w:tcPr>
            <w:tcW w:type="dxa" w:w="39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Строение</w:t>
            </w:r>
          </w:p>
        </w:tc>
        <w:tc>
          <w:tcPr>
            <w:tcW w:type="dxa" w:w="328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Функция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Миофибрилла</w:t>
            </w:r>
          </w:p>
        </w:tc>
        <w:tc>
          <w:tcPr>
            <w:tcW w:type="dxa" w:w="39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Упорядоченные нити актина (тонкие: F-актин, тропомиозин, тропонин) и миозина (толстые), разделённые на повторяющиеся участки — саркомеры</w:t>
            </w:r>
          </w:p>
        </w:tc>
        <w:tc>
          <w:tcPr>
            <w:tcW w:type="dxa" w:w="328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Сокращение волокна за счёт скольжения актиновых филаментов относительно миозиновых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Т-трубочка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(поперечная)</w:t>
            </w:r>
          </w:p>
        </w:tc>
        <w:tc>
          <w:tcPr>
            <w:tcW w:type="dxa" w:w="39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Глубокое трубчатое впячивание сарколеммы внутрь волокна</w:t>
            </w:r>
          </w:p>
        </w:tc>
        <w:tc>
          <w:tcPr>
            <w:tcW w:type="dxa" w:w="328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Быстрое проведение ПД с поверхности клетки к СПР в глубине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Саркоплазматическая сеть</w:t>
            </w:r>
          </w:p>
        </w:tc>
        <w:tc>
          <w:tcPr>
            <w:tcW w:type="dxa" w:w="39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Специализированная гладкая ЭПС; система уплощённых цистерн вокруг миофибрилл</w:t>
            </w:r>
          </w:p>
        </w:tc>
        <w:tc>
          <w:tcPr>
            <w:tcW w:type="dxa" w:w="328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Запасание Ca</w:t>
            </w:r>
            <w:r>
              <w:rPr>
                <w:rFonts w:ascii="Arial" w:cs="Arial" w:eastAsia="Arial" w:hAnsi="Arial"/>
                <w:sz w:val="18"/>
                <w:szCs w:val="18"/>
                <w:vertAlign w:val="superscript"/>
              </w:rPr>
              <w:t xml:space="preserve">2+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в покое и его выброс при сигнале от Т-трубочки для запуска сокращения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Z-линия (Z-диск)</w:t>
            </w:r>
          </w:p>
        </w:tc>
        <w:tc>
          <w:tcPr>
            <w:tcW w:type="dxa" w:w="39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Каркасные белки (α-актинин, десмин); граница между соседними саркомерами</w:t>
            </w:r>
          </w:p>
        </w:tc>
        <w:tc>
          <w:tcPr>
            <w:tcW w:type="dxa" w:w="328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Закрепление концов тонких филаментов и удержание их в правильном положении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Ядро</w:t>
            </w:r>
          </w:p>
        </w:tc>
        <w:tc>
          <w:tcPr>
            <w:tcW w:type="dxa" w:w="39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Овальное, субсарколеммальное; много ядер</w:t>
            </w:r>
          </w:p>
        </w:tc>
        <w:tc>
          <w:tcPr>
            <w:tcW w:type="dxa" w:w="328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Синтез белков своего «ядерного домена»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Сарколемма</w:t>
            </w:r>
          </w:p>
        </w:tc>
        <w:tc>
          <w:tcPr>
            <w:tcW w:type="dxa" w:w="39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Плазмолемма + базальная мембрана</w:t>
            </w:r>
          </w:p>
        </w:tc>
        <w:tc>
          <w:tcPr>
            <w:tcW w:type="dxa" w:w="328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Разграничение сред; восприятие нервных импульсов и передача возбуждения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I-диск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(изотропный)</w:t>
            </w:r>
          </w:p>
        </w:tc>
        <w:tc>
          <w:tcPr>
            <w:tcW w:type="dxa" w:w="39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Преимущественно актин (тонкие филаменты); светлый</w:t>
            </w:r>
          </w:p>
        </w:tc>
        <w:tc>
          <w:tcPr>
            <w:tcW w:type="dxa" w:w="328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Сужается при сокращении (актин глубже заходит между миозиновыми)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А-диск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(анизотропный)</w:t>
            </w:r>
          </w:p>
        </w:tc>
        <w:tc>
          <w:tcPr>
            <w:tcW w:type="dxa" w:w="39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Миозин (толстые филаменты) + частично перекрывающий их актин; тёмный</w:t>
            </w:r>
          </w:p>
        </w:tc>
        <w:tc>
          <w:tcPr>
            <w:tcW w:type="dxa" w:w="328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Тянущее усилие за счёт связывания миозиновых головок с актином; длина диска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не меняется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Митохондрия</w:t>
            </w:r>
          </w:p>
        </w:tc>
        <w:tc>
          <w:tcPr>
            <w:tcW w:type="dxa" w:w="39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Саркосома; межфибриллярные (на уровне I-дисков) и субсарколеммальные</w:t>
            </w:r>
          </w:p>
        </w:tc>
        <w:tc>
          <w:tcPr>
            <w:tcW w:type="dxa" w:w="328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Синтез АТФ для цикла мостиков и работы Ca</w:t>
            </w:r>
            <w:r>
              <w:rPr>
                <w:rFonts w:ascii="Arial" w:cs="Arial" w:eastAsia="Arial" w:hAnsi="Arial"/>
                <w:sz w:val="18"/>
                <w:szCs w:val="18"/>
                <w:vertAlign w:val="superscript"/>
              </w:rPr>
              <w:t xml:space="preserve">2+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-насоса</w:t>
            </w:r>
          </w:p>
        </w:tc>
      </w:tr>
    </w:tbl>
    <w:p>
      <w:pPr>
        <w:spacing w:after="100"/>
      </w:pPr>
    </w:p>
    <w:p>
      <w:pPr>
        <w:spacing w:after="90" w:line="270"/>
      </w:pPr>
      <w:r>
        <w:rPr>
          <w:rFonts w:ascii="Arial" w:cs="Arial" w:eastAsia="Arial" w:hAnsi="Arial"/>
        </w:rPr>
        <w:t xml:space="preserve">Исчерченность обусловлена тем, что соседние миофибриллы расположены на одном уровне по всей ширине волокна. Миофибриллы окружены мембранной сетью — </w:t>
      </w:r>
      <w:r>
        <w:rPr>
          <w:rFonts w:ascii="Arial" w:cs="Arial" w:eastAsia="Arial" w:hAnsi="Arial"/>
          <w:b/>
          <w:bCs/>
        </w:rPr>
        <w:t xml:space="preserve">саркотубулярной системой</w:t>
      </w:r>
      <w:r>
        <w:rPr>
          <w:rFonts w:ascii="Arial" w:cs="Arial" w:eastAsia="Arial" w:hAnsi="Arial"/>
        </w:rPr>
        <w:t xml:space="preserve">, участвующей в сопряжении возбуждения и сокращения. Т-трубочки — инвагинации сарколеммы, по которым деполяризация распространяется вглубь и запускает выброс Ca</w:t>
      </w:r>
      <w:r>
        <w:rPr>
          <w:rFonts w:ascii="Arial" w:cs="Arial" w:eastAsia="Arial" w:hAnsi="Arial"/>
          <w:vertAlign w:val="superscript"/>
        </w:rPr>
        <w:t xml:space="preserve">2+</w:t>
      </w:r>
      <w:r>
        <w:rPr>
          <w:rFonts w:ascii="Arial" w:cs="Arial" w:eastAsia="Arial" w:hAnsi="Arial"/>
        </w:rPr>
        <w:t xml:space="preserve"> из СПР.</w:t>
      </w:r>
    </w:p>
    <w:p>
      <w:pPr>
        <w:keepLines w:val="false"/>
        <w:pBdr>
          <w:left w:val="single" w:color="3A9B4A" w:sz="24" w:space="6"/>
        </w:pBdr>
        <w:shd w:fill="EAF6EA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3A9B4A"/>
          <w:sz w:val="20"/>
          <w:szCs w:val="20"/>
        </w:rPr>
        <w:t xml:space="preserve">Дополнительно: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Миодистрофия Дюшенна</w:t>
      </w:r>
      <w:r>
        <w:rPr>
          <w:rFonts w:ascii="Arial" w:cs="Arial" w:eastAsia="Arial" w:hAnsi="Arial"/>
          <w:sz w:val="20"/>
          <w:szCs w:val="20"/>
        </w:rPr>
        <w:t xml:space="preserve"> — сцепленная с X-хромосомой; дефицит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дистрофина</w:t>
      </w:r>
      <w:r>
        <w:rPr>
          <w:rFonts w:ascii="Arial" w:cs="Arial" w:eastAsia="Arial" w:hAnsi="Arial"/>
          <w:sz w:val="20"/>
          <w:szCs w:val="20"/>
        </w:rPr>
        <w:t xml:space="preserve"> (крупный цитоскелетный белок, связанный с сарколеммой), необходим для механической целостности клетки при сокращении; болеют в основном мальчики; дегенерация мышц прогрессирует с возрастом.</w:t>
      </w:r>
    </w:p>
    <w:p>
      <w:pPr>
        <w:pStyle w:val="Heading2"/>
        <w:keepNext/>
        <w:pBdr>
          <w:bottom w:val="single" w:color="B7C0CC" w:sz="4" w:space="2"/>
        </w:pBdr>
        <w:spacing w:after="100" w:before="280"/>
      </w:pPr>
      <w:bookmarkStart w:name="b119" w:id="1"/>
      <w:r>
        <w:rPr>
          <w:rFonts w:ascii="Arial" w:cs="Arial" w:eastAsia="Arial" w:hAnsi="Arial"/>
          <w:b/>
          <w:bCs/>
          <w:color w:val="2F5496"/>
          <w:sz w:val="27"/>
          <w:szCs w:val="27"/>
        </w:rPr>
        <w:t xml:space="preserve">Карточка № 3. Расслабленный саркомер: электронная микрофотография и схема миофиламентов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0"/>
        <w:gridCol w:w="2300"/>
        <w:gridCol w:w="3900"/>
        <w:gridCol w:w="2988"/>
      </w:tblGrid>
      <w:tr>
        <w:trPr>
          <w:cantSplit/>
          <w:tblHeader/>
        </w:trPr>
        <w:tc>
          <w:tcPr>
            <w:tcW w:type="dxa" w:w="45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23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Структура</w:t>
            </w:r>
          </w:p>
        </w:tc>
        <w:tc>
          <w:tcPr>
            <w:tcW w:type="dxa" w:w="39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Строение</w:t>
            </w:r>
          </w:p>
        </w:tc>
        <w:tc>
          <w:tcPr>
            <w:tcW w:type="dxa" w:w="298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Функция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3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I-диск</w:t>
            </w:r>
          </w:p>
        </w:tc>
        <w:tc>
          <w:tcPr>
            <w:tcW w:type="dxa" w:w="39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Тонкие филаменты (F-актин, тропомиозин, тропонин); светлый</w:t>
            </w:r>
          </w:p>
        </w:tc>
        <w:tc>
          <w:tcPr>
            <w:tcW w:type="dxa" w:w="298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Сужается при сокращении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Z-линия</w:t>
            </w:r>
          </w:p>
        </w:tc>
        <w:tc>
          <w:tcPr>
            <w:tcW w:type="dxa" w:w="39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α-актинин, десмин; граница саркомеров</w:t>
            </w:r>
          </w:p>
        </w:tc>
        <w:tc>
          <w:tcPr>
            <w:tcW w:type="dxa" w:w="298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Закрепление концов тонких филаментов противоположных саркомеров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3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H-зона</w:t>
            </w:r>
          </w:p>
        </w:tc>
        <w:tc>
          <w:tcPr>
            <w:tcW w:type="dxa" w:w="39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Светлая центральная область А-диска, где толстые филаменты не перекрыты тонкими</w:t>
            </w:r>
          </w:p>
        </w:tc>
        <w:tc>
          <w:tcPr>
            <w:tcW w:type="dxa" w:w="298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Постепенно сужается; при максимальном сокращении исчезает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3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M-линия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(M-полоска, мезофрагма)</w:t>
            </w:r>
          </w:p>
        </w:tc>
        <w:tc>
          <w:tcPr>
            <w:tcW w:type="dxa" w:w="39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Строго по центру H-зоны; миомезин, M-белок, креатинфосфокиназа</w:t>
            </w:r>
          </w:p>
        </w:tc>
        <w:tc>
          <w:tcPr>
            <w:tcW w:type="dxa" w:w="298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Фиксация толстых нитей; регенерация АТФ прямо в зоне сокращения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3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А-диск</w:t>
            </w:r>
          </w:p>
        </w:tc>
        <w:tc>
          <w:tcPr>
            <w:tcW w:type="dxa" w:w="39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Толстые миозиновые филаменты + частично перекрывающие тонкие; тёмный</w:t>
            </w:r>
          </w:p>
        </w:tc>
        <w:tc>
          <w:tcPr>
            <w:tcW w:type="dxa" w:w="298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Тянущее усилие; длина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не меняется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3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Тонкий филамент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(актиновая нить)</w:t>
            </w:r>
          </w:p>
        </w:tc>
        <w:tc>
          <w:tcPr>
            <w:tcW w:type="dxa" w:w="39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F-актин (двойная спираль), тропомиозин, комплекс тропонина</w:t>
            </w:r>
          </w:p>
        </w:tc>
        <w:tc>
          <w:tcPr>
            <w:tcW w:type="dxa" w:w="298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Взаимодействие с миозиновыми головками и скольжение к центру саркомера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3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Толстый филамент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(миозиновая нить)</w:t>
            </w:r>
          </w:p>
        </w:tc>
        <w:tc>
          <w:tcPr>
            <w:tcW w:type="dxa" w:w="39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Пучок молекул миозина: длинный хвост + две подвижные головки</w:t>
            </w:r>
          </w:p>
        </w:tc>
        <w:tc>
          <w:tcPr>
            <w:tcW w:type="dxa" w:w="298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Циклическое связывание с актином и протягивание тонких нитей за счёт энергии АТФ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00"/>
        <w:gridCol w:w="4838"/>
      </w:tblGrid>
      <w:tr>
        <w:trPr>
          <w:cantSplit/>
          <w:tblHeader/>
        </w:trPr>
        <w:tc>
          <w:tcPr>
            <w:tcW w:type="dxa" w:w="48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Структура саркомера</w:t>
            </w:r>
          </w:p>
        </w:tc>
        <w:tc>
          <w:tcPr>
            <w:tcW w:type="dxa" w:w="48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При сокращении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Саркомер (Z–Z)</w:t>
            </w:r>
          </w:p>
        </w:tc>
        <w:tc>
          <w:tcPr>
            <w:tcW w:type="dxa" w:w="48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↓ уменьшается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I-диск</w:t>
            </w:r>
          </w:p>
        </w:tc>
        <w:tc>
          <w:tcPr>
            <w:tcW w:type="dxa" w:w="48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↓ ширина уменьшается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H-зона</w:t>
            </w:r>
          </w:p>
        </w:tc>
        <w:tc>
          <w:tcPr>
            <w:tcW w:type="dxa" w:w="48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↓ уменьшается; при максимальном сокращении полностью исчезает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А-диск</w:t>
            </w:r>
          </w:p>
        </w:tc>
        <w:tc>
          <w:tcPr>
            <w:tcW w:type="dxa" w:w="48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= ширина остаётся постоянной</w:t>
            </w:r>
          </w:p>
        </w:tc>
      </w:tr>
    </w:tbl>
    <w:p>
      <w:pPr>
        <w:spacing w:after="100"/>
      </w:pPr>
    </w:p>
    <w:p>
      <w:pPr>
        <w:spacing w:after="90" w:line="270"/>
      </w:pPr>
      <w:r>
        <w:rPr>
          <w:rFonts w:ascii="Arial" w:cs="Arial" w:eastAsia="Arial" w:hAnsi="Arial"/>
        </w:rPr>
        <w:t xml:space="preserve">Повторяющаяся единица ограничена последовательными Z-линиями; исчерченный вид обусловлен строго ориентированными перекрывающимися толстыми (А-диск) и тонкими (I-диск) филаментами; Z-линии — места прикрепления противоположно направленных тонких филаментов.</w:t>
      </w:r>
    </w:p>
    <w:p>
      <w:pPr>
        <w:keepLines w:val="false"/>
        <w:pBdr>
          <w:left w:val="single" w:color="3A9B4A" w:sz="24" w:space="6"/>
        </w:pBdr>
        <w:shd w:fill="EAF6EA" w:color="auto" w:val="clear"/>
        <w:spacing w:after="130" w:before="70" w:line="264"/>
        <w:ind w:left="140" w:right="60"/>
      </w:pPr>
      <w:r>
        <w:rPr>
          <w:rFonts w:ascii="Arial" w:cs="Arial" w:eastAsia="Arial" w:hAnsi="Arial"/>
          <w:b/>
          <w:bCs/>
          <w:color w:val="3A9B4A"/>
          <w:sz w:val="20"/>
          <w:szCs w:val="20"/>
        </w:rPr>
        <w:t xml:space="preserve">Дополнительно: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Немалиновая миопатия</w:t>
      </w:r>
      <w:r>
        <w:rPr>
          <w:rFonts w:ascii="Arial" w:cs="Arial" w:eastAsia="Arial" w:hAnsi="Arial"/>
          <w:sz w:val="20"/>
          <w:szCs w:val="20"/>
        </w:rPr>
        <w:t xml:space="preserve"> — редкое врождённое заболевание: слабость мышц лица, шеи, верхних конечностей и дыхательных мышц; атипичные внутриволоконные включения — немалиновые (палочковидные) тельца из материала Z-линий; мутации в генах белков тонких филаментов.</w:t>
      </w:r>
    </w:p>
    <w:p>
      <w:pPr>
        <w:pStyle w:val="Heading1"/>
        <w:keepNext/>
        <w:pageBreakBefore/>
        <w:spacing w:after="40"/>
      </w:pPr>
      <w:bookmarkStart w:name="b120" w:id="1"/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Приложения</w:t>
      </w:r>
      <w:bookmarkEnd w:id="1"/>
    </w:p>
    <w:p>
      <w:pPr>
        <w:keepNext/>
        <w:pBdr>
          <w:bottom w:val="single" w:color="2F5496" w:sz="8" w:space="4"/>
        </w:pBdr>
        <w:spacing w:after="1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Шпаргалки для быстрого повторения</w:t>
      </w:r>
    </w:p>
    <w:p>
      <w:pPr>
        <w:pStyle w:val="Heading2"/>
        <w:keepNext/>
        <w:pBdr>
          <w:bottom w:val="single" w:color="B7C0CC" w:sz="4" w:space="2"/>
        </w:pBdr>
        <w:spacing w:after="100" w:before="280"/>
      </w:pPr>
      <w:bookmarkStart w:name="b121" w:id="1"/>
      <w:r>
        <w:rPr>
          <w:rFonts w:ascii="Arial" w:cs="Arial" w:eastAsia="Arial" w:hAnsi="Arial"/>
          <w:b/>
          <w:bCs/>
          <w:color w:val="2F5496"/>
          <w:sz w:val="27"/>
          <w:szCs w:val="27"/>
        </w:rPr>
        <w:t xml:space="preserve">Приложение А. Нервная система: числа и факты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2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Тема</w:t>
            </w:r>
          </w:p>
        </w:tc>
        <w:tc>
          <w:tcPr>
            <w:tcW w:type="dxa" w:w="72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запомнить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Нервная трубка</w:t>
            </w:r>
          </w:p>
        </w:tc>
        <w:tc>
          <w:tcPr>
            <w:tcW w:type="dxa" w:w="72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 зоны на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8-й неделе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: желудочковая → субвентрикулярная → плащевая → маргинальная. Плащевая → серое вещество; маргинальная → белое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Мозговые пузыри</w:t>
            </w:r>
          </w:p>
        </w:tc>
        <w:tc>
          <w:tcPr>
            <w:tcW w:type="dxa" w:w="72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пузыря →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 отделов к концу 4-й недели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Нервный гребень</w:t>
            </w:r>
          </w:p>
        </w:tc>
        <w:tc>
          <w:tcPr>
            <w:tcW w:type="dxa" w:w="72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Узлы (чувствительные + автономные), глия ПНС, параганглии, APUD, хромаффинная ткань надпочечников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Периневрий</w:t>
            </w:r>
          </w:p>
        </w:tc>
        <w:tc>
          <w:tcPr>
            <w:tcW w:type="dxa" w:w="72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5–6 слоёв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клеток; из оболочек спинного мозга при выходе корешков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Спинальный ганглий</w:t>
            </w:r>
          </w:p>
        </w:tc>
        <w:tc>
          <w:tcPr>
            <w:tcW w:type="dxa" w:w="72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Нейроны 30–120 мкм; малые — боль/температура; средние — тактильная; большие — проприорецепция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Интраспинальный орган</w:t>
            </w:r>
          </w:p>
        </w:tc>
        <w:tc>
          <w:tcPr>
            <w:tcW w:type="dxa" w:w="72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LI–SIII; олигодендроциты + эндокриноциты;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 36 лет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замещается; центральный канал — с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17 лет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Пластины Рекседа</w:t>
            </w:r>
          </w:p>
        </w:tc>
        <w:tc>
          <w:tcPr>
            <w:tcW w:type="dxa" w:w="72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: I–V задние рога; VI–VII промежуточная; VIII–IX передние; X — околоканальная. Реншоу — VII; Кахаля — VIII; мотонейроны — IX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Мотонейроны</w:t>
            </w:r>
          </w:p>
        </w:tc>
        <w:tc>
          <w:tcPr>
            <w:tcW w:type="dxa" w:w="72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Тела 100–150 мкм; 5 групп ядер; крупные α — фазические, малые α — тонус, γ — веретёна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Микроглия</w:t>
            </w:r>
          </w:p>
        </w:tc>
        <w:tc>
          <w:tcPr>
            <w:tcW w:type="dxa" w:w="72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3 %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клеток ЦНС;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50 %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— макрофаги из моноцитов, 50 % — «покоящиеся астроциты»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Мозжечок — развитие</w:t>
            </w:r>
          </w:p>
        </w:tc>
        <w:tc>
          <w:tcPr>
            <w:tcW w:type="dxa" w:w="72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Наружный герминативный слой: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9–11 нед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; к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21 нед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—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6–9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слоёв; сохраняется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1-й год жизни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; миграцию направляет бергмановская глия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Клетки Пуркинье</w:t>
            </w:r>
          </w:p>
        </w:tc>
        <w:tc>
          <w:tcPr>
            <w:tcW w:type="dxa" w:w="72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70×35 мкм; 30,5 млн; кальбиндин, ГАМК, NO-синтаза; 73 % синапсов на нейронах ядер мозжечка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Корзинчатые</w:t>
            </w:r>
          </w:p>
        </w:tc>
        <w:tc>
          <w:tcPr>
            <w:tcW w:type="dxa" w:w="72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До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20 %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клеток молекулярного слоя; аксон &gt;500 мкм; ~250 клеток Пуркинье; на 1 клетку Пуркинье — 20–30 корзинчатых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Клубочек мозжечка</w:t>
            </w:r>
          </w:p>
        </w:tc>
        <w:tc>
          <w:tcPr>
            <w:tcW w:type="dxa" w:w="72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Розетка моховидного волокна + «коготки» дендритов клеток-зёрен + аксоны клеток Гольджи; на клетку-зерно — 4–5 синапсов; одно волокно — 400–600 клеток-зёрен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Лугаро; кисточковые</w:t>
            </w:r>
          </w:p>
        </w:tc>
        <w:tc>
          <w:tcPr>
            <w:tcW w:type="dxa" w:w="72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Лугаро — «молчащие», активируются серотонином (ядра шва). Кисточковые — 8–12 мкм, глутамат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Лазящие волокна</w:t>
            </w:r>
          </w:p>
        </w:tc>
        <w:tc>
          <w:tcPr>
            <w:tcW w:type="dxa" w:w="72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Одна клетка Пуркинье — одно волокно; одно волокно — до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клеток Пуркинье; синапсы аспартатергические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Кора</w:t>
            </w:r>
          </w:p>
        </w:tc>
        <w:tc>
          <w:tcPr>
            <w:tcW w:type="dxa" w:w="72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Рилин (Кахаля—Ретциуса); 6 пластинок;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клетки Беца: V пластинка, Бец, 1874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до 120×80 мкм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Модуль Сентаготаи</w:t>
            </w:r>
          </w:p>
        </w:tc>
        <w:tc>
          <w:tcPr>
            <w:tcW w:type="dxa" w:w="72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300 мкм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; 2 микромодуля по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100 мкм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;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 млн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модулей; ось — кортико-кортикальное волокно; афференты таламуса — IV пластинка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Двойной букет</w:t>
            </w:r>
          </w:p>
        </w:tc>
        <w:tc>
          <w:tcPr>
            <w:tcW w:type="dxa" w:w="72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II–III пластинки; колонка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50 мкм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; растормаживание пирамид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Автономная НС</w:t>
            </w:r>
          </w:p>
        </w:tc>
        <w:tc>
          <w:tcPr>
            <w:tcW w:type="dxa" w:w="72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Преганглионары — холинергические (40–60 нм светлые + крупные тёмные везикулы). МИФ — метод Фалька, катехоламины, тормозят. Догель I/II/III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Энтеральная НС</w:t>
            </w:r>
          </w:p>
        </w:tc>
        <w:tc>
          <w:tcPr>
            <w:tcW w:type="dxa" w:w="72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сплетения: подсерозное, мышечно-кишечное (самое мощное), подслизистое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ГЭБ</w:t>
            </w:r>
          </w:p>
        </w:tc>
        <w:tc>
          <w:tcPr>
            <w:tcW w:type="dxa" w:w="72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Эндотелий (плотные контакты) + базальная мембрана + ножки астроцитов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Возраст</w:t>
            </w:r>
          </w:p>
        </w:tc>
        <w:tc>
          <w:tcPr>
            <w:tcW w:type="dxa" w:w="72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«Гнёзда» —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 года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; интернейроны —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12–14 лет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; как у взрослых —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18 лет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 Старость: известь в мягкой/паутинной оболочках, лобные и теменные доли, V слой и клетки Пуркинье,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липофусцин</w:t>
            </w:r>
          </w:p>
        </w:tc>
      </w:tr>
    </w:tbl>
    <w:p>
      <w:pPr>
        <w:spacing w:after="100"/>
      </w:pPr>
    </w:p>
    <w:p>
      <w:pPr>
        <w:pStyle w:val="Heading2"/>
        <w:keepNext/>
        <w:pBdr>
          <w:bottom w:val="single" w:color="B7C0CC" w:sz="4" w:space="2"/>
        </w:pBdr>
        <w:spacing w:after="100" w:before="280"/>
      </w:pPr>
      <w:bookmarkStart w:name="b122" w:id="1"/>
      <w:r>
        <w:rPr>
          <w:rFonts w:ascii="Arial" w:cs="Arial" w:eastAsia="Arial" w:hAnsi="Arial"/>
          <w:b/>
          <w:bCs/>
          <w:color w:val="2F5496"/>
          <w:sz w:val="27"/>
          <w:szCs w:val="27"/>
        </w:rPr>
        <w:t xml:space="preserve">Приложение Б. Сводная матрица мышечных тканей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2500"/>
        <w:gridCol w:w="2700"/>
        <w:gridCol w:w="2538"/>
      </w:tblGrid>
      <w:tr>
        <w:trPr>
          <w:cantSplit/>
          <w:tblHeader/>
        </w:trPr>
        <w:tc>
          <w:tcPr>
            <w:tcW w:type="dxa" w:w="19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Признак</w:t>
            </w:r>
          </w:p>
        </w:tc>
        <w:tc>
          <w:tcPr>
            <w:tcW w:type="dxa" w:w="2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Скелетная</w:t>
            </w:r>
          </w:p>
        </w:tc>
        <w:tc>
          <w:tcPr>
            <w:tcW w:type="dxa" w:w="2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Сердечная</w:t>
            </w:r>
          </w:p>
        </w:tc>
        <w:tc>
          <w:tcPr>
            <w:tcW w:type="dxa" w:w="25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Гладкая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Источник развития</w:t>
            </w:r>
          </w:p>
        </w:tc>
        <w:tc>
          <w:tcPr>
            <w:tcW w:type="dxa" w:w="2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Миотомы сомитов (соматический)</w:t>
            </w:r>
          </w:p>
        </w:tc>
        <w:tc>
          <w:tcPr>
            <w:tcW w:type="dxa" w:w="2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Миоэпикардиальная пластинка спланхнотома (целомический)</w:t>
            </w:r>
          </w:p>
        </w:tc>
        <w:tc>
          <w:tcPr>
            <w:tcW w:type="dxa" w:w="25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Мезенхима (мезенхимный)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Структурная единица</w:t>
            </w:r>
          </w:p>
        </w:tc>
        <w:tc>
          <w:tcPr>
            <w:tcW w:type="dxa" w:w="2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Мышечное волокно (симпласт + сателлитоциты)</w:t>
            </w:r>
          </w:p>
        </w:tc>
        <w:tc>
          <w:tcPr>
            <w:tcW w:type="dxa" w:w="2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Кардиомиоцит (клетка)</w:t>
            </w:r>
          </w:p>
        </w:tc>
        <w:tc>
          <w:tcPr>
            <w:tcW w:type="dxa" w:w="25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Гладкий миоцит (клетка)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Исчерченность</w:t>
            </w:r>
          </w:p>
        </w:tc>
        <w:tc>
          <w:tcPr>
            <w:tcW w:type="dxa" w:w="2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Есть</w:t>
            </w:r>
          </w:p>
        </w:tc>
        <w:tc>
          <w:tcPr>
            <w:tcW w:type="dxa" w:w="2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Есть</w:t>
            </w:r>
          </w:p>
        </w:tc>
        <w:tc>
          <w:tcPr>
            <w:tcW w:type="dxa" w:w="25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Ядра</w:t>
            </w:r>
          </w:p>
        </w:tc>
        <w:tc>
          <w:tcPr>
            <w:tcW w:type="dxa" w:w="2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Многочисленные, периферические, уплощённые</w:t>
            </w:r>
          </w:p>
        </w:tc>
        <w:tc>
          <w:tcPr>
            <w:tcW w:type="dxa" w:w="2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1–2, центральные</w:t>
            </w:r>
          </w:p>
        </w:tc>
        <w:tc>
          <w:tcPr>
            <w:tcW w:type="dxa" w:w="25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 центральное, палочковидное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Саркомеры</w:t>
            </w:r>
          </w:p>
        </w:tc>
        <w:tc>
          <w:tcPr>
            <w:tcW w:type="dxa" w:w="2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Есть</w:t>
            </w:r>
          </w:p>
        </w:tc>
        <w:tc>
          <w:tcPr>
            <w:tcW w:type="dxa" w:w="2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Есть</w:t>
            </w:r>
          </w:p>
        </w:tc>
        <w:tc>
          <w:tcPr>
            <w:tcW w:type="dxa" w:w="25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Нет; актин крепится к плотным тельцам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Т-система</w:t>
            </w:r>
          </w:p>
        </w:tc>
        <w:tc>
          <w:tcPr>
            <w:tcW w:type="dxa" w:w="2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Развита, на границе А/I;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триады</w:t>
            </w:r>
          </w:p>
        </w:tc>
        <w:tc>
          <w:tcPr>
            <w:tcW w:type="dxa" w:w="2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Развита, на уровне Z;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диады</w:t>
            </w:r>
          </w:p>
        </w:tc>
        <w:tc>
          <w:tcPr>
            <w:tcW w:type="dxa" w:w="25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Нет;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кавеолы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СПР</w:t>
            </w:r>
          </w:p>
        </w:tc>
        <w:tc>
          <w:tcPr>
            <w:tcW w:type="dxa" w:w="2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Очень хорошее</w:t>
            </w:r>
          </w:p>
        </w:tc>
        <w:tc>
          <w:tcPr>
            <w:tcW w:type="dxa" w:w="2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Умеренное</w:t>
            </w:r>
          </w:p>
        </w:tc>
        <w:tc>
          <w:tcPr>
            <w:tcW w:type="dxa" w:w="25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Слабое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Источник Ca</w:t>
            </w:r>
            <w:r>
              <w:rPr>
                <w:rFonts w:ascii="Arial" w:cs="Arial" w:eastAsia="Arial" w:hAnsi="Arial"/>
                <w:sz w:val="18"/>
                <w:szCs w:val="18"/>
                <w:vertAlign w:val="superscript"/>
              </w:rPr>
              <w:t xml:space="preserve">2+</w:t>
            </w:r>
          </w:p>
        </w:tc>
        <w:tc>
          <w:tcPr>
            <w:tcW w:type="dxa" w:w="2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Только СПР</w:t>
            </w:r>
          </w:p>
        </w:tc>
        <w:tc>
          <w:tcPr>
            <w:tcW w:type="dxa" w:w="2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СПР и межклеточная среда</w:t>
            </w:r>
          </w:p>
        </w:tc>
        <w:tc>
          <w:tcPr>
            <w:tcW w:type="dxa" w:w="25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СПР, кавеолы, межклеточная среда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Кальциевый сенсор</w:t>
            </w:r>
          </w:p>
        </w:tc>
        <w:tc>
          <w:tcPr>
            <w:tcW w:type="dxa" w:w="2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Тропонин C</w:t>
            </w:r>
          </w:p>
        </w:tc>
        <w:tc>
          <w:tcPr>
            <w:tcW w:type="dxa" w:w="2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Тропонин C</w:t>
            </w:r>
          </w:p>
        </w:tc>
        <w:tc>
          <w:tcPr>
            <w:tcW w:type="dxa" w:w="25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Кальмодулин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Регуляция</w:t>
            </w:r>
          </w:p>
        </w:tc>
        <w:tc>
          <w:tcPr>
            <w:tcW w:type="dxa" w:w="2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Смещение тропомиозина</w:t>
            </w:r>
          </w:p>
        </w:tc>
        <w:tc>
          <w:tcPr>
            <w:tcW w:type="dxa" w:w="2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Смещение тропомиозина</w:t>
            </w:r>
          </w:p>
        </w:tc>
        <w:tc>
          <w:tcPr>
            <w:tcW w:type="dxa" w:w="25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Фосфорилирование лёгких цепей миозина (MLCK)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Межклеточные контакты</w:t>
            </w:r>
          </w:p>
        </w:tc>
        <w:tc>
          <w:tcPr>
            <w:tcW w:type="dxa" w:w="2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Нет (симпласт)</w:t>
            </w:r>
          </w:p>
        </w:tc>
        <w:tc>
          <w:tcPr>
            <w:tcW w:type="dxa" w:w="2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Вставочные диски: fascia adherens, десмосомы, нексусы</w:t>
            </w:r>
          </w:p>
        </w:tc>
        <w:tc>
          <w:tcPr>
            <w:tcW w:type="dxa" w:w="25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Нексусы, десмосомы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Сокращение</w:t>
            </w:r>
          </w:p>
        </w:tc>
        <w:tc>
          <w:tcPr>
            <w:tcW w:type="dxa" w:w="2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Быстрое, сильное, произвольное, быстро утомляемое</w:t>
            </w:r>
          </w:p>
        </w:tc>
        <w:tc>
          <w:tcPr>
            <w:tcW w:type="dxa" w:w="2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Ритмичное, непроизвольное, неутомляемое</w:t>
            </w:r>
          </w:p>
        </w:tc>
        <w:tc>
          <w:tcPr>
            <w:tcW w:type="dxa" w:w="25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Медленное, длительное, экономичное, непроизвольное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Автоматия</w:t>
            </w:r>
          </w:p>
        </w:tc>
        <w:tc>
          <w:tcPr>
            <w:tcW w:type="dxa" w:w="2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Нет</w:t>
            </w:r>
          </w:p>
        </w:tc>
        <w:tc>
          <w:tcPr>
            <w:tcW w:type="dxa" w:w="2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Есть</w:t>
            </w:r>
          </w:p>
        </w:tc>
        <w:tc>
          <w:tcPr>
            <w:tcW w:type="dxa" w:w="25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Есть (в единично иннервируемых)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Иннервация</w:t>
            </w:r>
          </w:p>
        </w:tc>
        <w:tc>
          <w:tcPr>
            <w:tcW w:type="dxa" w:w="2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Соматическая (моторная бляшка)</w:t>
            </w:r>
          </w:p>
        </w:tc>
        <w:tc>
          <w:tcPr>
            <w:tcW w:type="dxa" w:w="2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Вегетативная — только модуляция ритма</w:t>
            </w:r>
          </w:p>
        </w:tc>
        <w:tc>
          <w:tcPr>
            <w:tcW w:type="dxa" w:w="25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Вегетативная (варикозные расширения)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Камбий</w:t>
            </w:r>
          </w:p>
        </w:tc>
        <w:tc>
          <w:tcPr>
            <w:tcW w:type="dxa" w:w="2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Миосателлитоциты</w:t>
            </w:r>
          </w:p>
        </w:tc>
        <w:tc>
          <w:tcPr>
            <w:tcW w:type="dxa" w:w="2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Практически отсутствует</w:t>
            </w:r>
          </w:p>
        </w:tc>
        <w:tc>
          <w:tcPr>
            <w:tcW w:type="dxa" w:w="25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Сами миоциты, миофибробласты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Регенерация</w:t>
            </w:r>
          </w:p>
        </w:tc>
        <w:tc>
          <w:tcPr>
            <w:tcW w:type="dxa" w:w="2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Внутриклеточная + клеточная (ограниченная)</w:t>
            </w:r>
          </w:p>
        </w:tc>
        <w:tc>
          <w:tcPr>
            <w:tcW w:type="dxa" w:w="2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Только внутриклеточная; исход — рубец</w:t>
            </w:r>
          </w:p>
        </w:tc>
        <w:tc>
          <w:tcPr>
            <w:tcW w:type="dxa" w:w="25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Внутриклеточная + полноценная клеточная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Эндокринная функция</w:t>
            </w:r>
          </w:p>
        </w:tc>
        <w:tc>
          <w:tcPr>
            <w:tcW w:type="dxa" w:w="2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Миокины</w:t>
            </w:r>
          </w:p>
        </w:tc>
        <w:tc>
          <w:tcPr>
            <w:tcW w:type="dxa" w:w="2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Атриопептид</w:t>
            </w:r>
          </w:p>
        </w:tc>
        <w:tc>
          <w:tcPr>
            <w:tcW w:type="dxa" w:w="25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Синтез матрикса, вазоактивных факторов</w:t>
            </w:r>
          </w:p>
        </w:tc>
      </w:tr>
    </w:tbl>
    <w:p>
      <w:pPr>
        <w:spacing w:after="100"/>
      </w:pPr>
    </w:p>
    <w:p>
      <w:pPr>
        <w:pStyle w:val="Heading2"/>
        <w:keepNext/>
        <w:pBdr>
          <w:bottom w:val="single" w:color="B7C0CC" w:sz="4" w:space="2"/>
        </w:pBdr>
        <w:spacing w:after="100" w:before="280"/>
      </w:pPr>
      <w:bookmarkStart w:name="b123" w:id="1"/>
      <w:r>
        <w:rPr>
          <w:rFonts w:ascii="Arial" w:cs="Arial" w:eastAsia="Arial" w:hAnsi="Arial"/>
          <w:b/>
          <w:bCs/>
          <w:color w:val="2F5496"/>
          <w:sz w:val="27"/>
          <w:szCs w:val="27"/>
        </w:rPr>
        <w:t xml:space="preserve">Приложение В. Клинические корреляции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00"/>
        <w:gridCol w:w="2800"/>
        <w:gridCol w:w="5438"/>
      </w:tblGrid>
      <w:tr>
        <w:trPr>
          <w:cantSplit/>
          <w:tblHeader/>
        </w:trPr>
        <w:tc>
          <w:tcPr>
            <w:tcW w:type="dxa" w:w="1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Ткань</w:t>
            </w:r>
          </w:p>
        </w:tc>
        <w:tc>
          <w:tcPr>
            <w:tcW w:type="dxa" w:w="28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Состояние / маркёр</w:t>
            </w:r>
          </w:p>
        </w:tc>
        <w:tc>
          <w:tcPr>
            <w:tcW w:type="dxa" w:w="54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Морфологическая основа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Скелетная</w:t>
            </w:r>
          </w:p>
        </w:tc>
        <w:tc>
          <w:tcPr>
            <w:tcW w:type="dxa" w:w="28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Миодистрофия Дюшенна</w:t>
            </w:r>
          </w:p>
        </w:tc>
        <w:tc>
          <w:tcPr>
            <w:tcW w:type="dxa" w:w="54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Мутация гена дистрофина (X-сцепленное; болеют мальчики); утрата связи актинового цитоскелета с базальной мембраной → повреждение сарколеммы → некроз волокон, замещение жировой и фиброзной тканью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Скелетная</w:t>
            </w:r>
          </w:p>
        </w:tc>
        <w:tc>
          <w:tcPr>
            <w:tcW w:type="dxa" w:w="28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Миастения</w:t>
            </w:r>
          </w:p>
        </w:tc>
        <w:tc>
          <w:tcPr>
            <w:tcW w:type="dxa" w:w="54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Аутоантитела к Н-холинорецепторам постсинаптической мембраны → нарушение нервно-мышечной передачи, утомляемость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Скелетная</w:t>
            </w:r>
          </w:p>
        </w:tc>
        <w:tc>
          <w:tcPr>
            <w:tcW w:type="dxa" w:w="28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Ишемическая боль (крампи)</w:t>
            </w:r>
          </w:p>
        </w:tc>
        <w:tc>
          <w:tcPr>
            <w:tcW w:type="dxa" w:w="54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Лактат при преобладании анаэробного гликолиза в белых волокнах и дефиците O</w:t>
            </w:r>
            <w:r>
              <w:rPr>
                <w:rFonts w:ascii="Arial" w:cs="Arial" w:eastAsia="Arial" w:hAnsi="Arial"/>
                <w:sz w:val="18"/>
                <w:szCs w:val="18"/>
                <w:vertAlign w:val="subscript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Скелетная</w:t>
            </w:r>
          </w:p>
        </w:tc>
        <w:tc>
          <w:tcPr>
            <w:tcW w:type="dxa" w:w="28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Трупное окоченение</w:t>
            </w:r>
          </w:p>
        </w:tc>
        <w:tc>
          <w:tcPr>
            <w:tcW w:type="dxa" w:w="54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Нет АТФ → невозможен разрыв актомиозиновых мостиков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Скелетная</w:t>
            </w:r>
          </w:p>
        </w:tc>
        <w:tc>
          <w:tcPr>
            <w:tcW w:type="dxa" w:w="28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Немалиновая миопатия; миотоническая дистрофия</w:t>
            </w:r>
          </w:p>
        </w:tc>
        <w:tc>
          <w:tcPr>
            <w:tcW w:type="dxa" w:w="54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Палочковидные тельца из материала Z-линий; дефект регуляторной протеинкиназы, миотония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Сердечная</w:t>
            </w:r>
          </w:p>
        </w:tc>
        <w:tc>
          <w:tcPr>
            <w:tcW w:type="dxa" w:w="28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Инфаркт: тропонины I и T</w:t>
            </w:r>
          </w:p>
        </w:tc>
        <w:tc>
          <w:tcPr>
            <w:tcW w:type="dxa" w:w="54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Кардиальные изоформы выходят в кровь при некрозе — золотой стандарт диагностики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Сердечная</w:t>
            </w:r>
          </w:p>
        </w:tc>
        <w:tc>
          <w:tcPr>
            <w:tcW w:type="dxa" w:w="28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Постинфарктный кардиосклероз</w:t>
            </w:r>
          </w:p>
        </w:tc>
        <w:tc>
          <w:tcPr>
            <w:tcW w:type="dxa" w:w="54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Нет клеточной регенерации → соединительнотканный рубец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Сердечная</w:t>
            </w:r>
          </w:p>
        </w:tc>
        <w:tc>
          <w:tcPr>
            <w:tcW w:type="dxa" w:w="28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Аритмии</w:t>
            </w:r>
          </w:p>
        </w:tc>
        <w:tc>
          <w:tcPr>
            <w:tcW w:type="dxa" w:w="54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Нарушение пейсмекеров или проведения по нексусам (коннексин 43)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Сердечная</w:t>
            </w:r>
          </w:p>
        </w:tc>
        <w:tc>
          <w:tcPr>
            <w:tcW w:type="dxa" w:w="28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Сердечная недостаточность и BNP/NT-proBNP</w:t>
            </w:r>
          </w:p>
        </w:tc>
        <w:tc>
          <w:tcPr>
            <w:tcW w:type="dxa" w:w="54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Растяжение камер → усиление секреции натрийуретических пептидов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Гладкая</w:t>
            </w:r>
          </w:p>
        </w:tc>
        <w:tc>
          <w:tcPr>
            <w:tcW w:type="dxa" w:w="28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Бронхиальная астма, артериальная гипертензия</w:t>
            </w:r>
          </w:p>
        </w:tc>
        <w:tc>
          <w:tcPr>
            <w:tcW w:type="dxa" w:w="54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Гипертрофия и гиперреактивность ГМК; мишень блокаторов кальциевых каналов и β-адренергических средств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Гладкая</w:t>
            </w:r>
          </w:p>
        </w:tc>
        <w:tc>
          <w:tcPr>
            <w:tcW w:type="dxa" w:w="28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Атеросклероз, рестеноз</w:t>
            </w:r>
          </w:p>
        </w:tc>
        <w:tc>
          <w:tcPr>
            <w:tcW w:type="dxa" w:w="54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Миграция и пролиферация ГМК в интиму с синтезом межклеточного вещества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Гладкая</w:t>
            </w:r>
          </w:p>
        </w:tc>
        <w:tc>
          <w:tcPr>
            <w:tcW w:type="dxa" w:w="28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Лейомиома матки</w:t>
            </w:r>
          </w:p>
        </w:tc>
        <w:tc>
          <w:tcPr>
            <w:tcW w:type="dxa" w:w="54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Доброкачественная опухоль из ГМК — следствие сохранённой способности к делению</w:t>
            </w:r>
          </w:p>
        </w:tc>
      </w:tr>
    </w:tbl>
    <w:p>
      <w:pPr>
        <w:spacing w:after="100"/>
      </w:pPr>
    </w:p>
    <w:p>
      <w:pPr>
        <w:pStyle w:val="Heading2"/>
        <w:keepNext/>
        <w:pBdr>
          <w:bottom w:val="single" w:color="B7C0CC" w:sz="4" w:space="2"/>
        </w:pBdr>
        <w:spacing w:after="100" w:before="280"/>
      </w:pPr>
      <w:bookmarkStart w:name="b124" w:id="1"/>
      <w:r>
        <w:rPr>
          <w:rFonts w:ascii="Arial" w:cs="Arial" w:eastAsia="Arial" w:hAnsi="Arial"/>
          <w:b/>
          <w:bCs/>
          <w:color w:val="2F5496"/>
          <w:sz w:val="27"/>
          <w:szCs w:val="27"/>
        </w:rPr>
        <w:t xml:space="preserve">Приложение Г. Ловушки на коллоквиуме (мышечные ткани)</w:t>
      </w:r>
      <w:bookmarkEnd w:id="1"/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Мышечное волокно — не клетка</w:t>
      </w:r>
      <w:r>
        <w:rPr>
          <w:rFonts w:ascii="Arial" w:cs="Arial" w:eastAsia="Arial" w:hAnsi="Arial"/>
        </w:rPr>
        <w:t xml:space="preserve"> (симпласт + сателлитоциты). Клетки — миосателлитоцит, кардиомиоцит, гладкий миоцит.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Триада не воспринимает нервный импульс</w:t>
      </w:r>
      <w:r>
        <w:rPr>
          <w:rFonts w:ascii="Arial" w:cs="Arial" w:eastAsia="Arial" w:hAnsi="Arial"/>
        </w:rPr>
        <w:t xml:space="preserve"> — это делает Н-холинорецептор моторной бляшки.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Нельзя говорить «базофилия ядер»</w:t>
      </w:r>
      <w:r>
        <w:rPr>
          <w:rFonts w:ascii="Arial" w:cs="Arial" w:eastAsia="Arial" w:hAnsi="Arial"/>
        </w:rPr>
        <w:t xml:space="preserve"> при железном гематоксилине — протравной краситель.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Нет ядра в мелком профиле гладкого миоцита</w:t>
      </w:r>
      <w:r>
        <w:rPr>
          <w:rFonts w:ascii="Arial" w:cs="Arial" w:eastAsia="Arial" w:hAnsi="Arial"/>
        </w:rPr>
        <w:t xml:space="preserve"> — срез через заострённый конец, а не «безъядерность».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Исчерченность ≠ произвольность:</w:t>
      </w:r>
      <w:r>
        <w:rPr>
          <w:rFonts w:ascii="Arial" w:cs="Arial" w:eastAsia="Arial" w:hAnsi="Arial"/>
        </w:rPr>
        <w:t xml:space="preserve"> сердце исчерчено, но сокращается непроизвольно.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Диада (сердце) — 1 цистерна, на уровне Z; триада (скелетная) — 2 цистерны, на границе А/I.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Миокард — «функциональный синцитий»</w:t>
      </w:r>
      <w:r>
        <w:rPr>
          <w:rFonts w:ascii="Arial" w:cs="Arial" w:eastAsia="Arial" w:hAnsi="Arial"/>
        </w:rPr>
        <w:t xml:space="preserve">, но анатомически это отдельные клетки с нексусами в вставочных дисках.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Волокна Пуркинье ≠ адипоциты:</w:t>
      </w:r>
      <w:r>
        <w:rPr>
          <w:rFonts w:ascii="Arial" w:cs="Arial" w:eastAsia="Arial" w:hAnsi="Arial"/>
        </w:rPr>
        <w:t xml:space="preserve"> центральное крупное ядро и светлая перинуклеарная зона, а не периферическое сдавленное ядро.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АТФ нужен для отсоединения головки миозина и расслабления</w:t>
      </w:r>
      <w:r>
        <w:rPr>
          <w:rFonts w:ascii="Arial" w:cs="Arial" w:eastAsia="Arial" w:hAnsi="Arial"/>
        </w:rPr>
        <w:t xml:space="preserve">, а не для самого рабочего хода.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Поля Конгейма ≠ ядра:</w:t>
      </w:r>
      <w:r>
        <w:rPr>
          <w:rFonts w:ascii="Arial" w:cs="Arial" w:eastAsia="Arial" w:hAnsi="Arial"/>
        </w:rPr>
        <w:t xml:space="preserve"> ядра крупнее и лежат по периметру профиля.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6"/>
        <w:szCs w:val="16"/>
      </w:rPr>
      <w:t xml:space="preserve">Стр.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7F7F"/>
        <w:sz w:val="16"/>
        <w:szCs w:val="16"/>
      </w:rPr>
      <w:t xml:space="preserve"> из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F7F7F"/>
        <w:sz w:val="16"/>
        <w:szCs w:val="16"/>
      </w:rPr>
      <w:t xml:space="preserve">Гистология · вопросы и ответы к коллоквиуму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sz w:val="27"/>
      <w:szCs w:val="27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Arial" w:cs="Arial" w:eastAsia="Arial" w:hAnsi="Arial"/>
      <w:b/>
      <w:bCs/>
      <w:sz w:val="23"/>
      <w:szCs w:val="23"/>
    </w:rPr>
  </w:style>
  <w:style w:type="paragraph" w:styleId="Heading4">
    <w:name w:val="Heading 4"/>
    <w:basedOn w:val="Normal"/>
    <w:next w:val="Normal"/>
    <w:qFormat/>
    <w:pPr>
      <w:outlineLvl w:val="3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9bad1b0a122852dc00fcdbd8e078489c9f560bf.jpg"/><Relationship Id="rId10" Type="http://schemas.openxmlformats.org/officeDocument/2006/relationships/image" Target="media/7d038468c8271718f7667cf9c9ef526d9d37a166.jpg"/><Relationship Id="rId11" Type="http://schemas.openxmlformats.org/officeDocument/2006/relationships/image" Target="media/10c9c515b2f4e6544d070159c568307a2896164e.jp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Гистология. Вопросы и ответы к коллоквиуму</dc:title>
  <dc:creator>Claude</dc:creator>
  <dc:description>Нервная система, мышечные ткани, препараты 70а, 71, 72</dc:description>
  <cp:lastModifiedBy>Un-named</cp:lastModifiedBy>
  <cp:revision>1</cp:revision>
  <dcterms:created xsi:type="dcterms:W3CDTF">2026-10-05T21:28:50.390Z</dcterms:created>
  <dcterms:modified xsi:type="dcterms:W3CDTF">2026-10-05T21:28:50.390Z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