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0B6C3">
      <w:pPr>
        <w:jc w:val="center"/>
        <w:rPr>
          <w:rFonts w:hint="default" w:ascii="Times New Roman" w:hAnsi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u w:val="single"/>
          <w:lang w:val="en-US"/>
        </w:rPr>
        <w:t>Wiring Schematic</w:t>
      </w:r>
    </w:p>
    <w:p w14:paraId="1A3285BE">
      <w:pPr>
        <w:jc w:val="center"/>
        <w:rPr>
          <w:rFonts w:hint="default" w:ascii="Times New Roman" w:hAnsi="Times New Roman"/>
          <w:b/>
          <w:bCs/>
          <w:sz w:val="40"/>
          <w:szCs w:val="40"/>
          <w:u w:val="single"/>
          <w:lang w:val="en-US"/>
        </w:rPr>
      </w:pPr>
    </w:p>
    <w:p w14:paraId="779A1ED3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ESP32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OLED</w:t>
      </w:r>
    </w:p>
    <w:p w14:paraId="32180832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SCL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22</w:t>
      </w:r>
    </w:p>
    <w:p w14:paraId="1866AF9B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SDA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21</w:t>
      </w:r>
    </w:p>
    <w:p w14:paraId="073DDF9E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VCC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3V3</w:t>
      </w:r>
    </w:p>
    <w:p w14:paraId="010BCBE5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GND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GND</w:t>
      </w:r>
    </w:p>
    <w:p w14:paraId="054885E2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4E0A51A9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ESP32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GPS</w:t>
      </w:r>
    </w:p>
    <w:p w14:paraId="38883F34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TRIG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5</w:t>
      </w:r>
    </w:p>
    <w:p w14:paraId="4396BC57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ECHO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18</w:t>
      </w:r>
      <w:bookmarkStart w:id="0" w:name="_GoBack"/>
      <w:bookmarkEnd w:id="0"/>
    </w:p>
    <w:p w14:paraId="054D9D3F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VCC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5V</w:t>
      </w:r>
    </w:p>
    <w:p w14:paraId="65FD33A4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GND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US"/>
        </w:rPr>
        <w:t>GND</w:t>
      </w:r>
    </w:p>
    <w:p w14:paraId="67465CC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60701"/>
    <w:rsid w:val="2046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2025-11-06T16:28:00Z</dcterms:created>
  <dc:creator>ansor</dc:creator>
  <cp:lastModifiedBy>ansor</cp:lastModifiedBy>
  <dcterms:modified xsi:type="dcterms:W3CDTF">2025-11-06T16:30:31Z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1033-12.2.0.21602</vt:lpwstr>
  </property>
  <property fmtid="{D5CDD505-2E9C-101B-9397-08002B2CF9AE}" pid="3" name="ICV">
    <vt:lpwstr>DCACF55056AC4ED188E97877A234A1B1_11</vt:lpwstr>
  </property>
</Properties>
</file>