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567" w:right="0" w:hanging="0"/>
        <w:jc w:val="both"/>
        <w:rPr/>
      </w:pPr>
      <w:r>
        <w:rPr/>
        <w:t>A Estácio em convênio firmado com a administração municipal irá participar de um evento onde irá divulgar os cursos superiores oferecidos na instituição e oferecer serviços ligados aos cursos a comunidade.</w:t>
      </w:r>
    </w:p>
    <w:p>
      <w:pPr>
        <w:pStyle w:val="Normal"/>
        <w:ind w:left="567" w:right="0" w:hanging="0"/>
        <w:jc w:val="both"/>
        <w:rPr/>
      </w:pPr>
      <w:r>
        <w:rPr/>
        <w:t>Esse projeto tem por objetivo a criação de um software para o gerenciamento financ</w:t>
      </w:r>
      <w:r>
        <w:rPr/>
        <w:t>e</w:t>
      </w:r>
      <w:r>
        <w:rPr/>
        <w:t>iro doméstico voltado para o público de baixa renda.</w:t>
      </w:r>
    </w:p>
    <w:p>
      <w:pPr>
        <w:pStyle w:val="Normal"/>
        <w:ind w:left="567" w:right="0" w:hanging="0"/>
        <w:jc w:val="both"/>
        <w:rPr/>
      </w:pPr>
      <w:r>
        <w:rPr/>
        <w:t>Esse software será utilizado em dispositivos móveis e acessado localmente no dispositivo e será vinculado a um servidor web, podendo ser acessado de diferentes dispositivos móveis.</w:t>
      </w:r>
    </w:p>
    <w:p>
      <w:pPr>
        <w:pStyle w:val="Normal"/>
        <w:ind w:left="567" w:right="0" w:hanging="0"/>
        <w:jc w:val="both"/>
        <w:rPr/>
      </w:pPr>
      <w:r>
        <w:rPr/>
        <w:t xml:space="preserve">O usuário irá acessar uma tela de login e efetuar o cadastro do seu usuário de acesso .Após efetuar o login </w:t>
      </w:r>
      <w:r>
        <w:rPr/>
        <w:t xml:space="preserve">tera que cadastrar todas suas receitas e cadastrar suas 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2015-09-01T18:45:03Z</dcterms:created>
  <dc:language>pt-BR</dc:language>
  <cp:revision>0</cp:revision>
</cp:coreProperties>
</file>