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91C0" w14:textId="77777777" w:rsidR="00FA2621" w:rsidRDefault="000D3C64">
      <w:pPr>
        <w:pStyle w:val="Ttulo"/>
      </w:pPr>
      <w:r>
        <w:t>Passo a Passo do Desenvolvimento</w:t>
      </w:r>
    </w:p>
    <w:p w14:paraId="58BF4659" w14:textId="0B3709AF" w:rsidR="00FA2621" w:rsidRDefault="000D3C64" w:rsidP="000D3C64">
      <w:pPr>
        <w:spacing w:after="120"/>
      </w:pPr>
      <w:r>
        <w:rPr>
          <w:b/>
          <w:bCs/>
          <w:sz w:val="24"/>
          <w:szCs w:val="24"/>
        </w:rPr>
        <w:t>Registro cronológico para catalogação no GitHub</w:t>
      </w:r>
    </w:p>
    <w:p w14:paraId="3CFAA417" w14:textId="77777777" w:rsidR="00FA2621" w:rsidRDefault="000D3C64">
      <w:pPr>
        <w:spacing w:after="160"/>
      </w:pPr>
      <w:r>
        <w:t>Este documento consolida, em ordem cronológica, tudo que foi feito no projeto até o momento — servindo de complemento ao Log de Decisões de Dados e ao Relatório de Desenvolvimento da Sprint 1 (Anexo 8). Pode ser usado como base para a catalogação da pasta docs/ no repositório GitHub.</w:t>
      </w:r>
    </w:p>
    <w:p w14:paraId="7675E570" w14:textId="77777777" w:rsidR="00FA2621" w:rsidRDefault="000D3C64">
      <w:pPr>
        <w:pStyle w:val="Ttulo2"/>
      </w:pPr>
      <w:r>
        <w:t>1. Definição inicial do escopo</w:t>
      </w:r>
    </w:p>
    <w:p w14:paraId="23EFE6C9" w14:textId="77777777" w:rsidR="00FA2621" w:rsidRDefault="000D3C64">
      <w:pPr>
        <w:spacing w:after="160"/>
      </w:pPr>
      <w:r>
        <w:t>O projeto começou com escopo voltado a um relatório de RH / contratação, analisando dados de vínculos empregatícios.</w:t>
      </w:r>
    </w:p>
    <w:p w14:paraId="4575727A" w14:textId="77777777" w:rsidR="00FA2621" w:rsidRDefault="000D3C64">
      <w:pPr>
        <w:spacing w:after="240"/>
      </w:pPr>
      <w:r>
        <w:rPr>
          <w:b/>
          <w:bCs/>
        </w:rPr>
        <w:t>Status: Concluído — superado pelo pivô descrito a seguir</w:t>
      </w:r>
    </w:p>
    <w:p w14:paraId="45B59AC5" w14:textId="77777777" w:rsidR="00FA2621" w:rsidRDefault="000D3C64">
      <w:pPr>
        <w:pStyle w:val="Ttulo2"/>
      </w:pPr>
      <w:r>
        <w:t>2. Pivô de escopo para Observatório completo</w:t>
      </w:r>
    </w:p>
    <w:p w14:paraId="62FF5959" w14:textId="77777777" w:rsidR="00FA2621" w:rsidRDefault="000D3C64">
      <w:pPr>
        <w:spacing w:after="160"/>
      </w:pPr>
      <w:r>
        <w:t>O cliente apresentou o Observatório da Inovação RS como referência de modelo a ser seguido. O escopo foi ampliado: de um relatório de RH para um observatório completo do ecossistema industrial e de serviços do município. Essa mudança elevou a prioridade da User Story de mapeamento geográfico para Rank 2 no Backlog do Produto.</w:t>
      </w:r>
    </w:p>
    <w:p w14:paraId="791386BE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7D2517F0" w14:textId="77777777" w:rsidR="00FA2621" w:rsidRDefault="000D3C64">
      <w:pPr>
        <w:pStyle w:val="Ttulo2"/>
      </w:pPr>
      <w:r>
        <w:t>3. Documentação da Sprint 1 (metodologia Scrum/API)</w:t>
      </w:r>
    </w:p>
    <w:p w14:paraId="13144834" w14:textId="77777777" w:rsidR="00FA2621" w:rsidRDefault="000D3C64">
      <w:pPr>
        <w:spacing w:after="160"/>
      </w:pPr>
      <w:r>
        <w:t>Produção do conjunto de documentos formais que estruturam o projeto: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600"/>
      </w:tblGrid>
      <w:tr w:rsidR="00FA2621" w14:paraId="5C18C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2A9AB" w14:textId="77777777" w:rsidR="00FA2621" w:rsidRDefault="000D3C64">
            <w:r>
              <w:rPr>
                <w:b/>
                <w:bCs/>
              </w:rPr>
              <w:t>Documento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3B022" w14:textId="77777777" w:rsidR="00FA2621" w:rsidRDefault="000D3C64">
            <w:r>
              <w:rPr>
                <w:b/>
                <w:bCs/>
              </w:rPr>
              <w:t>O que contém</w:t>
            </w:r>
          </w:p>
        </w:tc>
      </w:tr>
      <w:tr w:rsidR="00FA2621" w14:paraId="6F1481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B45C" w14:textId="77777777" w:rsidR="00FA2621" w:rsidRDefault="000D3C64">
            <w:r>
              <w:t>Visão e Escopo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2F7AC" w14:textId="77777777" w:rsidR="00FA2621" w:rsidRDefault="000D3C64">
            <w:r>
              <w:t>Objetivo, escopo e diretrizes gerais do projeto</w:t>
            </w:r>
          </w:p>
        </w:tc>
      </w:tr>
      <w:tr w:rsidR="00FA2621" w14:paraId="34DD14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AE3A" w14:textId="77777777" w:rsidR="00FA2621" w:rsidRDefault="000D3C64">
            <w:r>
              <w:t>Backlog do Produto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08DCF" w14:textId="77777777" w:rsidR="00FA2621" w:rsidRDefault="000D3C64">
            <w:r>
              <w:t>11 User Stories priorizadas, organizadas em 3 sprints</w:t>
            </w:r>
          </w:p>
        </w:tc>
      </w:tr>
      <w:tr w:rsidR="00FA2621" w14:paraId="65BA4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FAE3" w14:textId="77777777" w:rsidR="00FA2621" w:rsidRDefault="000D3C64">
            <w:r>
              <w:t>Backlog da Sprint 1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D9A02" w14:textId="77777777" w:rsidR="00FA2621" w:rsidRDefault="000D3C64">
            <w:r>
              <w:t>Recorte das User Stories da primeira sprint</w:t>
            </w:r>
          </w:p>
        </w:tc>
      </w:tr>
      <w:tr w:rsidR="00FA2621" w14:paraId="640FF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B81C2" w14:textId="77777777" w:rsidR="00FA2621" w:rsidRDefault="000D3C64">
            <w:r>
              <w:t>DoR Checklist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DB89B" w14:textId="77777777" w:rsidR="00FA2621" w:rsidRDefault="000D3C64">
            <w:r>
              <w:t>Critérios de “Definition of Ready”</w:t>
            </w:r>
          </w:p>
        </w:tc>
      </w:tr>
      <w:tr w:rsidR="00FA2621" w14:paraId="0139A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12CDA" w14:textId="77777777" w:rsidR="00FA2621" w:rsidRDefault="000D3C64">
            <w:r>
              <w:t>DoD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294F8" w14:textId="77777777" w:rsidR="00FA2621" w:rsidRDefault="000D3C64">
            <w:r>
              <w:t>Critérios de “Definition of Done”</w:t>
            </w:r>
          </w:p>
        </w:tc>
      </w:tr>
      <w:tr w:rsidR="00FA2621" w14:paraId="14AA19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88DC" w14:textId="77777777" w:rsidR="00FA2621" w:rsidRDefault="000D3C64">
            <w:r>
              <w:t>Log de Decisões de Dados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F1EB7" w14:textId="77777777" w:rsidR="00FA2621" w:rsidRDefault="000D3C64">
            <w:r>
              <w:t>Registro formal DEC-001 a DEC-005</w:t>
            </w:r>
          </w:p>
        </w:tc>
      </w:tr>
      <w:tr w:rsidR="00FA2621" w14:paraId="1C224E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8C799" w14:textId="77777777" w:rsidR="00FA2621" w:rsidRDefault="000D3C64">
            <w:r>
              <w:t>Relatório Técnico (Sprint 1)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196D" w14:textId="77777777" w:rsidR="00FA2621" w:rsidRDefault="000D3C64">
            <w:r>
              <w:t>Metodologia, dificuldades e resultados da sprint</w:t>
            </w:r>
          </w:p>
        </w:tc>
      </w:tr>
    </w:tbl>
    <w:p w14:paraId="6B37DC61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590E779D" w14:textId="77777777" w:rsidR="00FA2621" w:rsidRDefault="000D3C64">
      <w:pPr>
        <w:pStyle w:val="Ttulo2"/>
      </w:pPr>
      <w:r>
        <w:t>4. Estruturação do repositório GitHub</w:t>
      </w:r>
    </w:p>
    <w:p w14:paraId="1B0F9DFA" w14:textId="77777777" w:rsidR="00FA2621" w:rsidRDefault="000D3C64">
      <w:pPr>
        <w:spacing w:after="160"/>
      </w:pPr>
      <w:r>
        <w:t>Criação do repositório observatorio-sjc/ com pastas organizadas: docs/, notebooks/, powerbi/.</w:t>
      </w:r>
    </w:p>
    <w:p w14:paraId="412C2E6D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56FDE4B0" w14:textId="77777777" w:rsidR="00FA2621" w:rsidRDefault="000D3C64">
      <w:pPr>
        <w:pStyle w:val="Ttulo2"/>
      </w:pPr>
      <w:r>
        <w:t>5. Identificação da fonte de dados bruta</w:t>
      </w:r>
    </w:p>
    <w:p w14:paraId="653B0CA7" w14:textId="77777777" w:rsidR="00FA2621" w:rsidRDefault="000D3C64">
      <w:pPr>
        <w:spacing w:after="160"/>
      </w:pPr>
      <w:r>
        <w:t>Recebido o arquivo RAIS_ESTAB_PUB.zip — base nacional de estabelecimentos da RAIS (Ministério do Trabalho e Emprego). Estrutura identificada: 12.643.067 registros, 24 colunas, separador ';', encoding Latin-1, ~3,27 GB descompactado.</w:t>
      </w:r>
    </w:p>
    <w:p w14:paraId="25613EE8" w14:textId="77777777" w:rsidR="00FA2621" w:rsidRDefault="000D3C64">
      <w:pPr>
        <w:spacing w:after="160"/>
      </w:pPr>
      <w:r>
        <w:lastRenderedPageBreak/>
        <w:t>Colunas confirmadas: inclui Município, Ind Rais Negativa, Tipo Estab (Cnpj/Caepf/Cno), CEP Estab — mas sem campo de ano/competência (resolvido posteriormente via confirmação do cliente, DEC-003) e sem identificação nominal.</w:t>
      </w:r>
    </w:p>
    <w:p w14:paraId="1EB714C3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70A44571" w14:textId="77777777" w:rsidR="00FA2621" w:rsidRDefault="000D3C64">
      <w:pPr>
        <w:pStyle w:val="Ttulo2"/>
      </w:pPr>
      <w:r>
        <w:t>6. Desenvolvimento do pipeline de ETL</w:t>
      </w:r>
    </w:p>
    <w:p w14:paraId="690900A0" w14:textId="77777777" w:rsidR="00FA2621" w:rsidRDefault="000D3C64">
      <w:pPr>
        <w:spacing w:after="160"/>
      </w:pPr>
      <w:r>
        <w:t>Script Python (Google Colab) construído para processar o arquivo bruto em streaming (sem carregar os 3,27 GB inteiros em memória). Etapas do pipeline:</w:t>
      </w:r>
    </w:p>
    <w:p w14:paraId="1969EEA4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Extract — leitura do .txt de dentro do .zip, linha a linha.</w:t>
      </w:r>
    </w:p>
    <w:p w14:paraId="0FF4CE5E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Transform — filtro por Município = 354990 (código de São José dos Campos), limpeza dos campos com padding fixo, segmentação por RAIS negativa e por tipo de estabelecimento.</w:t>
      </w:r>
    </w:p>
    <w:p w14:paraId="3D9D95E2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Load — gravação dos CSVs tratados.</w:t>
      </w:r>
    </w:p>
    <w:p w14:paraId="618BDF9C" w14:textId="77777777" w:rsidR="00FA2621" w:rsidRDefault="000D3C64">
      <w:pPr>
        <w:spacing w:after="160"/>
      </w:pPr>
      <w:r>
        <w:t>Notebook final: ETL_RAIS_SJC.ipynb, pronto para subir em notebooks/ no GitHub.</w:t>
      </w:r>
    </w:p>
    <w:p w14:paraId="4E0E3BB6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13159F5E" w14:textId="77777777" w:rsidR="00FA2621" w:rsidRDefault="000D3C64">
      <w:pPr>
        <w:pStyle w:val="Ttulo2"/>
      </w:pPr>
      <w:r>
        <w:t>7. Resultados do ETL — base de São José dos Campos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FA2621" w14:paraId="2F800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FA25B" w14:textId="77777777" w:rsidR="00FA2621" w:rsidRDefault="000D3C64">
            <w:r>
              <w:rPr>
                <w:b/>
                <w:bCs/>
              </w:rPr>
              <w:t>Métrica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24C" w14:textId="77777777" w:rsidR="00FA2621" w:rsidRDefault="000D3C64">
            <w:r>
              <w:rPr>
                <w:b/>
                <w:bCs/>
              </w:rPr>
              <w:t>Valor</w:t>
            </w:r>
          </w:p>
        </w:tc>
      </w:tr>
      <w:tr w:rsidR="00FA2621" w14:paraId="591E6F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D587" w14:textId="77777777" w:rsidR="00FA2621" w:rsidRDefault="000D3C64">
            <w:r>
              <w:t>Total de estabelecimentos em SJC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E7655" w14:textId="77777777" w:rsidR="00FA2621" w:rsidRDefault="000D3C64">
            <w:r>
              <w:t>47.339</w:t>
            </w:r>
          </w:p>
        </w:tc>
      </w:tr>
      <w:tr w:rsidR="00FA2621" w14:paraId="62D586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70A9" w14:textId="77777777" w:rsidR="00FA2621" w:rsidRDefault="000D3C64">
            <w:r>
              <w:t>Com vínculos ativos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DFA3B" w14:textId="77777777" w:rsidR="00FA2621" w:rsidRDefault="000D3C64">
            <w:r>
              <w:t>16.869</w:t>
            </w:r>
          </w:p>
        </w:tc>
      </w:tr>
      <w:tr w:rsidR="00FA2621" w14:paraId="1EB744E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8606A" w14:textId="77777777" w:rsidR="00FA2621" w:rsidRDefault="000D3C64">
            <w:r>
              <w:t>RAIS negativa (sem vínculos)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78006" w14:textId="77777777" w:rsidR="00FA2621" w:rsidRDefault="000D3C64">
            <w:r>
              <w:t>30.470 (64,37%)</w:t>
            </w:r>
          </w:p>
        </w:tc>
      </w:tr>
      <w:tr w:rsidR="00FA2621" w14:paraId="7044C10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AA914" w14:textId="77777777" w:rsidR="00FA2621" w:rsidRDefault="000D3C64">
            <w:r>
              <w:t>Tipo Cnpj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564B2" w14:textId="77777777" w:rsidR="00FA2621" w:rsidRDefault="000D3C64">
            <w:r>
              <w:t>46.244</w:t>
            </w:r>
          </w:p>
        </w:tc>
      </w:tr>
      <w:tr w:rsidR="00FA2621" w14:paraId="153882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E0482" w14:textId="77777777" w:rsidR="00FA2621" w:rsidRDefault="000D3C64">
            <w:r>
              <w:t>Tipo Caepf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FB67B" w14:textId="77777777" w:rsidR="00FA2621" w:rsidRDefault="000D3C64">
            <w:r>
              <w:t>708</w:t>
            </w:r>
          </w:p>
        </w:tc>
      </w:tr>
      <w:tr w:rsidR="00FA2621" w14:paraId="7ACCA91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6357" w14:textId="77777777" w:rsidR="00FA2621" w:rsidRDefault="000D3C64">
            <w:r>
              <w:t>Tipo Cno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6BEA6" w14:textId="77777777" w:rsidR="00FA2621" w:rsidRDefault="000D3C64">
            <w:r>
              <w:t>387</w:t>
            </w:r>
          </w:p>
        </w:tc>
      </w:tr>
    </w:tbl>
    <w:p w14:paraId="187EC4F3" w14:textId="77777777" w:rsidR="00FA2621" w:rsidRDefault="000D3C64">
      <w:pPr>
        <w:spacing w:after="160"/>
      </w:pPr>
      <w:r>
        <w:t>Arquivos gerados: RAIS_SJC_completo.csv, RAIS_SJC_ativos.csv, RAIS_SJC_rais_negativa.csv, RAIS_SJC_Cnpj.csv, RAIS_SJC_Caepf.csv, RAIS_SJC_Cno.csv, estatisticas_</w:t>
      </w:r>
      <w:proofErr w:type="gramStart"/>
      <w:r>
        <w:t>etl.json</w:t>
      </w:r>
      <w:proofErr w:type="gramEnd"/>
      <w:r>
        <w:t>.</w:t>
      </w:r>
    </w:p>
    <w:p w14:paraId="52566023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56B311F4" w14:textId="77777777" w:rsidR="00FA2621" w:rsidRDefault="000D3C64">
      <w:pPr>
        <w:pStyle w:val="Ttulo2"/>
      </w:pPr>
      <w:r>
        <w:t>8. Identificação das inconsistências nos dados</w:t>
      </w:r>
    </w:p>
    <w:p w14:paraId="2EC4A56B" w14:textId="77777777" w:rsidR="00FA2621" w:rsidRDefault="000D3C64">
      <w:pPr>
        <w:spacing w:after="160"/>
      </w:pPr>
      <w:r>
        <w:t>Quatro problemas estruturais identificados e formalizados no Log de Decisões de Dados: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900"/>
        <w:gridCol w:w="1400"/>
      </w:tblGrid>
      <w:tr w:rsidR="00FA2621" w14:paraId="6D82F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C34D" w14:textId="77777777" w:rsidR="00FA2621" w:rsidRDefault="000D3C64">
            <w:r>
              <w:rPr>
                <w:b/>
                <w:bCs/>
              </w:rPr>
              <w:t>ID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33B1D" w14:textId="77777777" w:rsidR="00FA2621" w:rsidRDefault="000D3C64">
            <w:r>
              <w:rPr>
                <w:b/>
                <w:bCs/>
              </w:rPr>
              <w:t>Problema identificado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F8EB7" w14:textId="77777777" w:rsidR="00FA2621" w:rsidRDefault="000D3C64">
            <w:r>
              <w:rPr>
                <w:b/>
                <w:bCs/>
              </w:rPr>
              <w:t>Status (em 22/09)</w:t>
            </w:r>
          </w:p>
        </w:tc>
      </w:tr>
      <w:tr w:rsidR="00FA2621" w14:paraId="79BFC7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12279" w14:textId="77777777" w:rsidR="00FA2621" w:rsidRDefault="000D3C64">
            <w:r>
              <w:t>DEC-001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45FFD" w14:textId="77777777" w:rsidR="00FA2621" w:rsidRDefault="000D3C64">
            <w:r>
              <w:t>64,37% dos estabelecimentos com RAIS negativa (zero vínculos ativos).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3331" w14:textId="77777777" w:rsidR="00FA2621" w:rsidRDefault="000D3C64">
            <w:r>
              <w:t>Resolvido</w:t>
            </w:r>
          </w:p>
        </w:tc>
      </w:tr>
      <w:tr w:rsidR="00FA2621" w14:paraId="75873E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8E429" w14:textId="77777777" w:rsidR="00FA2621" w:rsidRDefault="000D3C64">
            <w:r>
              <w:t>DEC-002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D86F" w14:textId="77777777" w:rsidR="00FA2621" w:rsidRDefault="000D3C64">
            <w:r>
              <w:t>Mistura de naturezas de estabelecimento (Cnpj, Caepf, Cno) no mesmo arquivo.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BE23" w14:textId="77777777" w:rsidR="00FA2621" w:rsidRDefault="000D3C64">
            <w:r>
              <w:t>Resolvido</w:t>
            </w:r>
          </w:p>
        </w:tc>
      </w:tr>
      <w:tr w:rsidR="00FA2621" w14:paraId="400E8F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1711" w14:textId="77777777" w:rsidR="00FA2621" w:rsidRDefault="000D3C64">
            <w:r>
              <w:t>DEC-003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6D565" w14:textId="77777777" w:rsidR="00FA2621" w:rsidRDefault="000D3C64">
            <w:r>
              <w:t>Ausência de campo de ano/competência no arquivo bruto.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64F3" w14:textId="77777777" w:rsidR="00FA2621" w:rsidRDefault="000D3C64">
            <w:r>
              <w:t>Resolvido</w:t>
            </w:r>
          </w:p>
        </w:tc>
      </w:tr>
      <w:tr w:rsidR="00FA2621" w14:paraId="200F4B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57D6" w14:textId="77777777" w:rsidR="00FA2621" w:rsidRDefault="000D3C64">
            <w:r>
              <w:t>DEC-004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55355" w14:textId="77777777" w:rsidR="00FA2621" w:rsidRDefault="000D3C64">
            <w:r>
              <w:t>Ausência de identificação nominal (razão social/CNPJ) nos dados públicos.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2" w:space="0" w:color="D9D9D9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AAC43" w14:textId="77777777" w:rsidR="00FA2621" w:rsidRDefault="000D3C64">
            <w:r>
              <w:t>Pendente</w:t>
            </w:r>
          </w:p>
        </w:tc>
      </w:tr>
    </w:tbl>
    <w:p w14:paraId="05D5F9D2" w14:textId="77777777" w:rsidR="00FA2621" w:rsidRDefault="000D3C64">
      <w:pPr>
        <w:spacing w:after="160"/>
      </w:pPr>
      <w:r>
        <w:t>Documento de apoio: Checklist de Erros e Inconsistências nos Dados (RAIS).</w:t>
      </w:r>
    </w:p>
    <w:p w14:paraId="7CDDB0F2" w14:textId="77777777" w:rsidR="00FA2621" w:rsidRDefault="000D3C64">
      <w:pPr>
        <w:spacing w:after="240"/>
      </w:pPr>
      <w:r>
        <w:rPr>
          <w:b/>
          <w:bCs/>
        </w:rPr>
        <w:lastRenderedPageBreak/>
        <w:t>Status: Concluído — DEC-001, DEC-002 e DEC-003 resolvidos · DEC-004 pendente de resposta do cliente</w:t>
      </w:r>
    </w:p>
    <w:p w14:paraId="5FDA34F0" w14:textId="77777777" w:rsidR="00FA2621" w:rsidRDefault="000D3C64">
      <w:pPr>
        <w:pStyle w:val="Ttulo2"/>
      </w:pPr>
      <w:r>
        <w:t>9. Esclarecimento do cliente sobre a RAIS negativa</w:t>
      </w:r>
    </w:p>
    <w:p w14:paraId="512DD34C" w14:textId="77777777" w:rsidR="00FA2621" w:rsidRDefault="000D3C64">
      <w:pPr>
        <w:spacing w:after="160"/>
      </w:pPr>
      <w:r>
        <w:t>Em áudio enviado ao PO (Pedro), o cliente esclareceu que a alta proporção de RAIS negativa não deve ser tratada como erro a ser descartado — pode refletir uma característica real da economia do município.</w:t>
      </w:r>
    </w:p>
    <w:p w14:paraId="660FEAF7" w14:textId="77777777" w:rsidR="00FA2621" w:rsidRDefault="000D3C64">
      <w:pPr>
        <w:spacing w:after="160"/>
      </w:pPr>
      <w:r>
        <w:t>Orientação do cliente: reportar essa métrica como indicador próprio do dashboard, em vez de apenas excluí-la das análises de emprego. Isso respondeu a uma das perguntas pendentes e definiu o tratamento de DEC-001.</w:t>
      </w:r>
    </w:p>
    <w:p w14:paraId="0BB5F634" w14:textId="77777777" w:rsidR="00FA2621" w:rsidRDefault="000D3C64">
      <w:pPr>
        <w:spacing w:after="240"/>
      </w:pPr>
      <w:r>
        <w:rPr>
          <w:b/>
          <w:bCs/>
        </w:rPr>
        <w:t>Status: Concluído — decisão incorporada</w:t>
      </w:r>
    </w:p>
    <w:p w14:paraId="5EB2CEA7" w14:textId="77777777" w:rsidR="00FA2621" w:rsidRDefault="000D3C64">
      <w:pPr>
        <w:pStyle w:val="Ttulo2"/>
      </w:pPr>
      <w:r>
        <w:t>10. Orientações do Prof. Marcus sobre documentação e GitHub</w:t>
      </w:r>
    </w:p>
    <w:p w14:paraId="0CAECB7E" w14:textId="77777777" w:rsidR="00FA2621" w:rsidRDefault="000D3C64">
      <w:pPr>
        <w:spacing w:after="160"/>
      </w:pPr>
      <w:r>
        <w:t>Recebidas via áudio, com os seguintes pontos:</w:t>
      </w:r>
    </w:p>
    <w:p w14:paraId="28C146B0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Preencher a tela de MVP no GitHub (acessível pelo quadro de sprints do fork), com todos os detalhes indicados na própria tela.</w:t>
      </w:r>
    </w:p>
    <w:p w14:paraId="19C1A455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Produzir o Relatório de Desenvolvimento da Sprint usando o modelo Anexo 8 (padrão ABNT da Fatec), documentando: objetivo, tecnologias utilizadas, código Python comentado linha a linha (quando houver), e print screens do painel Power BI explicando seu funcionamento (quando houver).</w:t>
      </w:r>
    </w:p>
    <w:p w14:paraId="34CA14EA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Alterar o texto de “objetivo” do repositório GitHub — não pode ficar o texto padrão do fork; deve refletir o objetivo real do projeto.</w:t>
      </w:r>
    </w:p>
    <w:p w14:paraId="47912C26" w14:textId="77777777" w:rsidR="00FA2621" w:rsidRDefault="000D3C64">
      <w:pPr>
        <w:pStyle w:val="PargrafodaLista"/>
        <w:numPr>
          <w:ilvl w:val="0"/>
          <w:numId w:val="1"/>
        </w:numPr>
        <w:spacing w:after="60"/>
      </w:pPr>
      <w:r>
        <w:t>Interagir semanalmente com o professor para mostrar evolução.</w:t>
      </w:r>
    </w:p>
    <w:p w14:paraId="27579129" w14:textId="77777777" w:rsidR="00FA2621" w:rsidRDefault="000D3C64">
      <w:pPr>
        <w:spacing w:after="240"/>
      </w:pPr>
      <w:r>
        <w:rPr>
          <w:b/>
          <w:bCs/>
        </w:rPr>
        <w:t>Status: Em andamento — tela de MVP e texto de objetivo do GitHub ainda pendentes de confirmação</w:t>
      </w:r>
    </w:p>
    <w:p w14:paraId="6568A630" w14:textId="77777777" w:rsidR="00FA2621" w:rsidRDefault="000D3C64">
      <w:pPr>
        <w:pStyle w:val="Ttulo2"/>
      </w:pPr>
      <w:r>
        <w:t>11. Elaboração do Relatório de Desenvolvimento — Sprint 1 (Anexo 8)</w:t>
      </w:r>
    </w:p>
    <w:p w14:paraId="7ABC6689" w14:textId="77777777" w:rsidR="00FA2621" w:rsidRDefault="000D3C64">
      <w:pPr>
        <w:spacing w:after="160"/>
      </w:pPr>
      <w:r>
        <w:t>Documento produzido seguindo a estrutura do Anexo 8: resumo, abstract, contextualização, objetivos, fundamentação dos métodos analíticos (com tabela de referências bibliográficas reais), tecnologias utilizadas, coleta e descrição dos dados, resultados esperados e referências em ABNT.</w:t>
      </w:r>
    </w:p>
    <w:p w14:paraId="28B69393" w14:textId="77777777" w:rsidR="00FA2621" w:rsidRDefault="000D3C64">
      <w:pPr>
        <w:spacing w:after="160"/>
      </w:pPr>
      <w:r>
        <w:t>Pendências no próprio documento: nomes e LinkedIn dos demais integrantes da equipe; validação das citações da seção de métodos analíticos junto ao Professor Marcus.</w:t>
      </w:r>
    </w:p>
    <w:p w14:paraId="7F484757" w14:textId="77777777" w:rsidR="00FA2621" w:rsidRDefault="000D3C64">
      <w:pPr>
        <w:spacing w:after="240"/>
      </w:pPr>
      <w:r>
        <w:rPr>
          <w:b/>
          <w:bCs/>
        </w:rPr>
        <w:t>Status: Rascunho concluído — pendente revisão da equipe e do professor</w:t>
      </w:r>
    </w:p>
    <w:p w14:paraId="12E5C5C0" w14:textId="77777777" w:rsidR="00FA2621" w:rsidRDefault="000D3C64">
      <w:pPr>
        <w:pStyle w:val="Ttulo2"/>
      </w:pPr>
      <w:r>
        <w:t>12. Fechamento formal da Sprint 1 e reconciliação da documentação</w:t>
      </w:r>
    </w:p>
    <w:p w14:paraId="13E01505" w14:textId="77777777" w:rsidR="00FA2621" w:rsidRDefault="000D3C64">
      <w:pPr>
        <w:spacing w:after="160"/>
      </w:pPr>
      <w:r>
        <w:t xml:space="preserve">Em 20/09/2026, a Sprint 1 foi encerrada: as 5 User Stories (US01–US05) foram marcadas </w:t>
      </w:r>
      <w:proofErr w:type="gramStart"/>
      <w:r>
        <w:t>como Concluído</w:t>
      </w:r>
      <w:proofErr w:type="gramEnd"/>
      <w:r>
        <w:t xml:space="preserve"> no Backlog do Produto, e o Log de Decisões de Dados foi atualizado.</w:t>
      </w:r>
    </w:p>
    <w:p w14:paraId="1693121F" w14:textId="77777777" w:rsidR="00FA2621" w:rsidRDefault="000D3C64">
      <w:pPr>
        <w:spacing w:after="160"/>
      </w:pPr>
      <w:r>
        <w:t>Em 22/09/2026, toda a documentação do projeto foi revisada e consolidada. Foi identificada e corrigida uma divergência entre duas versões do Log de Decisões (uma delas, na suíte inicial de documentos do GitHub, registrava incorretamente a exclusão da RAIS negativa e um ano-base por um caminho não confirmado pelo cliente). A versão corrigida mantém a RAIS negativa na base como indicador próprio e confirma o ano-base 2024, conforme validado com o autor do projeto — ver 06-Decisoes-de-Dados.</w:t>
      </w:r>
    </w:p>
    <w:p w14:paraId="232AF6AC" w14:textId="77777777" w:rsidR="00FA2621" w:rsidRDefault="000D3C64">
      <w:pPr>
        <w:spacing w:after="240"/>
      </w:pPr>
      <w:r>
        <w:rPr>
          <w:b/>
          <w:bCs/>
        </w:rPr>
        <w:t>Status: Concluído</w:t>
      </w:r>
    </w:p>
    <w:p w14:paraId="4245DBEE" w14:textId="77777777" w:rsidR="00FA2621" w:rsidRDefault="000D3C64">
      <w:pPr>
        <w:pStyle w:val="Ttulo2"/>
      </w:pPr>
      <w:r>
        <w:lastRenderedPageBreak/>
        <w:t>13. Próximos passos</w:t>
      </w:r>
    </w:p>
    <w:p w14:paraId="0D132330" w14:textId="77777777" w:rsidR="00FA2621" w:rsidRDefault="000D3C64">
      <w:pPr>
        <w:spacing w:after="60"/>
      </w:pPr>
      <w:r>
        <w:t>☐</w:t>
      </w:r>
      <w:r>
        <w:t xml:space="preserve"> Preencher tela de MVP e atualizar texto de objetivo no GitHub.</w:t>
      </w:r>
    </w:p>
    <w:p w14:paraId="3239A73B" w14:textId="77777777" w:rsidR="00FA2621" w:rsidRDefault="000D3C64">
      <w:pPr>
        <w:spacing w:after="60"/>
      </w:pPr>
      <w:r>
        <w:t>☐</w:t>
      </w:r>
      <w:r>
        <w:t xml:space="preserve"> Obter resposta do cliente sobre DEC-004 (base identificada).</w:t>
      </w:r>
    </w:p>
    <w:p w14:paraId="68D13E26" w14:textId="77777777" w:rsidR="00FA2621" w:rsidRDefault="000D3C64">
      <w:pPr>
        <w:spacing w:after="60"/>
      </w:pPr>
      <w:r>
        <w:t>☐</w:t>
      </w:r>
      <w:r>
        <w:t xml:space="preserve"> Iniciar construção do painel no Power BI (Sprint 2).</w:t>
      </w:r>
    </w:p>
    <w:p w14:paraId="3E4A2F17" w14:textId="77777777" w:rsidR="00FA2621" w:rsidRDefault="000D3C64">
      <w:pPr>
        <w:spacing w:after="60"/>
      </w:pPr>
      <w:r>
        <w:t>☐</w:t>
      </w:r>
      <w:r>
        <w:t xml:space="preserve"> Implementar geocodificação a partir do campo CEP_Estab para o mapeamento geográfico (US06).</w:t>
      </w:r>
    </w:p>
    <w:p w14:paraId="3EFD65CA" w14:textId="77777777" w:rsidR="00FA2621" w:rsidRDefault="000D3C64">
      <w:pPr>
        <w:spacing w:after="60"/>
      </w:pPr>
      <w:r>
        <w:t>☐</w:t>
      </w:r>
      <w:r>
        <w:t xml:space="preserve"> Processar a segunda fonte de dados: PIB dos Municípios (IBGE) 2022–2023.</w:t>
      </w:r>
    </w:p>
    <w:p w14:paraId="1A36C775" w14:textId="77777777" w:rsidR="00FA2621" w:rsidRDefault="000D3C64">
      <w:pPr>
        <w:spacing w:after="60"/>
      </w:pPr>
      <w:r>
        <w:t>☐</w:t>
      </w:r>
      <w:r>
        <w:t xml:space="preserve"> Subir todos os artefatos (docs/, notebooks/, CSVs tratados) no repositório GitHub.</w:t>
      </w:r>
    </w:p>
    <w:p w14:paraId="428E9B83" w14:textId="77777777" w:rsidR="00FA2621" w:rsidRDefault="000D3C64">
      <w:pPr>
        <w:spacing w:after="60"/>
      </w:pPr>
      <w:r>
        <w:t>☐</w:t>
      </w:r>
      <w:r>
        <w:t xml:space="preserve"> Capturar print screens do Power BI assim que o painel for iniciado, para incluir no Relatório Anexo 8 atualizado.</w:t>
      </w:r>
    </w:p>
    <w:p w14:paraId="73F0B96B" w14:textId="77777777" w:rsidR="00FA2621" w:rsidRDefault="000D3C64">
      <w:pPr>
        <w:spacing w:after="60"/>
      </w:pPr>
      <w:r>
        <w:t>☐</w:t>
      </w:r>
      <w:r>
        <w:t xml:space="preserve"> Completar nomes completos e links de LinkedIn dos integrantes no Relatório Anexo 8.</w:t>
      </w:r>
    </w:p>
    <w:p w14:paraId="75062CFD" w14:textId="77777777" w:rsidR="00FA2621" w:rsidRDefault="000D3C64">
      <w:pPr>
        <w:spacing w:after="160"/>
      </w:pPr>
      <w:r>
        <w:rPr>
          <w:i/>
          <w:iCs/>
        </w:rPr>
        <w:t>Documento gerado para consolidar o histórico de desenvolvimento do projeto e facilitar a organização/catalogação no repositório GitHub observatorio-sjc/.</w:t>
      </w:r>
    </w:p>
    <w:sectPr w:rsidR="00FA262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97F29" w14:textId="77777777" w:rsidR="000D3C64" w:rsidRDefault="000D3C64">
      <w:r>
        <w:separator/>
      </w:r>
    </w:p>
  </w:endnote>
  <w:endnote w:type="continuationSeparator" w:id="0">
    <w:p w14:paraId="405A998C" w14:textId="77777777" w:rsidR="000D3C64" w:rsidRDefault="000D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3682" w14:textId="77777777" w:rsidR="00FA2621" w:rsidRDefault="000D3C64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8E1AA" w14:textId="77777777" w:rsidR="000D3C64" w:rsidRDefault="000D3C64">
      <w:r>
        <w:separator/>
      </w:r>
    </w:p>
  </w:footnote>
  <w:footnote w:type="continuationSeparator" w:id="0">
    <w:p w14:paraId="4B998B2C" w14:textId="77777777" w:rsidR="000D3C64" w:rsidRDefault="000D3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465E"/>
    <w:multiLevelType w:val="hybridMultilevel"/>
    <w:tmpl w:val="96F82E1A"/>
    <w:lvl w:ilvl="0" w:tplc="1AEAFADE">
      <w:start w:val="1"/>
      <w:numFmt w:val="bullet"/>
      <w:lvlText w:val="●"/>
      <w:lvlJc w:val="left"/>
      <w:pPr>
        <w:ind w:left="720" w:hanging="360"/>
      </w:pPr>
    </w:lvl>
    <w:lvl w:ilvl="1" w:tplc="D7B829B0">
      <w:start w:val="1"/>
      <w:numFmt w:val="bullet"/>
      <w:lvlText w:val="○"/>
      <w:lvlJc w:val="left"/>
      <w:pPr>
        <w:ind w:left="1440" w:hanging="360"/>
      </w:pPr>
    </w:lvl>
    <w:lvl w:ilvl="2" w:tplc="9140BFA4">
      <w:start w:val="1"/>
      <w:numFmt w:val="bullet"/>
      <w:lvlText w:val="■"/>
      <w:lvlJc w:val="left"/>
      <w:pPr>
        <w:ind w:left="2160" w:hanging="360"/>
      </w:pPr>
    </w:lvl>
    <w:lvl w:ilvl="3" w:tplc="905CBA62">
      <w:start w:val="1"/>
      <w:numFmt w:val="bullet"/>
      <w:lvlText w:val="●"/>
      <w:lvlJc w:val="left"/>
      <w:pPr>
        <w:ind w:left="2880" w:hanging="360"/>
      </w:pPr>
    </w:lvl>
    <w:lvl w:ilvl="4" w:tplc="D66C6BB0">
      <w:start w:val="1"/>
      <w:numFmt w:val="bullet"/>
      <w:lvlText w:val="○"/>
      <w:lvlJc w:val="left"/>
      <w:pPr>
        <w:ind w:left="3600" w:hanging="360"/>
      </w:pPr>
    </w:lvl>
    <w:lvl w:ilvl="5" w:tplc="AFF4B752">
      <w:start w:val="1"/>
      <w:numFmt w:val="bullet"/>
      <w:lvlText w:val="■"/>
      <w:lvlJc w:val="left"/>
      <w:pPr>
        <w:ind w:left="4320" w:hanging="360"/>
      </w:pPr>
    </w:lvl>
    <w:lvl w:ilvl="6" w:tplc="5CDCC524">
      <w:start w:val="1"/>
      <w:numFmt w:val="bullet"/>
      <w:lvlText w:val="●"/>
      <w:lvlJc w:val="left"/>
      <w:pPr>
        <w:ind w:left="5040" w:hanging="360"/>
      </w:pPr>
    </w:lvl>
    <w:lvl w:ilvl="7" w:tplc="721C2A3C">
      <w:start w:val="1"/>
      <w:numFmt w:val="bullet"/>
      <w:lvlText w:val="●"/>
      <w:lvlJc w:val="left"/>
      <w:pPr>
        <w:ind w:left="5760" w:hanging="360"/>
      </w:pPr>
    </w:lvl>
    <w:lvl w:ilvl="8" w:tplc="891439AA">
      <w:start w:val="1"/>
      <w:numFmt w:val="bullet"/>
      <w:lvlText w:val="●"/>
      <w:lvlJc w:val="left"/>
      <w:pPr>
        <w:ind w:left="6480" w:hanging="360"/>
      </w:pPr>
    </w:lvl>
  </w:abstractNum>
  <w:num w:numId="1" w16cid:durableId="37359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621"/>
    <w:rsid w:val="000D3C64"/>
    <w:rsid w:val="004A47DD"/>
    <w:rsid w:val="00FA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B42F"/>
  <w15:docId w15:val="{66D6A7DF-7A45-44C6-A4D2-910BDE0F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1150</Words>
  <Characters>6214</Characters>
  <Application>Microsoft Office Word</Application>
  <DocSecurity>0</DocSecurity>
  <Lines>51</Lines>
  <Paragraphs>14</Paragraphs>
  <ScaleCrop>false</ScaleCrop>
  <Company>Centro Paula Souza</Company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2</cp:revision>
  <dcterms:created xsi:type="dcterms:W3CDTF">2026-09-22T11:23:00Z</dcterms:created>
  <dcterms:modified xsi:type="dcterms:W3CDTF">2026-09-28T22:54:00Z</dcterms:modified>
</cp:coreProperties>
</file>