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(obj_rockhat.wall == true){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