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target_x = 0;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target_y = 0;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target_rm = 0;  //target room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if room == target_rm &amp;&amp; image_index &lt; 1{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instance_destroy();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Draw: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draw_sprite_tiled(sprite_index, image_index, 0, 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Animation End: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room_goto(target_rm)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//obj_gaia.x = target_x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//obj_gaia.y = target_y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image_speed = 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