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sz w:val="40"/>
              <w:szCs w:val="40"/>
            </w:rPr>
          </w:pP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LOCAÇÃO DE ARTIGOS PARA EVENTOS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Documento de Especificação de Casos de Uso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3695700</wp:posOffset>
                    </wp:positionH>
                    <wp:positionV relativeFrom="paragraph">
                      <wp:posOffset>1143000</wp:posOffset>
                    </wp:positionV>
                    <wp:extent cx="2533650" cy="808281"/>
                    <wp:effectExtent b="0" l="0" r="0" t="0"/>
                    <wp:wrapNone/>
                    <wp:docPr id="1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088700" y="3369150"/>
                              <a:ext cx="3088800" cy="97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Grupo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Elton Pescador			11191401652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Felipe Makihara Ishi		11171100683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Mauricio Azevedo Gomes	11162501145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Victor de Oliveira Teixeira	11151506239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3695700</wp:posOffset>
                    </wp:positionH>
                    <wp:positionV relativeFrom="paragraph">
                      <wp:posOffset>1143000</wp:posOffset>
                    </wp:positionV>
                    <wp:extent cx="2533650" cy="808281"/>
                    <wp:effectExtent b="0" l="0" r="0" t="0"/>
                    <wp:wrapNone/>
                    <wp:docPr id="11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33650" cy="80828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tabs>
              <w:tab w:val="left" w:pos="7695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Controle de Versão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0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45"/>
        <w:gridCol w:w="3345"/>
        <w:gridCol w:w="1395"/>
        <w:tblGridChange w:id="0">
          <w:tblGrid>
            <w:gridCol w:w="3345"/>
            <w:gridCol w:w="3345"/>
            <w:gridCol w:w="1395"/>
          </w:tblGrid>
        </w:tblGridChange>
      </w:tblGrid>
      <w:tr>
        <w:tc>
          <w:tcPr>
            <w:shd w:fill="bfbfbf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Responsável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bfbfbf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Modificação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bfbfbf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Criação do documento</w:t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01/05/2019</w:t>
                </w:r>
              </w:p>
            </w:sdtContent>
          </w:sdt>
        </w:tc>
      </w:tr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Revisão do caso de uso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10/05/2019</w:t>
                </w:r>
              </w:p>
            </w:sdtContent>
          </w:sdt>
        </w:tc>
      </w:tr>
      <w:tr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01</w:t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14/05/2019</w:t>
                </w:r>
              </w:p>
            </w:sdtContent>
          </w:sdt>
        </w:tc>
      </w:tr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02</w:t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16/05/2019</w:t>
                </w:r>
              </w:p>
            </w:sdtContent>
          </w:sdt>
        </w:tc>
      </w:tr>
      <w:t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04</w:t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18/05/2019</w:t>
                </w:r>
              </w:p>
            </w:sdtContent>
          </w:sdt>
        </w:tc>
      </w:tr>
      <w:t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Revisão do caso de uso</w:t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20/05/2019</w:t>
                </w:r>
              </w:p>
            </w:sdtContent>
          </w:sdt>
        </w:tc>
      </w:tr>
      <w:tr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05</w:t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22/05/2019</w:t>
                </w:r>
              </w:p>
            </w:sdtContent>
          </w:sdt>
        </w:tc>
      </w:tr>
      <w:tr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06</w:t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24/05/2019</w:t>
                </w:r>
              </w:p>
            </w:sdtContent>
          </w:sdt>
        </w:tc>
      </w:tr>
      <w:tr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07</w:t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25/05/2019</w:t>
                </w:r>
              </w:p>
            </w:sdtContent>
          </w:sdt>
        </w:tc>
      </w:tr>
      <w:t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08</w:t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26/05/2019</w:t>
                </w:r>
              </w:p>
            </w:sdtContent>
          </w:sdt>
        </w:tc>
      </w:tr>
      <w:tr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09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27/05/2019</w:t>
                </w:r>
              </w:p>
            </w:sdtContent>
          </w:sdt>
        </w:tc>
      </w:tr>
      <w:t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Revisão do caso de uso</w:t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27/05/2019</w:t>
                </w:r>
              </w:p>
            </w:sdtContent>
          </w:sdt>
        </w:tc>
      </w:tr>
      <w:tr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07</w:t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29/05/2019</w:t>
                </w:r>
              </w:p>
            </w:sdtContent>
          </w:sdt>
        </w:tc>
      </w:tr>
      <w:t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Especificação do caso de uso 09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31/05/2019</w:t>
                </w:r>
              </w:p>
            </w:sdtContent>
          </w:sdt>
        </w:tc>
      </w:tr>
      <w:tr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Mauricio Azevedo Gomes</w:t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Revisão documento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03/06/2019</w:t>
                </w:r>
              </w:p>
            </w:sdtContent>
          </w:sdt>
        </w:tc>
      </w:tr>
    </w:tbl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sz w:val="32"/>
              <w:szCs w:val="32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Índice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400"/>
                  <w:tab w:val="right" w:pos="9890"/>
                </w:tabs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color w:val="000000"/>
                    <w:rtl w:val="0"/>
                  </w:rPr>
                  <w:t xml:space="preserve">1.</w:t>
                </w:r>
              </w:hyperlink>
              <w:hyperlink w:anchor="_heading=h.gjdgxs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_heading=h.gjdgxs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Objetivo</w:t>
                <w:tab/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"_heading=h.gjdgxs"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400"/>
                  <w:tab w:val="right" w:pos="9890"/>
                </w:tabs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30j0zll">
                <w:r w:rsidDel="00000000" w:rsidR="00000000" w:rsidRPr="00000000">
                  <w:rPr>
                    <w:color w:val="000000"/>
                    <w:rtl w:val="0"/>
                  </w:rPr>
                  <w:t xml:space="preserve">2.</w:t>
                </w:r>
              </w:hyperlink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Atores do Sistema</w:t>
                <w:tab/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400"/>
                  <w:tab w:val="right" w:pos="9890"/>
                </w:tabs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4d34og8">
                <w:r w:rsidDel="00000000" w:rsidR="00000000" w:rsidRPr="00000000">
                  <w:rPr>
                    <w:color w:val="000000"/>
                    <w:rtl w:val="0"/>
                  </w:rPr>
                  <w:t xml:space="preserve">3.</w:t>
                </w:r>
              </w:hyperlink>
              <w:hyperlink w:anchor="_heading=h.4d34og8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_heading=h.4d34og8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Diagrama de Casos de Uso</w:t>
                <w:tab/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"_heading=h.4d34og8"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400"/>
                  <w:tab w:val="right" w:pos="9890"/>
                </w:tabs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1fob9te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1fob9te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Especificação dos Casos de Uso</w:t>
                <w:tab/>
                <w:t xml:space="preserve">5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1"/>
          </w:sdtPr>
          <w:sdtContent>
            <w:p w:rsidR="00000000" w:rsidDel="00000000" w:rsidP="00000000" w:rsidRDefault="00000000" w:rsidRPr="00000000" w14:paraId="00000048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3znysh7">
                <w:r w:rsidDel="00000000" w:rsidR="00000000" w:rsidRPr="00000000">
                  <w:rPr>
                    <w:color w:val="000000"/>
                    <w:rtl w:val="0"/>
                  </w:rPr>
                  <w:t xml:space="preserve">4.1.</w:t>
                </w:r>
              </w:hyperlink>
              <w:hyperlink w:anchor="_heading=h.3znysh7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Caso de uso #001 – </w:t>
              </w:r>
              <w:r w:rsidDel="00000000" w:rsidR="00000000" w:rsidRPr="00000000">
                <w:rPr>
                  <w:rtl w:val="0"/>
                </w:rPr>
                <w:t xml:space="preserve">Manter Locatário</w:t>
              </w:r>
              <w:r w:rsidDel="00000000" w:rsidR="00000000" w:rsidRPr="00000000">
                <w:rPr>
                  <w:color w:val="000000"/>
                  <w:rtl w:val="0"/>
                </w:rPr>
                <w:tab/>
                <w:t xml:space="preserve">5</w:t>
              </w:r>
              <w:r w:rsidDel="00000000" w:rsidR="00000000" w:rsidRPr="00000000">
                <w:fldChar w:fldCharType="begin"/>
                <w:instrText xml:space="preserve"> HYPERLINK \l "_heading=h.3znysh7"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2"/>
          </w:sdtPr>
          <w:sdtContent>
            <w:p w:rsidR="00000000" w:rsidDel="00000000" w:rsidP="00000000" w:rsidRDefault="00000000" w:rsidRPr="00000000" w14:paraId="00000049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2et92p0">
                <w:r w:rsidDel="00000000" w:rsidR="00000000" w:rsidRPr="00000000">
                  <w:rPr>
                    <w:color w:val="000000"/>
                    <w:rtl w:val="0"/>
                  </w:rPr>
                  <w:t xml:space="preserve">4.2.</w:t>
                </w:r>
              </w:hyperlink>
              <w:hyperlink w:anchor="_heading=h.2et92p0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ab/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Caso de uso #002 – </w:t>
              </w:r>
              <w:r w:rsidDel="00000000" w:rsidR="00000000" w:rsidRPr="00000000">
                <w:rPr>
                  <w:rtl w:val="0"/>
                </w:rPr>
                <w:t xml:space="preserve">Efetuar Login</w:t>
              </w:r>
              <w:r w:rsidDel="00000000" w:rsidR="00000000" w:rsidRPr="00000000">
                <w:rPr>
                  <w:color w:val="000000"/>
                  <w:rtl w:val="0"/>
                </w:rPr>
                <w:tab/>
              </w:r>
              <w:r w:rsidDel="00000000" w:rsidR="00000000" w:rsidRPr="00000000">
                <w:rPr>
                  <w:rtl w:val="0"/>
                </w:rPr>
                <w:t xml:space="preserve">8</w:t>
              </w:r>
              <w:r w:rsidDel="00000000" w:rsidR="00000000" w:rsidRPr="00000000">
                <w:fldChar w:fldCharType="begin"/>
                <w:instrText xml:space="preserve"> HYPERLINK \l "_heading=h.2et92p0"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3dy6vkm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3dy6vkm">
                <w:r w:rsidDel="00000000" w:rsidR="00000000" w:rsidRPr="00000000">
                  <w:rPr>
                    <w:rtl w:val="0"/>
                  </w:rPr>
                  <w:t xml:space="preserve">3</w:t>
                  <w:tab/>
                  <w:t xml:space="preserve">        Caso de uso #003</w:t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Fazer Pedido</w:t>
              </w:r>
              <w:hyperlink w:anchor="_heading=h.3dy6vkm">
                <w:r w:rsidDel="00000000" w:rsidR="00000000" w:rsidRPr="00000000">
                  <w:rPr>
                    <w:color w:val="000000"/>
                    <w:rtl w:val="0"/>
                  </w:rPr>
                  <w:tab/>
                </w:r>
              </w:hyperlink>
              <w:hyperlink w:anchor="_heading=h.3dy6vkm">
                <w:r w:rsidDel="00000000" w:rsidR="00000000" w:rsidRPr="00000000">
                  <w:rPr>
                    <w:rtl w:val="0"/>
                  </w:rPr>
                  <w:t xml:space="preserve">9</w:t>
                </w:r>
              </w:hyperlink>
              <w:r w:rsidDel="00000000" w:rsidR="00000000" w:rsidRPr="00000000">
                <w:fldChar w:fldCharType="begin"/>
                <w:instrText xml:space="preserve"> HYPERLINK \l "_heading=h.3dy6vkm" </w:instrText>
                <w:fldChar w:fldCharType="separate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2s8eyo1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2s8eyo1">
                <w:r w:rsidDel="00000000" w:rsidR="00000000" w:rsidRPr="00000000">
                  <w:rPr>
                    <w:rtl w:val="0"/>
                  </w:rPr>
                  <w:t xml:space="preserve">4</w:t>
                  <w:tab/>
                  <w:t xml:space="preserve">        </w:t>
                </w:r>
              </w:hyperlink>
              <w:r w:rsidDel="00000000" w:rsidR="00000000" w:rsidRPr="00000000">
                <w:fldChar w:fldCharType="begin"/>
                <w:instrText xml:space="preserve"> PAGEREF _heading=h.2s8eyo1 \h </w:instrText>
                <w:fldChar w:fldCharType="separate"/>
              </w:r>
              <w:r w:rsidDel="00000000" w:rsidR="00000000" w:rsidRPr="00000000">
                <w:rPr>
                  <w:color w:val="000000"/>
                  <w:rtl w:val="0"/>
                </w:rPr>
                <w:t xml:space="preserve">C</w:t>
              </w:r>
              <w:r w:rsidDel="00000000" w:rsidR="00000000" w:rsidRPr="00000000">
                <w:rPr>
                  <w:rtl w:val="0"/>
                </w:rPr>
                <w:t xml:space="preserve">aso de uso #004</w:t>
              </w:r>
              <w:r w:rsidDel="00000000" w:rsidR="00000000" w:rsidRPr="00000000">
                <w:fldChar w:fldCharType="end"/>
              </w:r>
              <w:hyperlink w:anchor="_heading=h.2et92p0">
                <w:r w:rsidDel="00000000" w:rsidR="00000000" w:rsidRPr="00000000">
                  <w:rPr>
                    <w:rtl w:val="0"/>
                  </w:rPr>
                  <w:t xml:space="preserve"> – </w:t>
                </w:r>
              </w:hyperlink>
              <w:r w:rsidDel="00000000" w:rsidR="00000000" w:rsidRPr="00000000">
                <w:rPr>
                  <w:rtl w:val="0"/>
                </w:rPr>
                <w:t xml:space="preserve">Avaliar Serviço</w:t>
              </w:r>
              <w:hyperlink w:anchor="_heading=h.2s8eyo1">
                <w:r w:rsidDel="00000000" w:rsidR="00000000" w:rsidRPr="00000000">
                  <w:rPr>
                    <w:color w:val="000000"/>
                    <w:rtl w:val="0"/>
                  </w:rPr>
                  <w:tab/>
                </w:r>
              </w:hyperlink>
              <w:hyperlink w:anchor="_heading=h.2s8eyo1">
                <w:r w:rsidDel="00000000" w:rsidR="00000000" w:rsidRPr="00000000">
                  <w:rPr>
                    <w:rtl w:val="0"/>
                  </w:rPr>
                  <w:t xml:space="preserve">10</w:t>
                </w:r>
              </w:hyperlink>
              <w:r w:rsidDel="00000000" w:rsidR="00000000" w:rsidRPr="00000000">
                <w:fldChar w:fldCharType="begin"/>
                <w:instrText xml:space="preserve"> HYPERLINK \l "_heading=h.2s8eyo1" </w:instrText>
                <w:fldChar w:fldCharType="separate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cs="Calibri" w:eastAsia="Calibri" w:hAnsi="Calibri"/>
                  <w:color w:val="000000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17dp8vu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17dp8vu">
                <w:r w:rsidDel="00000000" w:rsidR="00000000" w:rsidRPr="00000000">
                  <w:rPr>
                    <w:rtl w:val="0"/>
                  </w:rPr>
                  <w:t xml:space="preserve">5</w:t>
                  <w:tab/>
                  <w:t xml:space="preserve">        Caso de uso #005</w:t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Manter Produto</w:t>
              </w:r>
              <w:hyperlink w:anchor="_heading=h.17dp8vu">
                <w:r w:rsidDel="00000000" w:rsidR="00000000" w:rsidRPr="00000000">
                  <w:rPr>
                    <w:color w:val="000000"/>
                    <w:rtl w:val="0"/>
                  </w:rPr>
                  <w:tab/>
                </w:r>
              </w:hyperlink>
              <w:hyperlink w:anchor="_heading=h.17dp8vu">
                <w:r w:rsidDel="00000000" w:rsidR="00000000" w:rsidRPr="00000000">
                  <w:rPr>
                    <w:rtl w:val="0"/>
                  </w:rPr>
                  <w:t xml:space="preserve">11</w:t>
                </w:r>
              </w:hyperlink>
              <w:r w:rsidDel="00000000" w:rsidR="00000000" w:rsidRPr="00000000">
                <w:fldChar w:fldCharType="begin"/>
                <w:instrText xml:space="preserve"> HYPERLINK \l "_heading=h.17dp8vu" </w:instrText>
                <w:fldChar w:fldCharType="separate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1320"/>
                  <w:tab w:val="right" w:pos="9890"/>
                </w:tabs>
                <w:ind w:left="400" w:hanging="40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3rdcrjn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3rdcrjn">
                <w:r w:rsidDel="00000000" w:rsidR="00000000" w:rsidRPr="00000000">
                  <w:rPr>
                    <w:rtl w:val="0"/>
                  </w:rPr>
                  <w:t xml:space="preserve">6</w:t>
                  <w:tab/>
                  <w:t xml:space="preserve">        Caso de uso #006</w:t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Confirmar Pedido</w:t>
              </w:r>
              <w:hyperlink w:anchor="_heading=h.3rdcrjn">
                <w:r w:rsidDel="00000000" w:rsidR="00000000" w:rsidRPr="00000000">
                  <w:rPr>
                    <w:color w:val="000000"/>
                    <w:rtl w:val="0"/>
                  </w:rPr>
                  <w:tab/>
                </w:r>
              </w:hyperlink>
              <w:hyperlink w:anchor="_heading=h.3rdcrjn">
                <w:r w:rsidDel="00000000" w:rsidR="00000000" w:rsidRPr="00000000">
                  <w:rPr>
                    <w:rtl w:val="0"/>
                  </w:rPr>
                  <w:t xml:space="preserve">12</w:t>
                </w:r>
              </w:hyperlink>
              <w:r w:rsidDel="00000000" w:rsidR="00000000" w:rsidRPr="00000000">
                <w:fldChar w:fldCharType="begin"/>
                <w:instrText xml:space="preserve"> HYPERLINK \l "_heading=h.3rdcrjn" </w:instrText>
                <w:fldChar w:fldCharType="separate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fldChar w:fldCharType="end"/>
              </w:r>
              <w:hyperlink w:anchor="_heading=h.tyjcwt">
                <w:r w:rsidDel="00000000" w:rsidR="00000000" w:rsidRPr="00000000">
                  <w:rPr>
                    <w:color w:val="000000"/>
                    <w:rtl w:val="0"/>
                  </w:rPr>
                  <w:t xml:space="preserve">4.</w:t>
                </w:r>
              </w:hyperlink>
              <w:hyperlink w:anchor="_heading=h.tyjcwt">
                <w:r w:rsidDel="00000000" w:rsidR="00000000" w:rsidRPr="00000000">
                  <w:rPr>
                    <w:rtl w:val="0"/>
                  </w:rPr>
                  <w:t xml:space="preserve">7</w:t>
                  <w:tab/>
                  <w:t xml:space="preserve">Caso de uso #007</w:t>
                </w:r>
              </w:hyperlink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Receber Devolução</w:t>
              </w:r>
              <w:hyperlink w:anchor="_heading=h.tyjcwt">
                <w:r w:rsidDel="00000000" w:rsidR="00000000" w:rsidRPr="00000000">
                  <w:rPr>
                    <w:color w:val="000000"/>
                    <w:rtl w:val="0"/>
                  </w:rPr>
                  <w:tab/>
                </w:r>
              </w:hyperlink>
              <w:hyperlink w:anchor="_heading=h.tyjcwt">
                <w:r w:rsidDel="00000000" w:rsidR="00000000" w:rsidRPr="00000000">
                  <w:rPr>
                    <w:rtl w:val="0"/>
                  </w:rPr>
                  <w:t xml:space="preserve">13</w:t>
                </w:r>
              </w:hyperlink>
              <w:r w:rsidDel="00000000" w:rsidR="00000000" w:rsidRPr="00000000">
                <w:fldChar w:fldCharType="begin"/>
                <w:instrText xml:space="preserve"> HYPERLINK \l "_heading=h.tyjcwt" </w:instrText>
                <w:fldChar w:fldCharType="separate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880"/>
                  <w:tab w:val="right" w:pos="9890"/>
                </w:tabs>
                <w:ind w:left="200" w:hanging="200"/>
                <w:rPr/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4.8</w:t>
                <w:tab/>
                <w:t xml:space="preserve">Caso de uso #008</w:t>
              </w:r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Manter Categoria</w:t>
                <w:tab/>
                <w:t xml:space="preserve">14</w:t>
              </w:r>
            </w:p>
          </w:sdtContent>
        </w:sdt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left" w:pos="880"/>
                  <w:tab w:val="right" w:pos="9890"/>
                </w:tabs>
                <w:ind w:left="200" w:hanging="20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  <w:t xml:space="preserve">4.9</w:t>
                <w:tab/>
                <w:t xml:space="preserve">Caso de uso #010</w:t>
              </w:r>
              <w:r w:rsidDel="00000000" w:rsidR="00000000" w:rsidRPr="00000000">
                <w:fldChar w:fldCharType="begin"/>
                <w:instrText xml:space="preserve"> PAGEREF _heading=h.2et92p0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 – 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  <w:t xml:space="preserve">Manter Promoção</w:t>
              </w:r>
              <w:r w:rsidDel="00000000" w:rsidR="00000000" w:rsidRPr="00000000">
                <w:rPr>
                  <w:rFonts w:ascii="Calibri" w:cs="Calibri" w:eastAsia="Calibri" w:hAnsi="Calibri"/>
                  <w:sz w:val="22"/>
                  <w:szCs w:val="22"/>
                  <w:rtl w:val="0"/>
                </w:rPr>
                <w:tab/>
              </w:r>
              <w:r w:rsidDel="00000000" w:rsidR="00000000" w:rsidRPr="00000000">
                <w:rPr>
                  <w:rtl w:val="0"/>
                </w:rPr>
                <w:t xml:space="preserve">15</w:t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ab/>
            <w:tab/>
            <w:tab/>
            <w:tab/>
            <w:tab/>
            <w:tab/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432" w:hanging="432"/>
            <w:jc w:val="both"/>
            <w:rPr>
              <w:b w:val="1"/>
              <w:color w:val="000000"/>
              <w:sz w:val="32"/>
              <w:szCs w:val="3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Objetivo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Definir os atores do sistema bem como dar as especificações completas dos casos de uso do sistema.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jc w:val="both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432" w:hanging="432"/>
            <w:jc w:val="both"/>
            <w:rPr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Atores do Sistema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ind w:left="360"/>
            <w:jc w:val="both"/>
            <w:rPr/>
          </w:pPr>
          <w:r w:rsidDel="00000000" w:rsidR="00000000" w:rsidRPr="00000000">
            <w:rPr>
              <w:rtl w:val="0"/>
            </w:rPr>
            <w:t xml:space="preserve">1.  Usuário Locatário: serão todos os clientes usuários que desejarem acessar o sistema. Terão permissão de efetuar pedidos de locação, como também adicionar informações nesses pedidos e consultar os pedidos abertos por ele, e por fim avaliar o serviço;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ind w:left="360"/>
            <w:jc w:val="both"/>
            <w:rPr/>
          </w:pPr>
          <w:r w:rsidDel="00000000" w:rsidR="00000000" w:rsidRPr="00000000">
            <w:rPr>
              <w:rtl w:val="0"/>
            </w:rPr>
            <w:t xml:space="preserve">2.  Usuário Locador: este usuário terá acesso total em todas as funcionalidades. Podendo consultar e alterar qualquer pedido, consultar, alterar e ou excluir os cadastros de usuários. Além de confirmar pedidos, receber devoluções e manter promoções.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432" w:hanging="432"/>
            <w:jc w:val="both"/>
            <w:rPr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Diagrama de Casos de Uso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500563" cy="3729038"/>
                <wp:effectExtent b="0" l="0" r="0" t="0"/>
                <wp:docPr id="12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563" cy="3729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1"/>
            <w:numPr>
              <w:ilvl w:val="0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432" w:hanging="432"/>
            <w:jc w:val="both"/>
            <w:rPr>
              <w:b w:val="1"/>
              <w:color w:val="000000"/>
              <w:sz w:val="32"/>
              <w:szCs w:val="32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b w:val="1"/>
              <w:color w:val="000000"/>
              <w:sz w:val="32"/>
              <w:szCs w:val="32"/>
              <w:rtl w:val="0"/>
            </w:rPr>
            <w:t xml:space="preserve">Especificação dos Casos de Uso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jc w:val="both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1"/>
            <w:numPr>
              <w:ilvl w:val="1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576" w:hanging="576"/>
            <w:jc w:val="both"/>
            <w:rPr>
              <w:b w:val="1"/>
              <w:i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color w:val="000000"/>
              <w:sz w:val="28"/>
              <w:szCs w:val="28"/>
              <w:rtl w:val="0"/>
            </w:rPr>
            <w:t xml:space="preserve">Caso de uso #001 – </w:t>
          </w: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Manter Locatário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Cadastrar, visualizar, alterar ou excluir o cadastro do locatário no sistema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Configuração.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Locatário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Atores Secundários:  </w:t>
          </w:r>
          <w:r w:rsidDel="00000000" w:rsidR="00000000" w:rsidRPr="00000000">
            <w:rPr>
              <w:rtl w:val="0"/>
            </w:rPr>
            <w:t xml:space="preserve">Locador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Pré-condições: </w:t>
          </w:r>
          <w:r w:rsidDel="00000000" w:rsidR="00000000" w:rsidRPr="00000000">
            <w:rPr>
              <w:rtl w:val="0"/>
            </w:rPr>
            <w:t xml:space="preserve">O usuário deve ter acesso a internet e um browser.</w:t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acessa o sistema;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clica no botão “Usuário”;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as opções;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escolhe “Cadastrar novo usuário”;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numPr>
              <w:ilvl w:val="0"/>
              <w:numId w:val="1"/>
            </w:numPr>
            <w:ind w:left="720" w:hanging="36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O sistema apresenta um formulário em branco para que os dados (Nome Completo, Cpf/Cnpj, Endereço completo, telefone, e-mail, login e senha) sejam preenchidos;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todos os campos do formulário de cadastro;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“Cadastrar”;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numPr>
              <w:ilvl w:val="0"/>
              <w:numId w:val="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inclui um novo usuário;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(4):</w:t>
          </w:r>
          <w:r w:rsidDel="00000000" w:rsidR="00000000" w:rsidRPr="00000000">
            <w:rPr>
              <w:rtl w:val="0"/>
            </w:rPr>
            <w:t xml:space="preserve"> Usuário escolhe “Verificar cadastro”.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de usuário;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(4):</w:t>
          </w:r>
          <w:r w:rsidDel="00000000" w:rsidR="00000000" w:rsidRPr="00000000">
            <w:rPr>
              <w:rtl w:val="0"/>
            </w:rPr>
            <w:t xml:space="preserve"> Usuário escolhe “Alterar cadastro”.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numPr>
              <w:ilvl w:val="0"/>
              <w:numId w:val="2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ao usuário os dados a serem alterados;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alterar o campo desejado.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“Alterar”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altera os dados no cadastro do usuário;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(4):</w:t>
          </w:r>
          <w:r w:rsidDel="00000000" w:rsidR="00000000" w:rsidRPr="00000000">
            <w:rPr>
              <w:rtl w:val="0"/>
            </w:rPr>
            <w:t xml:space="preserve"> Usuário escolhe “Excluir cadastro”.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de usuário;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“Excluir”;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confirmação de exclusão;</w:t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 exclusão”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exclui o cadastro do usuário;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8: </w:t>
          </w:r>
          <w:r w:rsidDel="00000000" w:rsidR="00000000" w:rsidRPr="00000000">
            <w:rPr>
              <w:rtl w:val="0"/>
            </w:rPr>
            <w:t xml:space="preserve">Dados Incorretos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preenchido incorrectamente;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o campo com o dado correto;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8: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Pós-condições:</w:t>
          </w:r>
          <w:r w:rsidDel="00000000" w:rsidR="00000000" w:rsidRPr="00000000">
            <w:rPr>
              <w:rtl w:val="0"/>
            </w:rPr>
            <w:t xml:space="preserve"> Dados do locatário serão salvos no sistema, e o usuário poderá acessar o sistema e fazer pedidos.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  <w:t xml:space="preserve"> RN01. 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4972050" cy="2581275"/>
                <wp:effectExtent b="0" l="0" r="0" 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000625" cy="2457450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25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210175" cy="2733675"/>
                <wp:effectExtent b="0" l="0" r="0" t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jc w:val="both"/>
            <w:rPr/>
          </w:pPr>
          <w:bookmarkStart w:colFirst="0" w:colLast="0" w:name="_heading=h.2et92p0" w:id="4"/>
          <w:bookmarkEnd w:id="4"/>
          <w:r w:rsidDel="00000000" w:rsidR="00000000" w:rsidRPr="00000000">
            <w:rPr/>
            <w:drawing>
              <wp:inline distB="0" distT="0" distL="0" distR="0">
                <wp:extent cx="5209867" cy="3318001"/>
                <wp:effectExtent b="0" l="0" r="0" t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9867" cy="33180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jc w:val="both"/>
            <w:rPr/>
          </w:pPr>
          <w:r w:rsidDel="00000000" w:rsidR="00000000" w:rsidRPr="00000000">
            <w:rPr/>
            <w:drawing>
              <wp:inline distB="0" distT="0" distL="0" distR="0">
                <wp:extent cx="5379432" cy="3439033"/>
                <wp:effectExtent b="0" l="0" r="0" 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9432" cy="3439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1"/>
            <w:numPr>
              <w:ilvl w:val="1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576" w:hanging="576"/>
            <w:jc w:val="both"/>
            <w:rPr>
              <w:b w:val="1"/>
              <w:i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color w:val="000000"/>
              <w:sz w:val="28"/>
              <w:szCs w:val="28"/>
              <w:rtl w:val="0"/>
            </w:rPr>
            <w:t xml:space="preserve">Caso de uso #002 – </w:t>
          </w: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Efetuar Login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Locatário acessa o sistema e efetuar login.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Locatário e Locador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 O usuário deve ter acesso a internet e browser e estar cadastrado no sistema.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numPr>
              <w:ilvl w:val="0"/>
              <w:numId w:val="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acessa o sistema;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numPr>
              <w:ilvl w:val="0"/>
              <w:numId w:val="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clica no botão “Login”;</w:t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numPr>
              <w:ilvl w:val="0"/>
              <w:numId w:val="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os campos nome de login e senha;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numPr>
              <w:ilvl w:val="0"/>
              <w:numId w:val="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“Entrar”;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numPr>
              <w:ilvl w:val="0"/>
              <w:numId w:val="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leva o usuário ao seu tipo de sessão;</w:t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5:</w:t>
          </w:r>
          <w:r w:rsidDel="00000000" w:rsidR="00000000" w:rsidRPr="00000000">
            <w:rPr>
              <w:rtl w:val="0"/>
            </w:rPr>
            <w:t xml:space="preserve"> Sessão Locador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numPr>
              <w:ilvl w:val="0"/>
              <w:numId w:val="19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leva o usuário ao seu tipo de sessão;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5: </w:t>
          </w:r>
          <w:r w:rsidDel="00000000" w:rsidR="00000000" w:rsidRPr="00000000">
            <w:rPr>
              <w:rtl w:val="0"/>
            </w:rPr>
            <w:t xml:space="preserve">Dados Incorretos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numPr>
              <w:ilvl w:val="0"/>
              <w:numId w:val="9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preenchido incorrectamente;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numPr>
              <w:ilvl w:val="0"/>
              <w:numId w:val="9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o campo com o dado correto;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5: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numPr>
              <w:ilvl w:val="0"/>
              <w:numId w:val="18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numPr>
              <w:ilvl w:val="0"/>
              <w:numId w:val="18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O usuário terá acesso ao sistema logado na sua sessão  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jc w:val="both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414963" cy="2687719"/>
                <wp:effectExtent b="0" l="0" r="0" 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4963" cy="26877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jc w:val="both"/>
            <w:rPr/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1"/>
            <w:numPr>
              <w:ilvl w:val="1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576" w:hanging="576"/>
            <w:jc w:val="both"/>
            <w:rPr>
              <w:b w:val="1"/>
              <w:i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color w:val="000000"/>
              <w:sz w:val="28"/>
              <w:szCs w:val="28"/>
              <w:rtl w:val="0"/>
            </w:rPr>
            <w:t xml:space="preserve">Caso de uso #003 – </w:t>
          </w: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Fazer Pedido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Utilizado para fazer, alterar, excluir e ou consultar um pedido.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Locatário 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  O usuário locatário deve ter acesso a internet, browser e estar cadastrado no sistema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Acessar o sistema;</w:t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Efetuar login;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Selecionar os produtos desejados;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“Carrinho”;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exibe a página de validação de produtos;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Selecionar a data disponível e a quantidade de itens disponível;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 Pedido”;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exibe “confirmação do pedido”;</w:t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“Confirmar”;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na comboBox “Aceite dos termos de contrato”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“Finalizar”.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registra o pedido na conta do usuário;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numPr>
              <w:ilvl w:val="0"/>
              <w:numId w:val="16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envia um email de confirmação de requisição de pedido ao usuário;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5: </w:t>
          </w:r>
          <w:r w:rsidDel="00000000" w:rsidR="00000000" w:rsidRPr="00000000">
            <w:rPr>
              <w:rtl w:val="0"/>
            </w:rPr>
            <w:t xml:space="preserve">Cancelar item do pedido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numPr>
              <w:ilvl w:val="0"/>
              <w:numId w:val="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Usuário verifica item indesejado;</w:t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numPr>
              <w:ilvl w:val="0"/>
              <w:numId w:val="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“X” ao lado da foto do item;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numPr>
              <w:ilvl w:val="0"/>
              <w:numId w:val="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atualiza lista de item sem o item excluído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6: </w:t>
          </w:r>
          <w:r w:rsidDel="00000000" w:rsidR="00000000" w:rsidRPr="00000000">
            <w:rPr>
              <w:rtl w:val="0"/>
            </w:rPr>
            <w:t xml:space="preserve">Data ou Quantidade indisponível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numPr>
              <w:ilvl w:val="0"/>
              <w:numId w:val="2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item indisponível;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numPr>
              <w:ilvl w:val="0"/>
              <w:numId w:val="2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a data, e ou quantidade;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O pedido é registrado na conta do usuário.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keepNext w:val="1"/>
            <w:numPr>
              <w:ilvl w:val="1"/>
              <w:numId w:val="8"/>
            </w:numPr>
            <w:spacing w:after="60" w:before="240" w:lineRule="auto"/>
            <w:ind w:left="576" w:hanging="576"/>
            <w:jc w:val="both"/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Caso de uso #004 – Avaliar Serviço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O locatário terá sua avaliação cadastrada no sistema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Locatário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O usuário deve ter acesso a internet, um browser, cadastro no sistema, um pedido finalizado e registrado no sistema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Acessar o sistema;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Efetuar o login;</w:t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na opção “avaliação”; 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 no pedido finalizado desejado;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Escolher o nível de satisfação;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Escrever o comentário;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 no botão publicar;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numPr>
              <w:ilvl w:val="0"/>
              <w:numId w:val="1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registra o comentário e avaliação;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7: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O feedback do cliente é publicado.</w:t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keepNext w:val="1"/>
            <w:numPr>
              <w:ilvl w:val="1"/>
              <w:numId w:val="8"/>
            </w:numPr>
            <w:spacing w:after="60" w:before="240" w:lineRule="auto"/>
            <w:ind w:left="576" w:hanging="576"/>
            <w:jc w:val="both"/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Caso de uso #005 – Manter Produto</w:t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Cadastrar, visualizar, alterar ou excluir o cadastro do produto no sistema</w:t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Locador</w:t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O usuário deve ter acesso a internet, um browser e estar cadastrado como administrador no sistema </w:t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Acessar o sistema;</w:t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Efetuar o login;</w:t>
          </w:r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“Usuário”;</w:t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as opções;</w:t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escolhe “+ Produto Novo”;</w:t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numPr>
              <w:ilvl w:val="0"/>
              <w:numId w:val="23"/>
            </w:numPr>
            <w:ind w:left="720" w:hanging="36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  <w:t xml:space="preserve">O sistema apresenta um formulário em branco para que os dados (Nome, Cor, Modelo, Marca, Tamanho, Quantidade) sejam preenchidos;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todos os campos do formulário de cadastro;</w:t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 no botão “Adicionar foto”;</w:t>
          </w:r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125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procura foto no dispositivo;</w:t>
          </w:r>
        </w:p>
      </w:sdtContent>
    </w:sdt>
    <w:sdt>
      <w:sdtPr>
        <w:tag w:val="goog_rdk_293"/>
      </w:sdtPr>
      <w:sdtContent>
        <w:p w:rsidR="00000000" w:rsidDel="00000000" w:rsidP="00000000" w:rsidRDefault="00000000" w:rsidRPr="00000000" w14:paraId="00000126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“Cadastrar”;</w:t>
          </w:r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127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inclui um novo produto;</w:t>
          </w:r>
        </w:p>
      </w:sdtContent>
    </w:sdt>
    <w:sdt>
      <w:sdtPr>
        <w:tag w:val="goog_rdk_295"/>
      </w:sdtPr>
      <w:sdtContent>
        <w:p w:rsidR="00000000" w:rsidDel="00000000" w:rsidP="00000000" w:rsidRDefault="00000000" w:rsidRPr="00000000" w14:paraId="00000128">
          <w:pPr>
            <w:numPr>
              <w:ilvl w:val="0"/>
              <w:numId w:val="2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produto é cadastrado no sistema;</w:t>
          </w:r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129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12B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9"/>
      </w:sdtPr>
      <w:sdtContent>
        <w:p w:rsidR="00000000" w:rsidDel="00000000" w:rsidP="00000000" w:rsidRDefault="00000000" w:rsidRPr="00000000" w14:paraId="0000012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(5):</w:t>
          </w:r>
          <w:r w:rsidDel="00000000" w:rsidR="00000000" w:rsidRPr="00000000">
            <w:rPr>
              <w:rtl w:val="0"/>
            </w:rPr>
            <w:t xml:space="preserve"> Usuário escolhe “Verificar produto”.</w:t>
          </w:r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12D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do produto;</w:t>
          </w:r>
        </w:p>
      </w:sdtContent>
    </w:sdt>
    <w:sdt>
      <w:sdtPr>
        <w:tag w:val="goog_rdk_301"/>
      </w:sdtPr>
      <w:sdtContent>
        <w:p w:rsidR="00000000" w:rsidDel="00000000" w:rsidP="00000000" w:rsidRDefault="00000000" w:rsidRPr="00000000" w14:paraId="0000012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12F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(5):</w:t>
          </w:r>
          <w:r w:rsidDel="00000000" w:rsidR="00000000" w:rsidRPr="00000000">
            <w:rPr>
              <w:rtl w:val="0"/>
            </w:rPr>
            <w:t xml:space="preserve"> Usuário escolhe “Alterar produto”.</w:t>
          </w:r>
        </w:p>
      </w:sdtContent>
    </w:sdt>
    <w:sdt>
      <w:sdtPr>
        <w:tag w:val="goog_rdk_303"/>
      </w:sdtPr>
      <w:sdtContent>
        <w:p w:rsidR="00000000" w:rsidDel="00000000" w:rsidP="00000000" w:rsidRDefault="00000000" w:rsidRPr="00000000" w14:paraId="00000130">
          <w:pPr>
            <w:numPr>
              <w:ilvl w:val="0"/>
              <w:numId w:val="2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ao usuário os dados a serem alterados;</w:t>
          </w:r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altera o campo desejado.</w:t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32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“Alterar”</w:t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altera os dados no cadastro do produto;</w:t>
          </w:r>
        </w:p>
      </w:sdtContent>
    </w:sdt>
    <w:sdt>
      <w:sdtPr>
        <w:tag w:val="goog_rdk_307"/>
      </w:sdtPr>
      <w:sdtContent>
        <w:p w:rsidR="00000000" w:rsidDel="00000000" w:rsidP="00000000" w:rsidRDefault="00000000" w:rsidRPr="00000000" w14:paraId="00000134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13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(5):</w:t>
          </w:r>
          <w:r w:rsidDel="00000000" w:rsidR="00000000" w:rsidRPr="00000000">
            <w:rPr>
              <w:rtl w:val="0"/>
            </w:rPr>
            <w:t xml:space="preserve"> Usuário escolhe “Excluir produto”.</w:t>
          </w:r>
        </w:p>
      </w:sdtContent>
    </w:sdt>
    <w:sdt>
      <w:sdtPr>
        <w:tag w:val="goog_rdk_309"/>
      </w:sdtPr>
      <w:sdtContent>
        <w:p w:rsidR="00000000" w:rsidDel="00000000" w:rsidP="00000000" w:rsidRDefault="00000000" w:rsidRPr="00000000" w14:paraId="00000136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do produto;</w:t>
          </w:r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137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“Excluir”;</w:t>
          </w:r>
        </w:p>
      </w:sdtContent>
    </w:sdt>
    <w:sdt>
      <w:sdtPr>
        <w:tag w:val="goog_rdk_311"/>
      </w:sdtPr>
      <w:sdtContent>
        <w:p w:rsidR="00000000" w:rsidDel="00000000" w:rsidP="00000000" w:rsidRDefault="00000000" w:rsidRPr="00000000" w14:paraId="00000138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confirmação de exclusão;</w:t>
          </w:r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139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 exclusão”</w:t>
          </w:r>
        </w:p>
      </w:sdtContent>
    </w:sdt>
    <w:sdt>
      <w:sdtPr>
        <w:tag w:val="goog_rdk_313"/>
      </w:sdtPr>
      <w:sdtContent>
        <w:p w:rsidR="00000000" w:rsidDel="00000000" w:rsidP="00000000" w:rsidRDefault="00000000" w:rsidRPr="00000000" w14:paraId="0000013A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exclui o cadastro do produto;</w:t>
          </w:r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13B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5"/>
      </w:sdtPr>
      <w:sdtContent>
        <w:p w:rsidR="00000000" w:rsidDel="00000000" w:rsidP="00000000" w:rsidRDefault="00000000" w:rsidRPr="00000000" w14:paraId="0000013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Dados Incorretos</w:t>
          </w:r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13D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preenchido incorrectamente;</w:t>
          </w:r>
        </w:p>
      </w:sdtContent>
    </w:sdt>
    <w:sdt>
      <w:sdtPr>
        <w:tag w:val="goog_rdk_317"/>
      </w:sdtPr>
      <w:sdtContent>
        <w:p w:rsidR="00000000" w:rsidDel="00000000" w:rsidP="00000000" w:rsidRDefault="00000000" w:rsidRPr="00000000" w14:paraId="0000013E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o campo com o dado correto;</w:t>
          </w:r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13F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9"/>
      </w:sdtPr>
      <w:sdtContent>
        <w:p w:rsidR="00000000" w:rsidDel="00000000" w:rsidP="00000000" w:rsidRDefault="00000000" w:rsidRPr="00000000" w14:paraId="00000140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14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321"/>
      </w:sdtPr>
      <w:sdtContent>
        <w:p w:rsidR="00000000" w:rsidDel="00000000" w:rsidP="00000000" w:rsidRDefault="00000000" w:rsidRPr="00000000" w14:paraId="00000142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143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323"/>
      </w:sdtPr>
      <w:sdtContent>
        <w:p w:rsidR="00000000" w:rsidDel="00000000" w:rsidP="00000000" w:rsidRDefault="00000000" w:rsidRPr="00000000" w14:paraId="00000144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14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O Produto é cadastrado no sistema</w:t>
          </w:r>
        </w:p>
      </w:sdtContent>
    </w:sdt>
    <w:sdt>
      <w:sdtPr>
        <w:tag w:val="goog_rdk_325"/>
      </w:sdtPr>
      <w:sdtContent>
        <w:p w:rsidR="00000000" w:rsidDel="00000000" w:rsidP="00000000" w:rsidRDefault="00000000" w:rsidRPr="00000000" w14:paraId="00000146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14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7"/>
      </w:sdtPr>
      <w:sdtContent>
        <w:p w:rsidR="00000000" w:rsidDel="00000000" w:rsidP="00000000" w:rsidRDefault="00000000" w:rsidRPr="00000000" w14:paraId="00000148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149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9"/>
      </w:sdtPr>
      <w:sdtContent>
        <w:p w:rsidR="00000000" w:rsidDel="00000000" w:rsidP="00000000" w:rsidRDefault="00000000" w:rsidRPr="00000000" w14:paraId="0000014A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14B">
          <w:pPr>
            <w:keepNext w:val="1"/>
            <w:numPr>
              <w:ilvl w:val="1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60" w:before="240" w:lineRule="auto"/>
            <w:ind w:left="576" w:hanging="576"/>
            <w:jc w:val="both"/>
            <w:rPr>
              <w:b w:val="1"/>
              <w:i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color w:val="000000"/>
              <w:sz w:val="28"/>
              <w:szCs w:val="28"/>
              <w:rtl w:val="0"/>
            </w:rPr>
            <w:t xml:space="preserve">Caso de uso #006 – </w:t>
          </w: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Confirmar Pedido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1"/>
      </w:sdtPr>
      <w:sdtContent>
        <w:p w:rsidR="00000000" w:rsidDel="00000000" w:rsidP="00000000" w:rsidRDefault="00000000" w:rsidRPr="00000000" w14:paraId="0000014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Utilizado para confirmar um pedido.</w:t>
          </w:r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14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333"/>
      </w:sdtPr>
      <w:sdtContent>
        <w:p w:rsidR="00000000" w:rsidDel="00000000" w:rsidP="00000000" w:rsidRDefault="00000000" w:rsidRPr="00000000" w14:paraId="0000014E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Locador </w:t>
          </w:r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14F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15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15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  O usuário locador deve ter acesso a internet, browser e estar cadastrado como administrador no sistema</w:t>
          </w:r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15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153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Acessar o sistema;</w:t>
          </w:r>
        </w:p>
      </w:sdtContent>
    </w:sdt>
    <w:sdt>
      <w:sdtPr>
        <w:tag w:val="goog_rdk_339"/>
      </w:sdtPr>
      <w:sdtContent>
        <w:p w:rsidR="00000000" w:rsidDel="00000000" w:rsidP="00000000" w:rsidRDefault="00000000" w:rsidRPr="00000000" w14:paraId="00000154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Efetuar login;</w:t>
          </w:r>
        </w:p>
      </w:sdtContent>
    </w:sdt>
    <w:sdt>
      <w:sdtPr>
        <w:tag w:val="goog_rdk_340"/>
      </w:sdtPr>
      <w:sdtContent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Clicar no botão “Usuário”;</w:t>
          </w:r>
        </w:p>
      </w:sdtContent>
    </w:sdt>
    <w:sdt>
      <w:sdtPr>
        <w:tag w:val="goog_rdk_341"/>
      </w:sdtPr>
      <w:sdtContent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mostra as opções;</w:t>
          </w:r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157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escolhe “Verificar pedidos”;</w:t>
          </w:r>
        </w:p>
      </w:sdtContent>
    </w:sdt>
    <w:sdt>
      <w:sdtPr>
        <w:tag w:val="goog_rdk_343"/>
      </w:sdtPr>
      <w:sdtContent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mostra os pedidos realizados;</w:t>
          </w:r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locador confirma os pedidos;</w:t>
          </w:r>
        </w:p>
      </w:sdtContent>
    </w:sdt>
    <w:sdt>
      <w:sdtPr>
        <w:tag w:val="goog_rdk_345"/>
      </w:sdtPr>
      <w:sdtContent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envia um e-mail ao locatário solicitante com a confirmando o pedido;</w:t>
          </w:r>
        </w:p>
      </w:sdtContent>
    </w:sdt>
    <w:sdt>
      <w:sdtPr>
        <w:tag w:val="goog_rdk_346"/>
      </w:sdtPr>
      <w:sdtContent>
        <w:p w:rsidR="00000000" w:rsidDel="00000000" w:rsidP="00000000" w:rsidRDefault="00000000" w:rsidRPr="00000000" w14:paraId="0000015B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7"/>
      </w:sdtPr>
      <w:sdtContent>
        <w:p w:rsidR="00000000" w:rsidDel="00000000" w:rsidP="00000000" w:rsidRDefault="00000000" w:rsidRPr="00000000" w14:paraId="0000015C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8"/>
      </w:sdtPr>
      <w:sdtContent>
        <w:p w:rsidR="00000000" w:rsidDel="00000000" w:rsidP="00000000" w:rsidRDefault="00000000" w:rsidRPr="00000000" w14:paraId="0000015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(7):</w:t>
          </w:r>
          <w:r w:rsidDel="00000000" w:rsidR="00000000" w:rsidRPr="00000000">
            <w:rPr>
              <w:rtl w:val="0"/>
            </w:rPr>
            <w:t xml:space="preserve"> O locador recusa pedido.</w:t>
          </w:r>
        </w:p>
      </w:sdtContent>
    </w:sdt>
    <w:sdt>
      <w:sdtPr>
        <w:tag w:val="goog_rdk_349"/>
      </w:sdtPr>
      <w:sdtContent>
        <w:p w:rsidR="00000000" w:rsidDel="00000000" w:rsidP="00000000" w:rsidRDefault="00000000" w:rsidRPr="00000000" w14:paraId="0000015E">
          <w:pPr>
            <w:numPr>
              <w:ilvl w:val="0"/>
              <w:numId w:val="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envia um e-mail ao locatário solicitante recusando o pedido;</w:t>
          </w:r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15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1"/>
      </w:sdtPr>
      <w:sdtContent>
        <w:p w:rsidR="00000000" w:rsidDel="00000000" w:rsidP="00000000" w:rsidRDefault="00000000" w:rsidRPr="00000000" w14:paraId="00000160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16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O pedido é confirmado na conta do usuário.</w:t>
          </w:r>
        </w:p>
      </w:sdtContent>
    </w:sdt>
    <w:sdt>
      <w:sdtPr>
        <w:tag w:val="goog_rdk_353"/>
      </w:sdtPr>
      <w:sdtContent>
        <w:p w:rsidR="00000000" w:rsidDel="00000000" w:rsidP="00000000" w:rsidRDefault="00000000" w:rsidRPr="00000000" w14:paraId="0000016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163">
          <w:pP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</w:p>
      </w:sdtContent>
    </w:sdt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7"/>
      </w:sdtPr>
      <w:sdtContent>
        <w:p w:rsidR="00000000" w:rsidDel="00000000" w:rsidP="00000000" w:rsidRDefault="00000000" w:rsidRPr="00000000" w14:paraId="00000166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167">
          <w:pPr>
            <w:keepNext w:val="1"/>
            <w:numPr>
              <w:ilvl w:val="1"/>
              <w:numId w:val="8"/>
            </w:numPr>
            <w:spacing w:after="60" w:before="240" w:lineRule="auto"/>
            <w:ind w:left="576" w:hanging="576"/>
            <w:jc w:val="both"/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Caso de uso #007 </w:t>
          </w:r>
          <w:r w:rsidDel="00000000" w:rsidR="00000000" w:rsidRPr="00000000">
            <w:rPr>
              <w:b w:val="1"/>
              <w:i w:val="1"/>
              <w:color w:val="000000"/>
              <w:sz w:val="28"/>
              <w:szCs w:val="28"/>
              <w:rtl w:val="0"/>
            </w:rPr>
            <w:t xml:space="preserve">–</w:t>
          </w: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 Receber Devolução</w:t>
          </w:r>
        </w:p>
      </w:sdtContent>
    </w:sdt>
    <w:sdt>
      <w:sdtPr>
        <w:tag w:val="goog_rdk_359"/>
      </w:sdtPr>
      <w:sdtContent>
        <w:p w:rsidR="00000000" w:rsidDel="00000000" w:rsidP="00000000" w:rsidRDefault="00000000" w:rsidRPr="00000000" w14:paraId="00000168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169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1"/>
      </w:sdtPr>
      <w:sdtContent>
        <w:p w:rsidR="00000000" w:rsidDel="00000000" w:rsidP="00000000" w:rsidRDefault="00000000" w:rsidRPr="00000000" w14:paraId="0000016A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Registrar devolução e verificar data de entrega para cálculo de multa.</w:t>
          </w:r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16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363"/>
      </w:sdtPr>
      <w:sdtContent>
        <w:p w:rsidR="00000000" w:rsidDel="00000000" w:rsidP="00000000" w:rsidRDefault="00000000" w:rsidRPr="00000000" w14:paraId="0000016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Locador</w:t>
          </w:r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16D">
          <w:pPr>
            <w:jc w:val="both"/>
            <w:rPr>
              <w:b w:val="1"/>
              <w:sz w:val="26"/>
              <w:szCs w:val="26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5"/>
      </w:sdtPr>
      <w:sdtContent>
        <w:p w:rsidR="00000000" w:rsidDel="00000000" w:rsidP="00000000" w:rsidRDefault="00000000" w:rsidRPr="00000000" w14:paraId="0000016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16F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 </w:t>
          </w:r>
          <w:r w:rsidDel="00000000" w:rsidR="00000000" w:rsidRPr="00000000">
            <w:rPr>
              <w:rtl w:val="0"/>
            </w:rPr>
            <w:t xml:space="preserve">O usuário locador deve ter acesso a internet, browser, estar cadastrado como administrador no sistema, e estar com os produtos do pedido devolvidos pelo locatário.</w:t>
          </w:r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17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171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9"/>
      </w:sdtPr>
      <w:sdtContent>
        <w:p w:rsidR="00000000" w:rsidDel="00000000" w:rsidP="00000000" w:rsidRDefault="00000000" w:rsidRPr="00000000" w14:paraId="00000172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Acessar o sistema.</w:t>
          </w:r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173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Efetuar login.</w:t>
          </w:r>
        </w:p>
      </w:sdtContent>
    </w:sdt>
    <w:sdt>
      <w:sdtPr>
        <w:tag w:val="goog_rdk_371"/>
      </w:sdtPr>
      <w:sdtContent>
        <w:p w:rsidR="00000000" w:rsidDel="00000000" w:rsidP="00000000" w:rsidRDefault="00000000" w:rsidRPr="00000000" w14:paraId="00000174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Clicar no botão “Usuário”;</w:t>
          </w:r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175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mostra as opções;</w:t>
          </w:r>
        </w:p>
      </w:sdtContent>
    </w:sdt>
    <w:sdt>
      <w:sdtPr>
        <w:tag w:val="goog_rdk_373"/>
      </w:sdtPr>
      <w:sdtContent>
        <w:p w:rsidR="00000000" w:rsidDel="00000000" w:rsidP="00000000" w:rsidRDefault="00000000" w:rsidRPr="00000000" w14:paraId="00000176">
          <w:pPr>
            <w:keepNext w:val="0"/>
            <w:keepLines w:val="0"/>
            <w:widowControl w:val="1"/>
            <w:numPr>
              <w:ilvl w:val="0"/>
              <w:numId w:val="1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escolhe “Devolução”;</w:t>
          </w:r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177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exibirá uma tela com o campo buscar pedido;</w:t>
          </w:r>
        </w:p>
      </w:sdtContent>
    </w:sdt>
    <w:sdt>
      <w:sdtPr>
        <w:tag w:val="goog_rdk_375"/>
      </w:sdtPr>
      <w:sdtContent>
        <w:p w:rsidR="00000000" w:rsidDel="00000000" w:rsidP="00000000" w:rsidRDefault="00000000" w:rsidRPr="00000000" w14:paraId="00000178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locador procura o pedido devolvido e confirma a devolução;</w:t>
          </w:r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179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calcula data de devolução no dia;</w:t>
          </w:r>
        </w:p>
      </w:sdtContent>
    </w:sdt>
    <w:sdt>
      <w:sdtPr>
        <w:tag w:val="goog_rdk_377"/>
      </w:sdtPr>
      <w:sdtContent>
        <w:p w:rsidR="00000000" w:rsidDel="00000000" w:rsidP="00000000" w:rsidRDefault="00000000" w:rsidRPr="00000000" w14:paraId="0000017A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locador confere itens do pedido devolvido e verifica quantidades dos itens;</w:t>
          </w:r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17B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exibe itens checados corretamente;</w:t>
          </w:r>
        </w:p>
      </w:sdtContent>
    </w:sdt>
    <w:sdt>
      <w:sdtPr>
        <w:tag w:val="goog_rdk_379"/>
      </w:sdtPr>
      <w:sdtContent>
        <w:p w:rsidR="00000000" w:rsidDel="00000000" w:rsidP="00000000" w:rsidRDefault="00000000" w:rsidRPr="00000000" w14:paraId="0000017C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locador confirma devolução e encerramento do pedido;</w:t>
          </w:r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17D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cria boleto de pagamento;</w:t>
          </w:r>
        </w:p>
      </w:sdtContent>
    </w:sdt>
    <w:sdt>
      <w:sdtPr>
        <w:tag w:val="goog_rdk_381"/>
      </w:sdtPr>
      <w:sdtContent>
        <w:p w:rsidR="00000000" w:rsidDel="00000000" w:rsidP="00000000" w:rsidRDefault="00000000" w:rsidRPr="00000000" w14:paraId="0000017E">
          <w:pPr>
            <w:numPr>
              <w:ilvl w:val="0"/>
              <w:numId w:val="14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registra pedido encerrado e devolução efetuada com sucesso;</w:t>
          </w:r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17F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180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8: </w:t>
          </w:r>
          <w:r w:rsidDel="00000000" w:rsidR="00000000" w:rsidRPr="00000000">
            <w:rPr>
              <w:rtl w:val="0"/>
            </w:rPr>
            <w:t xml:space="preserve">Data de devolução atrasou</w:t>
          </w:r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181">
          <w:pPr>
            <w:numPr>
              <w:ilvl w:val="0"/>
              <w:numId w:val="10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da data de devolução em atraso;</w:t>
          </w:r>
        </w:p>
      </w:sdtContent>
    </w:sdt>
    <w:sdt>
      <w:sdtPr>
        <w:tag w:val="goog_rdk_385"/>
      </w:sdtPr>
      <w:sdtContent>
        <w:p w:rsidR="00000000" w:rsidDel="00000000" w:rsidP="00000000" w:rsidRDefault="00000000" w:rsidRPr="00000000" w14:paraId="00000182">
          <w:pPr>
            <w:numPr>
              <w:ilvl w:val="0"/>
              <w:numId w:val="10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calcula multa de atraso de devolução;</w:t>
          </w:r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183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7"/>
      </w:sdtPr>
      <w:sdtContent>
        <w:p w:rsidR="00000000" w:rsidDel="00000000" w:rsidP="00000000" w:rsidRDefault="00000000" w:rsidRPr="00000000" w14:paraId="0000018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10: </w:t>
          </w:r>
          <w:r w:rsidDel="00000000" w:rsidR="00000000" w:rsidRPr="00000000">
            <w:rPr>
              <w:rtl w:val="0"/>
            </w:rPr>
            <w:t xml:space="preserve">Itens faltando</w:t>
          </w:r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185">
          <w:pPr>
            <w:numPr>
              <w:ilvl w:val="0"/>
              <w:numId w:val="1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itens faltando e quantidade;</w:t>
          </w:r>
        </w:p>
      </w:sdtContent>
    </w:sdt>
    <w:sdt>
      <w:sdtPr>
        <w:tag w:val="goog_rdk_389"/>
      </w:sdtPr>
      <w:sdtContent>
        <w:p w:rsidR="00000000" w:rsidDel="00000000" w:rsidP="00000000" w:rsidRDefault="00000000" w:rsidRPr="00000000" w14:paraId="00000186">
          <w:pPr>
            <w:numPr>
              <w:ilvl w:val="0"/>
              <w:numId w:val="12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calcula multa de item faltando;</w:t>
          </w:r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187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1"/>
      </w:sdtPr>
      <w:sdtContent>
        <w:p w:rsidR="00000000" w:rsidDel="00000000" w:rsidP="00000000" w:rsidRDefault="00000000" w:rsidRPr="00000000" w14:paraId="00000188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189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3"/>
      </w:sdtPr>
      <w:sdtContent>
        <w:p w:rsidR="00000000" w:rsidDel="00000000" w:rsidP="00000000" w:rsidRDefault="00000000" w:rsidRPr="00000000" w14:paraId="0000018A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A devolução é confirmada no sistema e o pedido é encerrado.</w:t>
          </w:r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18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RN02, RN08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5"/>
      </w:sdtPr>
      <w:sdtContent>
        <w:p w:rsidR="00000000" w:rsidDel="00000000" w:rsidP="00000000" w:rsidRDefault="00000000" w:rsidRPr="00000000" w14:paraId="0000018C">
          <w:pPr>
            <w:jc w:val="both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18D">
          <w:pPr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7"/>
      </w:sdtPr>
      <w:sdtContent>
        <w:p w:rsidR="00000000" w:rsidDel="00000000" w:rsidP="00000000" w:rsidRDefault="00000000" w:rsidRPr="00000000" w14:paraId="0000018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18F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9"/>
      </w:sdtPr>
      <w:sdtContent>
        <w:p w:rsidR="00000000" w:rsidDel="00000000" w:rsidP="00000000" w:rsidRDefault="00000000" w:rsidRPr="00000000" w14:paraId="0000019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191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1"/>
      </w:sdtPr>
      <w:sdtContent>
        <w:p w:rsidR="00000000" w:rsidDel="00000000" w:rsidP="00000000" w:rsidRDefault="00000000" w:rsidRPr="00000000" w14:paraId="00000192">
          <w:pPr>
            <w:keepNext w:val="1"/>
            <w:numPr>
              <w:ilvl w:val="1"/>
              <w:numId w:val="8"/>
            </w:numPr>
            <w:spacing w:after="60" w:before="240" w:lineRule="auto"/>
            <w:ind w:left="576" w:hanging="576"/>
            <w:jc w:val="both"/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Caso de uso #008 – Manter Categoria</w:t>
          </w:r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193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Cadastrar, visualizar, alterar ou excluir o cadastro de categorias de produtos no sistema</w:t>
          </w:r>
        </w:p>
      </w:sdtContent>
    </w:sdt>
    <w:sdt>
      <w:sdtPr>
        <w:tag w:val="goog_rdk_403"/>
      </w:sdtPr>
      <w:sdtContent>
        <w:p w:rsidR="00000000" w:rsidDel="00000000" w:rsidP="00000000" w:rsidRDefault="00000000" w:rsidRPr="00000000" w14:paraId="0000019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19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Locador</w:t>
          </w:r>
        </w:p>
      </w:sdtContent>
    </w:sdt>
    <w:sdt>
      <w:sdtPr>
        <w:tag w:val="goog_rdk_405"/>
      </w:sdtPr>
      <w:sdtContent>
        <w:p w:rsidR="00000000" w:rsidDel="00000000" w:rsidP="00000000" w:rsidRDefault="00000000" w:rsidRPr="00000000" w14:paraId="00000196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197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7"/>
      </w:sdtPr>
      <w:sdtContent>
        <w:p w:rsidR="00000000" w:rsidDel="00000000" w:rsidP="00000000" w:rsidRDefault="00000000" w:rsidRPr="00000000" w14:paraId="00000198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O usuário deve ter acesso a internet, um browser e estar cadastrado como administrador no sistema </w:t>
          </w:r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199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9A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Acessar o sistema;</w:t>
          </w:r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19B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Efetuar o login;</w:t>
          </w:r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Clicar no botão “Usuário”;</w:t>
          </w:r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19D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mostra as opções;</w:t>
          </w:r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9E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escolhe “Categorias”;</w:t>
          </w:r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19F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exibe as categorias de produtos existentes no sistema;</w:t>
          </w:r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1A0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clica no botão “Cadastrar categoria”</w:t>
          </w:r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A1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apresenta um formulário em branco para que os dados (Código e Nome) sejam preenchidos;</w:t>
          </w:r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1A2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Preencher todos os campos do formulário de cadastro;</w:t>
          </w:r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A3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 no botão “Adicionar categoria”;</w:t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A4">
          <w:pPr>
            <w:keepNext w:val="0"/>
            <w:keepLines w:val="0"/>
            <w:widowControl w:val="1"/>
            <w:numPr>
              <w:ilvl w:val="0"/>
              <w:numId w:val="15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valida as informações e inclui uma nova categoria;</w:t>
          </w:r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A5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1"/>
      </w:sdtPr>
      <w:sdtContent>
        <w:p w:rsidR="00000000" w:rsidDel="00000000" w:rsidP="00000000" w:rsidRDefault="00000000" w:rsidRPr="00000000" w14:paraId="000001A6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1A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(7):</w:t>
          </w:r>
          <w:r w:rsidDel="00000000" w:rsidR="00000000" w:rsidRPr="00000000">
            <w:rPr>
              <w:rtl w:val="0"/>
            </w:rPr>
            <w:t xml:space="preserve"> Usuário escolhe “Alterar categoria”.</w:t>
          </w:r>
        </w:p>
      </w:sdtContent>
    </w:sdt>
    <w:sdt>
      <w:sdtPr>
        <w:tag w:val="goog_rdk_423"/>
      </w:sdtPr>
      <w:sdtContent>
        <w:p w:rsidR="00000000" w:rsidDel="00000000" w:rsidP="00000000" w:rsidRDefault="00000000" w:rsidRPr="00000000" w14:paraId="000001A8">
          <w:pPr>
            <w:numPr>
              <w:ilvl w:val="0"/>
              <w:numId w:val="2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ao usuário os dados a serem alterados;</w:t>
          </w:r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1A9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altera o campo desejado.</w:t>
          </w:r>
        </w:p>
      </w:sdtContent>
    </w:sdt>
    <w:sdt>
      <w:sdtPr>
        <w:tag w:val="goog_rdk_425"/>
      </w:sdtPr>
      <w:sdtContent>
        <w:p w:rsidR="00000000" w:rsidDel="00000000" w:rsidP="00000000" w:rsidRDefault="00000000" w:rsidRPr="00000000" w14:paraId="000001AA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“Alterar”</w:t>
          </w:r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1AB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altera os dados no cadastro da categoria;</w:t>
          </w:r>
        </w:p>
      </w:sdtContent>
    </w:sdt>
    <w:sdt>
      <w:sdtPr>
        <w:tag w:val="goog_rdk_427"/>
      </w:sdtPr>
      <w:sdtContent>
        <w:p w:rsidR="00000000" w:rsidDel="00000000" w:rsidP="00000000" w:rsidRDefault="00000000" w:rsidRPr="00000000" w14:paraId="000001AC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1A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(7):</w:t>
          </w:r>
          <w:r w:rsidDel="00000000" w:rsidR="00000000" w:rsidRPr="00000000">
            <w:rPr>
              <w:rtl w:val="0"/>
            </w:rPr>
            <w:t xml:space="preserve"> Usuário escolhe “Excluir categoria”.</w:t>
          </w:r>
        </w:p>
      </w:sdtContent>
    </w:sdt>
    <w:sdt>
      <w:sdtPr>
        <w:tag w:val="goog_rdk_429"/>
      </w:sdtPr>
      <w:sdtContent>
        <w:p w:rsidR="00000000" w:rsidDel="00000000" w:rsidP="00000000" w:rsidRDefault="00000000" w:rsidRPr="00000000" w14:paraId="000001AE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da categoria;</w:t>
          </w:r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1AF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“Excluir”;</w:t>
          </w:r>
        </w:p>
      </w:sdtContent>
    </w:sdt>
    <w:sdt>
      <w:sdtPr>
        <w:tag w:val="goog_rdk_431"/>
      </w:sdtPr>
      <w:sdtContent>
        <w:p w:rsidR="00000000" w:rsidDel="00000000" w:rsidP="00000000" w:rsidRDefault="00000000" w:rsidRPr="00000000" w14:paraId="000001B0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confirmação de exclusão;</w:t>
          </w:r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1B1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 exclusão”</w:t>
          </w:r>
        </w:p>
      </w:sdtContent>
    </w:sdt>
    <w:sdt>
      <w:sdtPr>
        <w:tag w:val="goog_rdk_433"/>
      </w:sdtPr>
      <w:sdtContent>
        <w:p w:rsidR="00000000" w:rsidDel="00000000" w:rsidP="00000000" w:rsidRDefault="00000000" w:rsidRPr="00000000" w14:paraId="000001B2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exclui o cadastro da categoria;</w:t>
          </w:r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1B3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5"/>
      </w:sdtPr>
      <w:sdtContent>
        <w:p w:rsidR="00000000" w:rsidDel="00000000" w:rsidP="00000000" w:rsidRDefault="00000000" w:rsidRPr="00000000" w14:paraId="000001B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Dados Incorretos</w:t>
          </w:r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1B5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preenchido incorretamente;</w:t>
          </w:r>
        </w:p>
      </w:sdtContent>
    </w:sdt>
    <w:sdt>
      <w:sdtPr>
        <w:tag w:val="goog_rdk_437"/>
      </w:sdtPr>
      <w:sdtContent>
        <w:p w:rsidR="00000000" w:rsidDel="00000000" w:rsidP="00000000" w:rsidRDefault="00000000" w:rsidRPr="00000000" w14:paraId="000001B6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o campo com o dado correto;</w:t>
          </w:r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1B7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9"/>
      </w:sdtPr>
      <w:sdtContent>
        <w:p w:rsidR="00000000" w:rsidDel="00000000" w:rsidP="00000000" w:rsidRDefault="00000000" w:rsidRPr="00000000" w14:paraId="000001B8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1B9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441"/>
      </w:sdtPr>
      <w:sdtContent>
        <w:p w:rsidR="00000000" w:rsidDel="00000000" w:rsidP="00000000" w:rsidRDefault="00000000" w:rsidRPr="00000000" w14:paraId="000001BA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1BB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443"/>
      </w:sdtPr>
      <w:sdtContent>
        <w:p w:rsidR="00000000" w:rsidDel="00000000" w:rsidP="00000000" w:rsidRDefault="00000000" w:rsidRPr="00000000" w14:paraId="000001BC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B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A categoria é cadastrada no sistema.</w:t>
          </w:r>
        </w:p>
      </w:sdtContent>
    </w:sdt>
    <w:sdt>
      <w:sdtPr>
        <w:tag w:val="goog_rdk_445"/>
      </w:sdtPr>
      <w:sdtContent>
        <w:p w:rsidR="00000000" w:rsidDel="00000000" w:rsidP="00000000" w:rsidRDefault="00000000" w:rsidRPr="00000000" w14:paraId="000001BE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1BF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7"/>
      </w:sdtPr>
      <w:sdtContent>
        <w:p w:rsidR="00000000" w:rsidDel="00000000" w:rsidP="00000000" w:rsidRDefault="00000000" w:rsidRPr="00000000" w14:paraId="000001C0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1C1">
          <w:pPr>
            <w:keepNext w:val="1"/>
            <w:numPr>
              <w:ilvl w:val="1"/>
              <w:numId w:val="8"/>
            </w:numPr>
            <w:spacing w:after="60" w:before="240" w:lineRule="auto"/>
            <w:ind w:left="576" w:hanging="576"/>
            <w:jc w:val="both"/>
            <w:rPr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b w:val="1"/>
              <w:i w:val="1"/>
              <w:sz w:val="28"/>
              <w:szCs w:val="28"/>
              <w:rtl w:val="0"/>
            </w:rPr>
            <w:t xml:space="preserve">Caso de uso #009 – Manter Promoção</w:t>
          </w:r>
        </w:p>
      </w:sdtContent>
    </w:sdt>
    <w:sdt>
      <w:sdtPr>
        <w:tag w:val="goog_rdk_449"/>
      </w:sdtPr>
      <w:sdtContent>
        <w:p w:rsidR="00000000" w:rsidDel="00000000" w:rsidP="00000000" w:rsidRDefault="00000000" w:rsidRPr="00000000" w14:paraId="000001C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Sumário:</w:t>
          </w:r>
          <w:r w:rsidDel="00000000" w:rsidR="00000000" w:rsidRPr="00000000">
            <w:rPr>
              <w:rtl w:val="0"/>
            </w:rPr>
            <w:t xml:space="preserve"> Cadastrar, visualizar, alterar ou excluir o cadastro de promoção no sistema</w:t>
          </w:r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1C3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Tipo:</w:t>
          </w:r>
          <w:r w:rsidDel="00000000" w:rsidR="00000000" w:rsidRPr="00000000">
            <w:rPr>
              <w:rtl w:val="0"/>
            </w:rPr>
            <w:t xml:space="preserve"> Condução</w:t>
          </w:r>
        </w:p>
      </w:sdtContent>
    </w:sdt>
    <w:sdt>
      <w:sdtPr>
        <w:tag w:val="goog_rdk_451"/>
      </w:sdtPr>
      <w:sdtContent>
        <w:p w:rsidR="00000000" w:rsidDel="00000000" w:rsidP="00000000" w:rsidRDefault="00000000" w:rsidRPr="00000000" w14:paraId="000001C4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Ator Primário:</w:t>
          </w:r>
          <w:r w:rsidDel="00000000" w:rsidR="00000000" w:rsidRPr="00000000">
            <w:rPr>
              <w:rtl w:val="0"/>
            </w:rPr>
            <w:t xml:space="preserve"> Locador</w:t>
          </w:r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1C5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rtl w:val="0"/>
            </w:rPr>
            <w:t xml:space="preserve">Atores Secundários: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3"/>
      </w:sdtPr>
      <w:sdtContent>
        <w:p w:rsidR="00000000" w:rsidDel="00000000" w:rsidP="00000000" w:rsidRDefault="00000000" w:rsidRPr="00000000" w14:paraId="000001C6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1C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Pré Condições:</w:t>
          </w:r>
          <w:r w:rsidDel="00000000" w:rsidR="00000000" w:rsidRPr="00000000">
            <w:rPr>
              <w:rtl w:val="0"/>
            </w:rPr>
            <w:t xml:space="preserve"> O usuário deve ter acesso a internet, um browser e estar cadastrado como administrador no sistema </w:t>
          </w:r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1C8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Principal: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C9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Acessar o sistema;</w:t>
          </w:r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1CA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Efetuar o login;</w:t>
          </w:r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CB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Clicar no botão “Usuário”;</w:t>
          </w:r>
        </w:p>
      </w:sdtContent>
    </w:sdt>
    <w:sdt>
      <w:sdtPr>
        <w:tag w:val="goog_rdk_459"/>
      </w:sdtPr>
      <w:sdtContent>
        <w:p w:rsidR="00000000" w:rsidDel="00000000" w:rsidP="00000000" w:rsidRDefault="00000000" w:rsidRPr="00000000" w14:paraId="000001CC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mostra as opções;</w:t>
          </w:r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1CD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escolhe “Cadastrar promoção”;</w:t>
          </w:r>
        </w:p>
      </w:sdtContent>
    </w:sdt>
    <w:sdt>
      <w:sdtPr>
        <w:tag w:val="goog_rdk_461"/>
      </w:sdtPr>
      <w:sdtContent>
        <w:p w:rsidR="00000000" w:rsidDel="00000000" w:rsidP="00000000" w:rsidRDefault="00000000" w:rsidRPr="00000000" w14:paraId="000001CE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apresenta um formulário em branco para que os dados (Código, Nome, Descrição, Data) sejam preenchidos;</w:t>
          </w:r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1CF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Preencher todos os campos do formulário de cadastro;</w:t>
          </w:r>
        </w:p>
      </w:sdtContent>
    </w:sdt>
    <w:sdt>
      <w:sdtPr>
        <w:tag w:val="goog_rdk_463"/>
      </w:sdtPr>
      <w:sdtContent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 no botão “Adicionar imagem”;</w:t>
          </w:r>
        </w:p>
      </w:sdtContent>
    </w:sdt>
    <w:sdt>
      <w:sdtPr>
        <w:tag w:val="goog_rdk_464"/>
      </w:sdtPr>
      <w:sdtContent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usuário procura imagem no dispositivo;</w:t>
          </w:r>
        </w:p>
      </w:sdtContent>
    </w:sdt>
    <w:sdt>
      <w:sdtPr>
        <w:tag w:val="goog_rdk_465"/>
      </w:sdtPr>
      <w:sdtContent>
        <w:p w:rsidR="00000000" w:rsidDel="00000000" w:rsidP="00000000" w:rsidRDefault="00000000" w:rsidRPr="00000000" w14:paraId="000001D2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Clicar no botão “Cadastrar”;</w:t>
          </w:r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1D3">
          <w:pPr>
            <w:keepNext w:val="0"/>
            <w:keepLines w:val="0"/>
            <w:widowControl w:val="1"/>
            <w:numPr>
              <w:ilvl w:val="0"/>
              <w:numId w:val="2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sistema valida as informações e inclui uma nova promoção;</w:t>
          </w:r>
        </w:p>
      </w:sdtContent>
    </w:sdt>
    <w:sdt>
      <w:sdtPr>
        <w:tag w:val="goog_rdk_467"/>
      </w:sdtPr>
      <w:sdtContent>
        <w:p w:rsidR="00000000" w:rsidDel="00000000" w:rsidP="00000000" w:rsidRDefault="00000000" w:rsidRPr="00000000" w14:paraId="000001D4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1D5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(5):</w:t>
          </w:r>
          <w:r w:rsidDel="00000000" w:rsidR="00000000" w:rsidRPr="00000000">
            <w:rPr>
              <w:rtl w:val="0"/>
            </w:rPr>
            <w:t xml:space="preserve"> Usuário escolhe “Alterar promoção”.</w:t>
          </w:r>
        </w:p>
      </w:sdtContent>
    </w:sdt>
    <w:sdt>
      <w:sdtPr>
        <w:tag w:val="goog_rdk_469"/>
      </w:sdtPr>
      <w:sdtContent>
        <w:p w:rsidR="00000000" w:rsidDel="00000000" w:rsidP="00000000" w:rsidRDefault="00000000" w:rsidRPr="00000000" w14:paraId="000001D6">
          <w:pPr>
            <w:numPr>
              <w:ilvl w:val="0"/>
              <w:numId w:val="2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ao usuário os dados a serem alterados;</w:t>
          </w:r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1D7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usuário altera o campo desejado.</w:t>
          </w:r>
        </w:p>
      </w:sdtContent>
    </w:sdt>
    <w:sdt>
      <w:sdtPr>
        <w:tag w:val="goog_rdk_471"/>
      </w:sdtPr>
      <w:sdtContent>
        <w:p w:rsidR="00000000" w:rsidDel="00000000" w:rsidP="00000000" w:rsidRDefault="00000000" w:rsidRPr="00000000" w14:paraId="000001D8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“Alterar”</w:t>
          </w:r>
        </w:p>
      </w:sdtContent>
    </w:sdt>
    <w:sdt>
      <w:sdtPr>
        <w:tag w:val="goog_rdk_472"/>
      </w:sdtPr>
      <w:sdtContent>
        <w:p w:rsidR="00000000" w:rsidDel="00000000" w:rsidP="00000000" w:rsidRDefault="00000000" w:rsidRPr="00000000" w14:paraId="000001D9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altera os dados no cadastro da promoção;</w:t>
          </w:r>
        </w:p>
      </w:sdtContent>
    </w:sdt>
    <w:sdt>
      <w:sdtPr>
        <w:tag w:val="goog_rdk_473"/>
      </w:sdtPr>
      <w:sdtContent>
        <w:p w:rsidR="00000000" w:rsidDel="00000000" w:rsidP="00000000" w:rsidRDefault="00000000" w:rsidRPr="00000000" w14:paraId="000001DA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4"/>
      </w:sdtPr>
      <w:sdtContent>
        <w:p w:rsidR="00000000" w:rsidDel="00000000" w:rsidP="00000000" w:rsidRDefault="00000000" w:rsidRPr="00000000" w14:paraId="000001D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Alternativo (5):</w:t>
          </w:r>
          <w:r w:rsidDel="00000000" w:rsidR="00000000" w:rsidRPr="00000000">
            <w:rPr>
              <w:rtl w:val="0"/>
            </w:rPr>
            <w:t xml:space="preserve"> Usuário escolhe “Excluir promoção”.</w:t>
          </w:r>
        </w:p>
      </w:sdtContent>
    </w:sdt>
    <w:sdt>
      <w:sdtPr>
        <w:tag w:val="goog_rdk_475"/>
      </w:sdtPr>
      <w:sdtContent>
        <w:p w:rsidR="00000000" w:rsidDel="00000000" w:rsidP="00000000" w:rsidRDefault="00000000" w:rsidRPr="00000000" w14:paraId="000001DC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os dados do cadastro da promoção;</w:t>
          </w:r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1DD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“Excluir”;</w:t>
          </w:r>
        </w:p>
      </w:sdtContent>
    </w:sdt>
    <w:sdt>
      <w:sdtPr>
        <w:tag w:val="goog_rdk_477"/>
      </w:sdtPr>
      <w:sdtContent>
        <w:p w:rsidR="00000000" w:rsidDel="00000000" w:rsidP="00000000" w:rsidRDefault="00000000" w:rsidRPr="00000000" w14:paraId="000001DE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solicita confirmação de exclusão;</w:t>
          </w:r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1DF">
          <w:pPr>
            <w:numPr>
              <w:ilvl w:val="0"/>
              <w:numId w:val="11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Clicar no botão “Confirmar exclusão”</w:t>
          </w:r>
        </w:p>
      </w:sdtContent>
    </w:sdt>
    <w:sdt>
      <w:sdtPr>
        <w:tag w:val="goog_rdk_479"/>
      </w:sdtPr>
      <w:sdtContent>
        <w:p w:rsidR="00000000" w:rsidDel="00000000" w:rsidP="00000000" w:rsidRDefault="00000000" w:rsidRPr="00000000" w14:paraId="000001E0">
          <w:pPr>
            <w:numPr>
              <w:ilvl w:val="0"/>
              <w:numId w:val="3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valida as informações e exclui o cadastro da promoção;</w:t>
          </w:r>
        </w:p>
      </w:sdtContent>
    </w:sdt>
    <w:sdt>
      <w:sdtPr>
        <w:tag w:val="goog_rdk_480"/>
      </w:sdtPr>
      <w:sdtContent>
        <w:p w:rsidR="00000000" w:rsidDel="00000000" w:rsidP="00000000" w:rsidRDefault="00000000" w:rsidRPr="00000000" w14:paraId="000001E1">
          <w:pPr>
            <w:jc w:val="both"/>
            <w:rPr/>
          </w:pPr>
          <w:bookmarkStart w:colFirst="0" w:colLast="0" w:name="_heading=h.1t3h5sf" w:id="7"/>
          <w:bookmarkEnd w:id="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1"/>
      </w:sdtPr>
      <w:sdtContent>
        <w:p w:rsidR="00000000" w:rsidDel="00000000" w:rsidP="00000000" w:rsidRDefault="00000000" w:rsidRPr="00000000" w14:paraId="000001E2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Dados Incorretos</w:t>
          </w:r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1E3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preenchido incorrectamente;</w:t>
          </w:r>
        </w:p>
      </w:sdtContent>
    </w:sdt>
    <w:sdt>
      <w:sdtPr>
        <w:tag w:val="goog_rdk_483"/>
      </w:sdtPr>
      <w:sdtContent>
        <w:p w:rsidR="00000000" w:rsidDel="00000000" w:rsidP="00000000" w:rsidRDefault="00000000" w:rsidRPr="00000000" w14:paraId="000001E4">
          <w:pPr>
            <w:numPr>
              <w:ilvl w:val="0"/>
              <w:numId w:val="17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Alterar o campo com o dado correto;</w:t>
          </w:r>
        </w:p>
      </w:sdtContent>
    </w:sdt>
    <w:sdt>
      <w:sdtPr>
        <w:tag w:val="goog_rdk_484"/>
      </w:sdtPr>
      <w:sdtContent>
        <w:p w:rsidR="00000000" w:rsidDel="00000000" w:rsidP="00000000" w:rsidRDefault="00000000" w:rsidRPr="00000000" w14:paraId="000001E5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5"/>
      </w:sdtPr>
      <w:sdtContent>
        <w:p w:rsidR="00000000" w:rsidDel="00000000" w:rsidP="00000000" w:rsidRDefault="00000000" w:rsidRPr="00000000" w14:paraId="000001E6">
          <w:pPr>
            <w:ind w:left="7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6"/>
      </w:sdtPr>
      <w:sdtContent>
        <w:p w:rsidR="00000000" w:rsidDel="00000000" w:rsidP="00000000" w:rsidRDefault="00000000" w:rsidRPr="00000000" w14:paraId="000001E7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Fluxo de Exceção 11: </w:t>
          </w:r>
          <w:r w:rsidDel="00000000" w:rsidR="00000000" w:rsidRPr="00000000">
            <w:rPr>
              <w:rtl w:val="0"/>
            </w:rPr>
            <w:t xml:space="preserve">Campos Vazios</w:t>
          </w:r>
        </w:p>
      </w:sdtContent>
    </w:sdt>
    <w:sdt>
      <w:sdtPr>
        <w:tag w:val="goog_rdk_487"/>
      </w:sdtPr>
      <w:sdtContent>
        <w:p w:rsidR="00000000" w:rsidDel="00000000" w:rsidP="00000000" w:rsidRDefault="00000000" w:rsidRPr="00000000" w14:paraId="000001E8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O sistema mostra o campo vazio;</w:t>
          </w:r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1E9">
          <w:pPr>
            <w:numPr>
              <w:ilvl w:val="0"/>
              <w:numId w:val="5"/>
            </w:numPr>
            <w:ind w:left="720" w:hanging="360"/>
            <w:jc w:val="both"/>
            <w:rPr/>
          </w:pPr>
          <w:r w:rsidDel="00000000" w:rsidR="00000000" w:rsidRPr="00000000">
            <w:rPr>
              <w:rtl w:val="0"/>
            </w:rPr>
            <w:t xml:space="preserve">Preencher o campo vazio;</w:t>
          </w:r>
        </w:p>
      </w:sdtContent>
    </w:sdt>
    <w:sdt>
      <w:sdtPr>
        <w:tag w:val="goog_rdk_489"/>
      </w:sdtPr>
      <w:sdtContent>
        <w:p w:rsidR="00000000" w:rsidDel="00000000" w:rsidP="00000000" w:rsidRDefault="00000000" w:rsidRPr="00000000" w14:paraId="000001EA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1EB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Pós Condições:</w:t>
          </w:r>
          <w:r w:rsidDel="00000000" w:rsidR="00000000" w:rsidRPr="00000000">
            <w:rPr>
              <w:rtl w:val="0"/>
            </w:rPr>
            <w:t xml:space="preserve"> A promoção é cadastrada no sistema.</w:t>
          </w:r>
        </w:p>
      </w:sdtContent>
    </w:sdt>
    <w:sdt>
      <w:sdtPr>
        <w:tag w:val="goog_rdk_491"/>
      </w:sdtPr>
      <w:sdtContent>
        <w:p w:rsidR="00000000" w:rsidDel="00000000" w:rsidP="00000000" w:rsidRDefault="00000000" w:rsidRPr="00000000" w14:paraId="000001EC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Regras de Negócio: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1ED">
          <w:pPr>
            <w:jc w:val="both"/>
            <w:rPr/>
          </w:pPr>
          <w:r w:rsidDel="00000000" w:rsidR="00000000" w:rsidRPr="00000000">
            <w:rPr>
              <w:b w:val="1"/>
              <w:rtl w:val="0"/>
            </w:rPr>
            <w:t xml:space="preserve">Protótipo de Interface: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3"/>
      </w:sdtPr>
      <w:sdtContent>
        <w:p w:rsidR="00000000" w:rsidDel="00000000" w:rsidP="00000000" w:rsidRDefault="00000000" w:rsidRPr="00000000" w14:paraId="000001EE">
          <w:pPr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5" w:type="default"/>
      <w:footerReference r:id="rId16" w:type="default"/>
      <w:footerReference r:id="rId17" w:type="even"/>
      <w:pgSz w:h="15840" w:w="12240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8"/>
    </w:sdtPr>
    <w:sdtContent>
      <w:p w:rsidR="00000000" w:rsidDel="00000000" w:rsidP="00000000" w:rsidRDefault="00000000" w:rsidRPr="00000000" w14:paraId="000001F3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  <w:r w:rsidDel="00000000" w:rsidR="00000000" w:rsidRPr="00000000">
          <w:rPr>
            <w:color w:val="000000"/>
            <w:sz w:val="18"/>
            <w:szCs w:val="18"/>
            <w:rtl w:val="0"/>
          </w:rPr>
          <w:t xml:space="preserve">Página </w:t>
        </w:r>
        <w:r w:rsidDel="00000000" w:rsidR="00000000" w:rsidRPr="00000000">
          <w:rPr>
            <w:color w:val="000000"/>
            <w:sz w:val="18"/>
            <w:szCs w:val="18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color w:val="000000"/>
            <w:sz w:val="18"/>
            <w:szCs w:val="18"/>
            <w:rtl w:val="0"/>
          </w:rPr>
          <w:t xml:space="preserve"> de </w:t>
        </w:r>
        <w:r w:rsidDel="00000000" w:rsidR="00000000" w:rsidRPr="00000000">
          <w:rPr>
            <w:color w:val="000000"/>
            <w:sz w:val="18"/>
            <w:szCs w:val="18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499"/>
    </w:sdtPr>
    <w:sdtContent>
      <w:p w:rsidR="00000000" w:rsidDel="00000000" w:rsidP="00000000" w:rsidRDefault="00000000" w:rsidRPr="00000000" w14:paraId="000001F4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00"/>
    </w:sdtPr>
    <w:sdtContent>
      <w:p w:rsidR="00000000" w:rsidDel="00000000" w:rsidP="00000000" w:rsidRDefault="00000000" w:rsidRPr="00000000" w14:paraId="000001F5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150"/>
          <w:jc w:val="right"/>
          <w:rPr>
            <w:color w:val="000000"/>
            <w:sz w:val="18"/>
            <w:szCs w:val="18"/>
          </w:rPr>
        </w:pPr>
        <w:r w:rsidDel="00000000" w:rsidR="00000000" w:rsidRPr="00000000">
          <w:rPr>
            <w:color w:val="000000"/>
            <w:sz w:val="18"/>
            <w:szCs w:val="18"/>
            <w:rtl w:val="0"/>
          </w:rPr>
          <w:t xml:space="preserve">Data de criação: [01/01/2015]</w:t>
        </w:r>
      </w:p>
    </w:sdtContent>
  </w:sdt>
  <w:sdt>
    <w:sdtPr>
      <w:tag w:val="goog_rdk_501"/>
    </w:sdtPr>
    <w:sdtContent>
      <w:p w:rsidR="00000000" w:rsidDel="00000000" w:rsidP="00000000" w:rsidRDefault="00000000" w:rsidRPr="00000000" w14:paraId="000001F6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-30"/>
          <w:jc w:val="right"/>
          <w:rPr>
            <w:color w:val="000000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02"/>
    </w:sdtPr>
    <w:sdtContent>
      <w:p w:rsidR="00000000" w:rsidDel="00000000" w:rsidP="00000000" w:rsidRDefault="00000000" w:rsidRPr="00000000" w14:paraId="000001F7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 w:rsidDel="00000000" w:rsidR="00000000" w:rsidRPr="00000000">
          <w:rPr>
            <w:color w:val="000000"/>
            <w:sz w:val="18"/>
            <w:szCs w:val="18"/>
            <w:rtl w:val="0"/>
          </w:rPr>
          <w:t xml:space="preserve">Bacharelado em Sistemas de Informação | Tecnologia em Desenvolvimento de Sistemas</w:t>
        </w:r>
      </w:p>
    </w:sdtContent>
  </w:sdt>
  <w:sdt>
    <w:sdtPr>
      <w:tag w:val="goog_rdk_503"/>
    </w:sdtPr>
    <w:sdtContent>
      <w:p w:rsidR="00000000" w:rsidDel="00000000" w:rsidP="00000000" w:rsidRDefault="00000000" w:rsidRPr="00000000" w14:paraId="000001F8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 w:rsidDel="00000000" w:rsidR="00000000" w:rsidRPr="00000000">
          <w:rPr>
            <w:b w:val="1"/>
            <w:color w:val="000000"/>
            <w:sz w:val="18"/>
            <w:szCs w:val="18"/>
            <w:rtl w:val="0"/>
          </w:rPr>
          <w:t xml:space="preserve">Universidade de Mogi das Cruzes</w:t>
        </w:r>
        <w:r w:rsidDel="00000000" w:rsidR="00000000" w:rsidRPr="00000000">
          <w:rPr>
            <w:rtl w:val="0"/>
          </w:rPr>
        </w:r>
      </w:p>
    </w:sdtContent>
  </w:sdt>
  <w:sdt>
    <w:sdtPr>
      <w:tag w:val="goog_rdk_504"/>
    </w:sdtPr>
    <w:sdtContent>
      <w:p w:rsidR="00000000" w:rsidDel="00000000" w:rsidP="00000000" w:rsidRDefault="00000000" w:rsidRPr="00000000" w14:paraId="000001F9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05"/>
    </w:sdtPr>
    <w:sdtContent>
      <w:p w:rsidR="00000000" w:rsidDel="00000000" w:rsidP="00000000" w:rsidRDefault="00000000" w:rsidRPr="00000000" w14:paraId="000001FA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360"/>
          <w:rPr>
            <w:color w:val="000000"/>
            <w:sz w:val="18"/>
            <w:szCs w:val="18"/>
          </w:rPr>
        </w:pPr>
        <w:r w:rsidDel="00000000" w:rsidR="00000000" w:rsidRPr="00000000">
          <w:rPr>
            <w:color w:val="000000"/>
            <w:sz w:val="18"/>
            <w:szCs w:val="18"/>
            <w:rtl w:val="0"/>
          </w:rPr>
          <w:t xml:space="preserve">Versão do template: 2.0</w:t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06"/>
    </w:sdtPr>
    <w:sdtContent>
      <w:p w:rsidR="00000000" w:rsidDel="00000000" w:rsidP="00000000" w:rsidRDefault="00000000" w:rsidRPr="00000000" w14:paraId="000001FB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jc w:val="right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07"/>
    </w:sdtPr>
    <w:sdtContent>
      <w:p w:rsidR="00000000" w:rsidDel="00000000" w:rsidP="00000000" w:rsidRDefault="00000000" w:rsidRPr="00000000" w14:paraId="000001FC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ind w:right="360"/>
          <w:rPr>
            <w:color w:val="000000"/>
          </w:rPr>
        </w:pPr>
        <w:r w:rsidDel="00000000" w:rsidR="00000000" w:rsidRPr="00000000">
          <w:rPr>
            <w:color w:val="000000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4"/>
    </w:sdtPr>
    <w:sdtContent>
      <w:p w:rsidR="00000000" w:rsidDel="00000000" w:rsidP="00000000" w:rsidRDefault="00000000" w:rsidRPr="00000000" w14:paraId="000001EF">
        <w:pPr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pacing w:line="276" w:lineRule="auto"/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0089.0" w:type="dxa"/>
      <w:jc w:val="left"/>
      <w:tblInd w:w="0.0" w:type="dxa"/>
      <w:tblLayout w:type="fixed"/>
      <w:tblLook w:val="0000"/>
    </w:tblPr>
    <w:tblGrid>
      <w:gridCol w:w="2142"/>
      <w:gridCol w:w="7947"/>
      <w:tblGridChange w:id="0">
        <w:tblGrid>
          <w:gridCol w:w="2142"/>
          <w:gridCol w:w="7947"/>
        </w:tblGrid>
      </w:tblGridChange>
    </w:tblGrid>
    <w:tr>
      <w:tc>
        <w:tcPr/>
        <w:sdt>
          <w:sdtPr>
            <w:tag w:val="goog_rdk_495"/>
          </w:sdtPr>
          <w:sdtContent>
            <w:p w:rsidR="00000000" w:rsidDel="00000000" w:rsidP="00000000" w:rsidRDefault="00000000" w:rsidRPr="00000000" w14:paraId="000001F0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center" w:pos="4320"/>
                  <w:tab w:val="right" w:pos="8640"/>
                </w:tabs>
                <w:rPr>
                  <w:color w:val="000000"/>
                </w:rPr>
              </w:pPr>
              <w:r w:rsidDel="00000000" w:rsidR="00000000" w:rsidRPr="00000000">
                <w:rPr>
                  <w:color w:val="000000"/>
                </w:rPr>
                <w:drawing>
                  <wp:inline distB="0" distT="0" distL="114300" distR="114300">
                    <wp:extent cx="1111885" cy="614045"/>
                    <wp:effectExtent b="0" l="0" r="0" t="0"/>
                    <wp:docPr id="19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11885" cy="6140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496"/>
          </w:sdtPr>
          <w:sdtContent>
            <w:p w:rsidR="00000000" w:rsidDel="00000000" w:rsidP="00000000" w:rsidRDefault="00000000" w:rsidRPr="00000000" w14:paraId="000001F1">
              <w:p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tabs>
                  <w:tab w:val="center" w:pos="4320"/>
                  <w:tab w:val="right" w:pos="8640"/>
                </w:tabs>
                <w:jc w:val="right"/>
                <w:rPr>
                  <w:color w:val="000000"/>
                </w:rPr>
              </w:pPr>
              <w:r w:rsidDel="00000000" w:rsidR="00000000" w:rsidRPr="00000000">
                <w:rPr>
                  <w:color w:val="000000"/>
                  <w:rtl w:val="0"/>
                </w:rPr>
                <w:t xml:space="preserve">Documento de Especificação de Casos de Uso</w:t>
              </w:r>
            </w:p>
          </w:sdtContent>
        </w:sdt>
      </w:tc>
    </w:tr>
  </w:tbl>
  <w:sdt>
    <w:sdtPr>
      <w:tag w:val="goog_rdk_497"/>
    </w:sdtPr>
    <w:sdtContent>
      <w:p w:rsidR="00000000" w:rsidDel="00000000" w:rsidP="00000000" w:rsidRDefault="00000000" w:rsidRPr="00000000" w14:paraId="000001F2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320"/>
            <w:tab w:val="right" w:pos="8640"/>
          </w:tabs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3873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5928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EUhai98tFaN4f/CM2hcTj6T/dg==">AMUW2mVLv871LeOiIy28SOOsI1NLT5vk4txdvRALxNjvTUYTF3q4DWQ1AgGI9VSnd6JOcNX+zliaZtbuiF4NgE0NoRTi2QWJIoKM8vIBqQB7A4gkKHmBkx05QR/s0nmUFI3muoLWu4WTVfCq/css5PVT3tVK+XF4Jt0e06OK4yIJPEGyqrJELU9kOD5zTIBIWpnIa0pshbu0RDCG2G+vwy/vKvB7GzoYaeCAy2w5+fhbhxXty8Sb3og=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2019-05-28T00:01:00Z</dcterms:created>
</cp:coreProperties>
</file>