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Xfe3b573e990ecea63f65fd5e36a26e9b115f411"/>
      <w:r>
        <w:t xml:space="preserve">Requisitos do projeto Organização de Eventos, v1.0.4</w:t>
      </w:r>
      <w:bookmarkEnd w:id="20"/>
    </w:p>
    <w:p>
      <w:pPr>
        <w:pStyle w:val="Heading1"/>
      </w:pPr>
      <w:bookmarkStart w:id="21" w:name="requisitos-funcionais"/>
      <w:r>
        <w:t xml:space="preserve">Requisitos Funcionais</w:t>
      </w:r>
      <w:bookmarkEnd w:id="21"/>
    </w:p>
    <w:p>
      <w:pPr>
        <w:pStyle w:val="FirstParagraph"/>
      </w:pPr>
      <w:r>
        <w:rPr>
          <w:b/>
        </w:rPr>
        <w:t xml:space="preserve">RF001: Cabeçalho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site deve ter um cabeçalho que estará fixado no topo da página. Este cabeçalho deve conter elementos para a navegação e deve persistir por todo o site.</w:t>
      </w:r>
    </w:p>
    <w:p>
      <w:pPr>
        <w:pStyle w:val="BodyText"/>
      </w:pPr>
      <w:r>
        <w:rPr>
          <w:b/>
        </w:rPr>
        <w:t xml:space="preserve">RF002: Estado da autenticação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cabeçalho deve conter um elemento para a indicação do estado da autenticação do usuário contendo um link com as seguintes ações:</w:t>
      </w:r>
    </w:p>
    <w:p>
      <w:pPr>
        <w:pStyle w:val="Compact"/>
        <w:numPr>
          <w:numId w:val="1001"/>
          <w:ilvl w:val="0"/>
        </w:numPr>
      </w:pPr>
      <w:r>
        <w:t xml:space="preserve">Usuário não autenticado: Redirecionar o usuário para a página de autenticação.</w:t>
      </w:r>
    </w:p>
    <w:p>
      <w:pPr>
        <w:pStyle w:val="Compact"/>
        <w:numPr>
          <w:numId w:val="1001"/>
          <w:ilvl w:val="0"/>
        </w:numPr>
      </w:pPr>
      <w:r>
        <w:t xml:space="preserve">Usuário autenticado: Desfazer a autenticação e retornar o usuário para a página inicial.</w:t>
      </w:r>
    </w:p>
    <w:p>
      <w:pPr>
        <w:pStyle w:val="FirstParagraph"/>
      </w:pPr>
      <w:r>
        <w:rPr>
          <w:b/>
        </w:rPr>
        <w:t xml:space="preserve">RF003: Link para a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cabeçalho deve conter um elemento no canto esquerdo contendo o nome do site com um link para a página inicial.</w:t>
      </w:r>
    </w:p>
    <w:p>
      <w:pPr>
        <w:pStyle w:val="BodyText"/>
      </w:pPr>
      <w:r>
        <w:rPr>
          <w:b/>
        </w:rPr>
        <w:t xml:space="preserve">RF004: Link para a página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Caso o usuário esteja autenticado o cabeçalho deverá ter um elemento com um link para a página de listagem de eventos.</w:t>
      </w:r>
    </w:p>
    <w:p>
      <w:pPr>
        <w:pStyle w:val="BodyText"/>
      </w:pPr>
      <w:r>
        <w:rPr>
          <w:b/>
        </w:rPr>
        <w:t xml:space="preserve">RF005: Página inicial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site deve ter uma página inicial que deve conter uma frase amigável, uma descrição do serviço oferecido pelo site, e um link para a criação de eventos com as seguintes ações:</w:t>
      </w:r>
    </w:p>
    <w:p>
      <w:pPr>
        <w:pStyle w:val="Compact"/>
        <w:numPr>
          <w:numId w:val="1002"/>
          <w:ilvl w:val="0"/>
        </w:numPr>
      </w:pPr>
      <w:r>
        <w:t xml:space="preserve">Usuário não autenticado: Redirecionar o usuário para a página de autenticação.</w:t>
      </w:r>
    </w:p>
    <w:p>
      <w:pPr>
        <w:pStyle w:val="Compact"/>
        <w:numPr>
          <w:numId w:val="1002"/>
          <w:ilvl w:val="0"/>
        </w:numPr>
      </w:pPr>
      <w:r>
        <w:t xml:space="preserve">Usuário autenticado: Redirecionar o usuário para a página de criação de eventos.</w:t>
      </w:r>
    </w:p>
    <w:p>
      <w:pPr>
        <w:pStyle w:val="FirstParagraph"/>
      </w:pPr>
      <w:r>
        <w:rPr>
          <w:b/>
        </w:rPr>
        <w:t xml:space="preserve">RF006: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Para que se possa criar um evento, o usuário deverá ter uma conta no site, de modo que haja possibilidade no controle de seus dados. Na criação da conta o usuário deve informar o nome, o sobrenome, uma senha, um email, seu CPF e um número de celular.</w:t>
      </w:r>
    </w:p>
    <w:p>
      <w:pPr>
        <w:pStyle w:val="BodyText"/>
      </w:pPr>
      <w:r>
        <w:rPr>
          <w:b/>
        </w:rPr>
        <w:t xml:space="preserve">RF007: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usuário deve ser obrigado a confirmar sua senha, e caso as senhas sejam diferentes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RF008: Recuperação da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sistema deve permitir que o usuário recupere sua senha em caso de perda.</w:t>
      </w:r>
    </w:p>
    <w:p>
      <w:pPr>
        <w:pStyle w:val="BodyText"/>
      </w:pPr>
      <w:r>
        <w:rPr>
          <w:b/>
        </w:rPr>
        <w:t xml:space="preserve">RF009: Email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Matheus, Ademir</w:t>
      </w:r>
    </w:p>
    <w:p>
      <w:pPr>
        <w:pStyle w:val="BodyText"/>
      </w:pPr>
      <w:r>
        <w:t xml:space="preserve">Na execução do cadastro/login o sistema deve fazer a validação do email, e caso não seja um email válido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RF010: CPF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fazer a validação do CPF, e caso não exista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RF011: Celular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fazer a validação do celular, e caso não exista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RF012: Máscaras dos dados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Matheus, Ademir</w:t>
      </w:r>
    </w:p>
    <w:p>
      <w:pPr>
        <w:pStyle w:val="BodyText"/>
      </w:pPr>
      <w:r>
        <w:t xml:space="preserve">Na execução do cadastro o sistema deve utilizar máscaras apropriadas para os dados nome, sobrenome, CPF e número de celular.</w:t>
      </w:r>
    </w:p>
    <w:p>
      <w:pPr>
        <w:pStyle w:val="BodyText"/>
      </w:pPr>
      <w:r>
        <w:rPr>
          <w:b/>
        </w:rPr>
        <w:t xml:space="preserve">RF013: Máscara de senha da conta de usuário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cadastro/login o sistema deve mascarar os campos de senha de forma que os dados digitados não fiquem visíveis.</w:t>
      </w:r>
    </w:p>
    <w:p>
      <w:pPr>
        <w:pStyle w:val="BodyText"/>
      </w:pPr>
      <w:r>
        <w:rPr>
          <w:b/>
        </w:rPr>
        <w:t xml:space="preserve">RF014: Controle de contas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o sistema deve verificar se não há conflito dos dados de email, CPF e celular com dados já existentes no sistema, e caso contenha conflito o sistema deve informar o usuário e impedir que o cadastro prossiga até que a correção seja feita.</w:t>
      </w:r>
    </w:p>
    <w:p>
      <w:pPr>
        <w:pStyle w:val="BodyText"/>
      </w:pPr>
      <w:r>
        <w:rPr>
          <w:b/>
        </w:rPr>
        <w:t xml:space="preserve">RF015: Finalização de cadastro/login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finalização do cadastro/login o sistema deve redirecionar o usuário autenticado para a página inicial.</w:t>
      </w:r>
    </w:p>
    <w:p>
      <w:pPr>
        <w:pStyle w:val="BodyText"/>
      </w:pPr>
      <w:r>
        <w:rPr>
          <w:b/>
        </w:rPr>
        <w:t xml:space="preserve">RF016: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A criação de um evento só poderá ser executada por usuários autenticados. Na execução da criação do evento o usuário deverá informar o nome, a data (dia, mês, ano), o local (estado, cidade, bairro, rua, número (opcional), complemento (opcional)), o preço de entrada (opcional), a idade mínima permitida (opcional), o estilo de traje (opcional), uma descrição, uma imagem ilustrativa do evento (opcional) e construir um cronograma com pelo menos a hora de início e término do evento.</w:t>
      </w:r>
    </w:p>
    <w:p>
      <w:pPr>
        <w:pStyle w:val="BodyText"/>
      </w:pPr>
      <w:r>
        <w:rPr>
          <w:b/>
        </w:rPr>
        <w:t xml:space="preserve">RF017: Preço de entrada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  <w:r>
        <w:t xml:space="preserve"> </w:t>
      </w:r>
      <w:r>
        <w:t xml:space="preserve">Na execução da criação do evento o usuário pode definir um valor monetário ou um valor diverso, e.g. 1kg de arroz, 100 litros de água etc.</w:t>
      </w:r>
    </w:p>
    <w:p>
      <w:pPr>
        <w:pStyle w:val="BodyText"/>
      </w:pPr>
      <w:r>
        <w:rPr>
          <w:b/>
        </w:rPr>
        <w:t xml:space="preserve">RF018: Máscaras dos dados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execução da criação do evento o sistema deve utilizar máscaras apropriadas para os dados nome, local, preço de entrada, idade mínima, estilo de traje e número máximo de convidados.</w:t>
      </w:r>
    </w:p>
    <w:p>
      <w:pPr>
        <w:pStyle w:val="BodyText"/>
      </w:pPr>
      <w:r>
        <w:rPr>
          <w:b/>
        </w:rPr>
        <w:t xml:space="preserve">RF019: Finalização da criação de um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finalização da criação do evento o sistema deve redirecionar o usuário autenticado para a página de cadastramento de convidados.</w:t>
      </w:r>
    </w:p>
    <w:p>
      <w:pPr>
        <w:pStyle w:val="BodyText"/>
      </w:pPr>
      <w:r>
        <w:rPr>
          <w:b/>
        </w:rPr>
        <w:t xml:space="preserve">RF020: Cadastro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Na execução do cadastro de convidados o usuário deverá informar o nome, o email de cada convidado e o número de acompanhantes, este email deve ser valido.</w:t>
      </w:r>
    </w:p>
    <w:p>
      <w:pPr>
        <w:pStyle w:val="BodyText"/>
      </w:pPr>
      <w:r>
        <w:rPr>
          <w:b/>
        </w:rPr>
        <w:t xml:space="preserve">RF021: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Matheus</w:t>
      </w:r>
    </w:p>
    <w:p>
      <w:pPr>
        <w:pStyle w:val="BodyText"/>
      </w:pPr>
      <w:r>
        <w:t xml:space="preserve">Ao usuário clicar no link de confirmação de presença ele será redirecionado à pagina de lista de convidados do evento com o seu nome destacado e duas opções ao lado, confirmar e recusar, ao clicar em qualquer uma o seu link é desativado. Nesta página também haverá um link para a página do evento.</w:t>
      </w:r>
    </w:p>
    <w:p>
      <w:pPr>
        <w:pStyle w:val="BodyText"/>
      </w:pPr>
      <w:r>
        <w:rPr>
          <w:b/>
        </w:rPr>
        <w:t xml:space="preserve">RF022: Envio de convites</w:t>
      </w:r>
      <w:r>
        <w:t xml:space="preserve"> </w:t>
      </w:r>
      <w:r>
        <w:t xml:space="preserve">-</w:t>
      </w:r>
      <w:r>
        <w:rPr>
          <w:i/>
        </w:rPr>
        <w:t xml:space="preserve">Matheus</w:t>
      </w:r>
    </w:p>
    <w:p>
      <w:pPr>
        <w:pStyle w:val="BodyText"/>
      </w:pPr>
      <w:r>
        <w:t xml:space="preserve">Na finalização do cadastro de convidados o sistema deve enviar os convites para os emails cadastrados.</w:t>
      </w:r>
    </w:p>
    <w:p>
      <w:pPr>
        <w:pStyle w:val="BodyText"/>
      </w:pPr>
      <w:r>
        <w:rPr>
          <w:b/>
        </w:rPr>
        <w:t xml:space="preserve">RF023: Link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link de confirmação deve ser único para cada convidado, e deve ser desativado apenas quando o convidado ao qual o link está vinculado confirmar ou recusar sua presença no evento.</w:t>
      </w:r>
    </w:p>
    <w:p>
      <w:pPr>
        <w:pStyle w:val="BodyText"/>
      </w:pPr>
      <w:r>
        <w:rPr>
          <w:b/>
        </w:rPr>
        <w:t xml:space="preserve">RF024: Conteúdo do email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email de confirmação de presença deve conter, o nome do site, o nome e email do organizador do evento, a descrição do evento, um link para a página do evento, uma mensagem convidando destinatário e o link único de confirmação de presença.</w:t>
      </w:r>
    </w:p>
    <w:p>
      <w:pPr>
        <w:pStyle w:val="BodyText"/>
      </w:pPr>
      <w:r>
        <w:rPr>
          <w:b/>
        </w:rPr>
        <w:t xml:space="preserve">RF025: Conteúdo do email de presença confirmada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Quando uma presença é confirmada deve ser enviado um email para o convidado contendo, o nome do site, uma mensagem para deixar claro que a sua presença foi confirmada e um link para a página do evento.</w:t>
      </w:r>
    </w:p>
    <w:p>
      <w:pPr>
        <w:pStyle w:val="BodyText"/>
      </w:pPr>
      <w:r>
        <w:rPr>
          <w:b/>
        </w:rPr>
        <w:t xml:space="preserve">RF026: Conteúdo do email de cancelamento de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Quando um evento é cancelado um email deve ser enviado para todos os convidados que estão com a presença confirmada ou pendente, neste email deve conter, o nome do site, todos os detalhes do evento, uma mensagem informando que o evento foi cancelado, e, caso o organizador do evento tenha informado, um motivo para o cancelamento.</w:t>
      </w:r>
    </w:p>
    <w:p>
      <w:pPr>
        <w:pStyle w:val="BodyText"/>
      </w:pPr>
      <w:r>
        <w:rPr>
          <w:b/>
        </w:rPr>
        <w:t xml:space="preserve">RF027: Lista de eventos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Deverá ter uma lista para a apresentação de todos os eventos cadastrados posteriormente pelo usuário, cada evento da lista terá uma área para exibição do nome, descrição, e imagem caso tenha.</w:t>
      </w:r>
    </w:p>
    <w:p>
      <w:pPr>
        <w:pStyle w:val="BodyText"/>
      </w:pPr>
      <w:r>
        <w:rPr>
          <w:b/>
        </w:rPr>
        <w:t xml:space="preserve">RF028: Link para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Ao clicar em determinado evento na lista, o usuário será redirecionado para uma página contendo a visão geral do evento.</w:t>
      </w:r>
    </w:p>
    <w:p>
      <w:pPr>
        <w:pStyle w:val="BodyText"/>
      </w:pPr>
      <w:r>
        <w:rPr>
          <w:b/>
        </w:rPr>
        <w:t xml:space="preserve">RF029: Visão geral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O sistema deverá permitir a visão geral do evento, onde deve conter todos os dados do evento, e permitir que os usuários vejam a lista de convidados. Deve haver também um elemento para a realização da edição da lista de convidados.</w:t>
      </w:r>
    </w:p>
    <w:p>
      <w:pPr>
        <w:pStyle w:val="BodyText"/>
      </w:pPr>
      <w:r>
        <w:rPr>
          <w:b/>
        </w:rPr>
        <w:t xml:space="preserve">RF030: Edição da lista de convidados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Vinicius</w:t>
      </w:r>
    </w:p>
    <w:p>
      <w:pPr>
        <w:pStyle w:val="BodyText"/>
      </w:pPr>
      <w:r>
        <w:t xml:space="preserve">Na página de visão geral do evento o sistema deverá possibilitar ao usuário autenticado e dono do evento a edição da lista de convidados do evento, permitindo que seja adicionado mais convidados.</w:t>
      </w:r>
    </w:p>
    <w:p>
      <w:pPr>
        <w:pStyle w:val="BodyText"/>
      </w:pPr>
      <w:r>
        <w:rPr>
          <w:b/>
        </w:rPr>
        <w:t xml:space="preserve">RF031: Cancelamento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Na página de visão geral do evento o sistema deverá possibilitar ao usuário autenticado e dono do evento o cancelamento do evento, ao cancelar o usuário será redirecionado à lista de eventos. No cancelamento de um evento todos os convidados deverão ser notificados com um email que o evento foi cancelado.</w:t>
      </w:r>
    </w:p>
    <w:p>
      <w:pPr>
        <w:pStyle w:val="BodyText"/>
      </w:pPr>
      <w:r>
        <w:rPr>
          <w:b/>
        </w:rPr>
        <w:t xml:space="preserve">RF032: Enviar email automaticamente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deverá enviar um email toda semana para os convidados que estão com sua confirmação de presença pendente.</w:t>
      </w:r>
    </w:p>
    <w:p>
      <w:pPr>
        <w:pStyle w:val="BodyText"/>
      </w:pPr>
      <w:r>
        <w:rPr>
          <w:b/>
        </w:rPr>
        <w:t xml:space="preserve">RF033: Data limite de confirmação de presença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Gustavo</w:t>
      </w:r>
    </w:p>
    <w:p>
      <w:pPr>
        <w:pStyle w:val="BodyText"/>
      </w:pPr>
      <w:r>
        <w:t xml:space="preserve">Haverá um tempo limite para que os convidados possam confirmar sua presença no evento, caso este tempo limite seja excedido ou o usuário confirma sua presença o sistema deverá desativar o link de confirmação de presença.</w:t>
      </w:r>
    </w:p>
    <w:p>
      <w:pPr>
        <w:pStyle w:val="BodyText"/>
      </w:pPr>
      <w:r>
        <w:rPr>
          <w:b/>
        </w:rPr>
        <w:t xml:space="preserve">RF034: Anexos do evento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Turma</w:t>
      </w:r>
    </w:p>
    <w:p>
      <w:pPr>
        <w:pStyle w:val="BodyText"/>
      </w:pPr>
      <w:r>
        <w:t xml:space="preserve">O sistema deve permitir que organizador do evento anexe arquivos durante a criação do evento.</w:t>
      </w:r>
    </w:p>
    <w:p>
      <w:pPr>
        <w:pStyle w:val="Heading1"/>
      </w:pPr>
      <w:bookmarkStart w:id="22" w:name="requisitos-não-funcionais"/>
      <w:r>
        <w:t xml:space="preserve">Requisitos Não Funcionais</w:t>
      </w:r>
      <w:bookmarkEnd w:id="22"/>
    </w:p>
    <w:p>
      <w:pPr>
        <w:pStyle w:val="FirstParagraph"/>
      </w:pPr>
      <w:r>
        <w:rPr>
          <w:b/>
        </w:rPr>
        <w:t xml:space="preserve">RNF001: Endereço de email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Todos os emails devem ser enviados pelo endereço de email</w:t>
      </w:r>
      <w:r>
        <w:t xml:space="preserve"> </w:t>
      </w:r>
      <w:hyperlink r:id="rId23">
        <w:r>
          <w:rPr>
            <w:rStyle w:val="Hyperlink"/>
          </w:rPr>
          <w:t xml:space="preserve">projetomyevents@outlook.com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RNF002: Design responsivo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apresentar uma interface responsiva, se comportando adequadamente independente do dispositivo em que ela será acessada.</w:t>
      </w:r>
    </w:p>
    <w:p>
      <w:pPr>
        <w:pStyle w:val="BodyText"/>
      </w:pPr>
      <w:r>
        <w:rPr>
          <w:b/>
        </w:rPr>
        <w:t xml:space="preserve">RNF003: Linguagens do sistema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Todos</w:t>
      </w:r>
    </w:p>
    <w:p>
      <w:pPr>
        <w:pStyle w:val="BodyText"/>
      </w:pPr>
      <w:r>
        <w:t xml:space="preserve">O sistema deve ser implementado em Java e Typescript, utilizando os frameworks Spring e Angular, respectivamente.</w:t>
      </w:r>
    </w:p>
    <w:p>
      <w:pPr>
        <w:pStyle w:val="BodyText"/>
      </w:pPr>
      <w:r>
        <w:rPr>
          <w:b/>
        </w:rPr>
        <w:t xml:space="preserve">RNF004: Sistema de banco de dados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Ademir</w:t>
      </w:r>
    </w:p>
    <w:p>
      <w:pPr>
        <w:pStyle w:val="BodyText"/>
      </w:pPr>
      <w:r>
        <w:t xml:space="preserve">O sistema deve utilizar o sistema de banco de dados PostgreSQL.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projetomyevents@outlook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projetomyevents@outlook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2019-09-16T16:21:15Z</dcterms:created>
  <dcterms:modified xsi:type="dcterms:W3CDTF">2019-09-16T16:21:15Z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