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15.579833984375" w:line="240" w:lineRule="auto"/>
        <w:ind w:left="1025.7061767578125" w:firstLine="0"/>
        <w:jc w:val="both"/>
        <w:rPr>
          <w:sz w:val="22.517250061035156"/>
          <w:szCs w:val="22.517250061035156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trabalho de hoje - 13/03/21 - 18/03/21</w:t>
      </w:r>
    </w:p>
    <w:p w:rsidR="00000000" w:rsidDel="00000000" w:rsidP="00000000" w:rsidRDefault="00000000" w:rsidRPr="00000000" w14:paraId="00000002">
      <w:pPr>
        <w:pStyle w:val="Heading2"/>
        <w:widowControl w:val="0"/>
        <w:spacing w:before="115.579833984375" w:line="240" w:lineRule="auto"/>
        <w:ind w:left="1025.7061767578125" w:firstLine="0"/>
        <w:jc w:val="both"/>
        <w:rPr/>
      </w:pPr>
      <w:bookmarkStart w:colFirst="0" w:colLast="0" w:name="_w1ath3xcyb2j" w:id="0"/>
      <w:bookmarkEnd w:id="0"/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4.25704956054688" w:firstLine="0"/>
        <w:rPr/>
      </w:pPr>
      <w:r w:rsidDel="00000000" w:rsidR="00000000" w:rsidRPr="00000000">
        <w:rPr>
          <w:rtl w:val="0"/>
        </w:rPr>
        <w:t xml:space="preserve">7. Sistema de Vendas em Farmácia: </w:t>
      </w:r>
    </w:p>
    <w:p w:rsidR="00000000" w:rsidDel="00000000" w:rsidP="00000000" w:rsidRDefault="00000000" w:rsidRPr="00000000" w14:paraId="00000005">
      <w:pPr>
        <w:pStyle w:val="Heading2"/>
        <w:widowControl w:val="0"/>
        <w:spacing w:line="240" w:lineRule="auto"/>
        <w:ind w:left="74.25704956054688" w:firstLine="0"/>
        <w:rPr>
          <w:shd w:fill="fce5cd" w:val="clear"/>
        </w:rPr>
      </w:pPr>
      <w:bookmarkStart w:colFirst="0" w:colLast="0" w:name="_f4tdben1vn7f" w:id="1"/>
      <w:bookmarkEnd w:id="1"/>
      <w:r w:rsidDel="00000000" w:rsidR="00000000" w:rsidRPr="00000000">
        <w:rPr>
          <w:shd w:fill="fce5cd" w:val="clear"/>
          <w:rtl w:val="0"/>
        </w:rPr>
        <w:t xml:space="preserve">Resumo das Regras de Negócio:  </w:t>
      </w:r>
    </w:p>
    <w:p w:rsidR="00000000" w:rsidDel="00000000" w:rsidP="00000000" w:rsidRDefault="00000000" w:rsidRPr="00000000" w14:paraId="00000006">
      <w:pPr>
        <w:widowControl w:val="0"/>
        <w:spacing w:before="225.63720703125" w:line="262.8805732727051" w:lineRule="auto"/>
        <w:ind w:left="407.6362609863281" w:right="291.7120361328125" w:firstLine="9.529266357421875"/>
        <w:jc w:val="both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Uma farmácia deseja realizar o controle dos produtos que vende. Ao levantarmos  os dados para a construção do sistema, nos foram dadas as seguintes  informações:  </w:t>
      </w:r>
    </w:p>
    <w:p w:rsidR="00000000" w:rsidDel="00000000" w:rsidP="00000000" w:rsidRDefault="00000000" w:rsidRPr="00000000" w14:paraId="00000007">
      <w:pPr>
        <w:widowControl w:val="0"/>
        <w:spacing w:before="362.4951171875" w:line="264.03860092163086" w:lineRule="auto"/>
        <w:ind w:left="683.8433837890625" w:right="293.52294921875" w:hanging="322.86285400390625"/>
        <w:jc w:val="both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1. Para cada produto que vende é preciso guardar informações sobre o código,  descrição, unidade e valor unitário. Os produtos estão agrupados por  Categoria (ex. medicamento, perfumaria, aparelhos de medição, ...).  </w:t>
      </w:r>
    </w:p>
    <w:p w:rsidR="00000000" w:rsidDel="00000000" w:rsidP="00000000" w:rsidRDefault="00000000" w:rsidRPr="00000000" w14:paraId="00000008">
      <w:pPr>
        <w:widowControl w:val="0"/>
        <w:spacing w:before="13.494873046875" w:line="261.7225456237793" w:lineRule="auto"/>
        <w:ind w:left="678.6642456054688" w:right="292.2393798828125" w:hanging="334.2564392089844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2. A Categoria é uma classificação estabelecida pela própria farmácia e dessa  forma sofre alterações constantes na descrição.  </w:t>
      </w:r>
    </w:p>
    <w:p w:rsidR="00000000" w:rsidDel="00000000" w:rsidP="00000000" w:rsidRDefault="00000000" w:rsidRPr="00000000" w14:paraId="00000009">
      <w:pPr>
        <w:widowControl w:val="0"/>
        <w:spacing w:before="13.095703125" w:line="264.03860092163086" w:lineRule="auto"/>
        <w:ind w:left="690.472412109375" w:right="291.8658447265625" w:hanging="343.3714294433594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3. É importante manter um registro dos clientes que vão a farmácia contendo  informações sobre: nome, CPF, endereço, telefone e profissão.  </w:t>
      </w:r>
    </w:p>
    <w:p w:rsidR="00000000" w:rsidDel="00000000" w:rsidP="00000000" w:rsidRDefault="00000000" w:rsidRPr="00000000" w14:paraId="0000000A">
      <w:pPr>
        <w:widowControl w:val="0"/>
        <w:spacing w:before="11.094970703125" w:line="264.03903007507324" w:lineRule="auto"/>
        <w:ind w:left="679.4931030273438" w:right="290.5377197265625" w:hanging="338.3998107910156"/>
        <w:jc w:val="both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4. A farmácia também mantém o registro de todos os seus vendedores (matrícula,  RG, nome, CPF, salário). O vendedor é responsável pelo registro das  informações sobre as compras do cliente, como por exemplo, data da compra.  O cliente pode realizar várias compras com um vendedor assim como o  vendedor pode vender a vários clientes. Um vendedor pode ser supervisor de  outros vendedores, assim como existem vendedores sem supervisor.  </w:t>
      </w:r>
    </w:p>
    <w:p w:rsidR="00000000" w:rsidDel="00000000" w:rsidP="00000000" w:rsidRDefault="00000000" w:rsidRPr="00000000" w14:paraId="0000000B">
      <w:pPr>
        <w:widowControl w:val="0"/>
        <w:spacing w:before="11.09619140625" w:line="262.8816604614258" w:lineRule="auto"/>
        <w:ind w:left="684.2575073242188" w:right="291.9573974609375" w:hanging="337.1565246582031"/>
        <w:jc w:val="both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5. Para cada compra de um cliente são registradas informações sobre: nº da  compra e data da compra. Uma compra pode conter vários tipos de produtos,  assim como um tipo de produto pode estar associado a diferentes compras.  </w:t>
      </w:r>
    </w:p>
    <w:p w:rsidR="00000000" w:rsidDel="00000000" w:rsidP="00000000" w:rsidRDefault="00000000" w:rsidRPr="00000000" w14:paraId="0000000C">
      <w:pPr>
        <w:widowControl w:val="0"/>
        <w:spacing w:before="14.4940185546875" w:line="264.039945602417" w:lineRule="auto"/>
        <w:ind w:left="684.879150390625" w:right="291.4605712890625" w:hanging="338.60687255859375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6. Para cada produto vinculado a uma compra é preciso definir a quantidade  comprada.</w:t>
      </w:r>
    </w:p>
    <w:p w:rsidR="00000000" w:rsidDel="00000000" w:rsidP="00000000" w:rsidRDefault="00000000" w:rsidRPr="00000000" w14:paraId="0000000D">
      <w:pPr>
        <w:widowControl w:val="0"/>
        <w:spacing w:before="106.822509765625" w:line="240" w:lineRule="auto"/>
        <w:ind w:left="0" w:firstLine="0"/>
        <w:rPr>
          <w:sz w:val="21.616649627685547"/>
          <w:szCs w:val="21.61664962768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6.36363636363636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395"/>
        <w:gridCol w:w="1485"/>
        <w:gridCol w:w="1080"/>
        <w:gridCol w:w="1335"/>
        <w:gridCol w:w="1395"/>
        <w:gridCol w:w="1605"/>
        <w:tblGridChange w:id="0">
          <w:tblGrid>
            <w:gridCol w:w="1695"/>
            <w:gridCol w:w="1395"/>
            <w:gridCol w:w="1485"/>
            <w:gridCol w:w="1080"/>
            <w:gridCol w:w="1335"/>
            <w:gridCol w:w="1395"/>
            <w:gridCol w:w="1605"/>
          </w:tblGrid>
        </w:tblGridChange>
      </w:tblGrid>
      <w:tr>
        <w:trPr>
          <w:trHeight w:val="420" w:hRule="atLeast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Entidades</w:t>
            </w:r>
          </w:p>
        </w:tc>
        <w:tc>
          <w:tcPr>
            <w:gridSpan w:val="6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Entidade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Atributo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Multivalorado?</w:t>
            </w:r>
          </w:p>
        </w:tc>
      </w:tr>
      <w:tr>
        <w:trPr>
          <w:trHeight w:val="420" w:hRule="atLeast"/>
        </w:trPr>
        <w:tc>
          <w:tcPr>
            <w:vMerge w:val="restart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widowControl w:val="0"/>
              <w:spacing w:line="240" w:lineRule="auto"/>
              <w:rPr/>
            </w:pPr>
            <w:bookmarkStart w:colFirst="0" w:colLast="0" w:name="_qofgxsktdj2s" w:id="2"/>
            <w:bookmarkEnd w:id="2"/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555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unitário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“categoria”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(Pode ser entidade - especialização?)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Entidade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Atributo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Multivalorado?</w:t>
            </w:r>
          </w:p>
        </w:tc>
      </w:tr>
      <w:tr>
        <w:trPr>
          <w:trHeight w:val="420" w:hRule="atLeast"/>
        </w:trPr>
        <w:tc>
          <w:tcPr>
            <w:vMerge w:val="restart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widowControl w:val="0"/>
              <w:spacing w:line="240" w:lineRule="auto"/>
              <w:rPr/>
            </w:pPr>
            <w:bookmarkStart w:colFirst="0" w:colLast="0" w:name="_jh94gbg5bnz1" w:id="3"/>
            <w:bookmarkEnd w:id="3"/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17.978515625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trHeight w:val="417.97851562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Entidade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Atributo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Multivalorado?</w:t>
            </w:r>
          </w:p>
        </w:tc>
      </w:tr>
      <w:tr>
        <w:trPr>
          <w:trHeight w:val="480" w:hRule="atLeast"/>
        </w:trPr>
        <w:tc>
          <w:tcPr>
            <w:vMerge w:val="restart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3"/>
              <w:widowControl w:val="0"/>
              <w:spacing w:line="240" w:lineRule="auto"/>
              <w:rPr/>
            </w:pPr>
            <w:bookmarkStart w:colFirst="0" w:colLast="0" w:name="_svdelvl7icdc" w:id="4"/>
            <w:bookmarkEnd w:id="4"/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Matricula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Entidade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Atributo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Multivalorado?</w:t>
            </w:r>
          </w:p>
        </w:tc>
      </w:tr>
      <w:tr>
        <w:trPr>
          <w:trHeight w:val="420" w:hRule="atLeast"/>
        </w:trPr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3"/>
              <w:widowControl w:val="0"/>
              <w:spacing w:line="240" w:lineRule="auto"/>
              <w:rPr/>
            </w:pPr>
            <w:bookmarkStart w:colFirst="0" w:colLast="0" w:name="_vp2agm3tz9xn" w:id="5"/>
            <w:bookmarkEnd w:id="5"/>
            <w:r w:rsidDel="00000000" w:rsidR="00000000" w:rsidRPr="00000000">
              <w:rPr>
                <w:rtl w:val="0"/>
              </w:rPr>
              <w:t xml:space="preserve">Compra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(Entidade Associativa)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before="240" w:line="16.36363636363636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240" w:line="16.36363636363636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spacing w:before="240" w:line="16.363636363636363" w:lineRule="auto"/>
        <w:jc w:val="both"/>
        <w:rPr/>
      </w:pPr>
      <w:bookmarkStart w:colFirst="0" w:colLast="0" w:name="_q6ia479v2nu1" w:id="6"/>
      <w:bookmarkEnd w:id="6"/>
      <w:r w:rsidDel="00000000" w:rsidR="00000000" w:rsidRPr="00000000">
        <w:rPr>
          <w:rtl w:val="0"/>
        </w:rPr>
        <w:t xml:space="preserve">Nome da equipe:</w:t>
      </w:r>
    </w:p>
    <w:p w:rsidR="00000000" w:rsidDel="00000000" w:rsidP="00000000" w:rsidRDefault="00000000" w:rsidRPr="00000000" w14:paraId="000000CA">
      <w:pPr>
        <w:spacing w:before="240" w:line="16.36363636363636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Geraldo Gama de Oliveira Filho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geraldo.gama@academico.ifpb.edu.br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Hélder Rodrigo Gomes Pereira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Henrique Firmino Ceruti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Emmanuel Rhadma Bernardo de Oliveira Soares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shd w:fill="ff9900" w:val="clear"/>
                <w:rtl w:val="0"/>
              </w:rPr>
              <w:t xml:space="preserve">Gabriel Barbosa ( favor prencher) 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  <w:shd w:fill="ff9900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Yuri de Farias Gomes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yuri.farias@academico.ifpb.edu.br</w:t>
            </w:r>
          </w:p>
        </w:tc>
      </w:tr>
    </w:tbl>
    <w:p w:rsidR="00000000" w:rsidDel="00000000" w:rsidP="00000000" w:rsidRDefault="00000000" w:rsidRPr="00000000" w14:paraId="000000D7">
      <w:pPr>
        <w:spacing w:before="240" w:line="16.36363636363636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widowControl w:val="0"/>
        <w:spacing w:before="224.63623046875" w:line="266.35451316833496" w:lineRule="auto"/>
        <w:ind w:left="7.998199462890625" w:right="-7.204724409448886" w:firstLine="8.64654541015625"/>
        <w:jc w:val="both"/>
        <w:rPr/>
      </w:pPr>
      <w:bookmarkStart w:colFirst="0" w:colLast="0" w:name="_8737a2szcfy0" w:id="7"/>
      <w:bookmarkEnd w:id="7"/>
      <w:r w:rsidDel="00000000" w:rsidR="00000000" w:rsidRPr="00000000">
        <w:rPr>
          <w:rtl w:val="0"/>
        </w:rPr>
        <w:t xml:space="preserve">seções:   ( IMPORTANTE )</w:t>
      </w:r>
    </w:p>
    <w:p w:rsidR="00000000" w:rsidDel="00000000" w:rsidP="00000000" w:rsidRDefault="00000000" w:rsidRPr="00000000" w14:paraId="000000D9">
      <w:pPr>
        <w:widowControl w:val="0"/>
        <w:spacing w:before="224.63623046875" w:line="266.35451316833496" w:lineRule="auto"/>
        <w:ind w:left="7.998199462890625" w:right="-7.204724409448886" w:firstLine="8.64654541015625"/>
        <w:jc w:val="both"/>
        <w:rPr>
          <w:sz w:val="21.616649627685547"/>
          <w:szCs w:val="21.616649627685547"/>
          <w:shd w:fill="fff2cc" w:val="clear"/>
        </w:rPr>
      </w:pPr>
      <w:r w:rsidDel="00000000" w:rsidR="00000000" w:rsidRPr="00000000">
        <w:rPr>
          <w:sz w:val="21.616649627685547"/>
          <w:szCs w:val="21.616649627685547"/>
          <w:shd w:fill="fff2cc" w:val="clear"/>
          <w:rtl w:val="0"/>
        </w:rPr>
        <w:t xml:space="preserve">1) informação sobre as equipes;</w:t>
      </w:r>
    </w:p>
    <w:p w:rsidR="00000000" w:rsidDel="00000000" w:rsidP="00000000" w:rsidRDefault="00000000" w:rsidRPr="00000000" w14:paraId="000000DA">
      <w:pPr>
        <w:widowControl w:val="0"/>
        <w:spacing w:before="224.63623046875" w:line="266.35451316833496" w:lineRule="auto"/>
        <w:ind w:left="7.998199462890625" w:right="-7.204724409448886" w:firstLine="8.64654541015625"/>
        <w:jc w:val="both"/>
        <w:rPr>
          <w:sz w:val="21.616649627685547"/>
          <w:szCs w:val="21.616649627685547"/>
          <w:shd w:fill="fff2cc" w:val="clear"/>
        </w:rPr>
      </w:pPr>
      <w:r w:rsidDel="00000000" w:rsidR="00000000" w:rsidRPr="00000000">
        <w:rPr>
          <w:sz w:val="21.616649627685547"/>
          <w:szCs w:val="21.616649627685547"/>
          <w:shd w:fill="fff2cc" w:val="clear"/>
          <w:rtl w:val="0"/>
        </w:rPr>
        <w:t xml:space="preserve"> 2) </w:t>
      </w:r>
      <w:r w:rsidDel="00000000" w:rsidR="00000000" w:rsidRPr="00000000">
        <w:rPr>
          <w:b w:val="1"/>
          <w:sz w:val="21.616649627685547"/>
          <w:szCs w:val="21.616649627685547"/>
          <w:shd w:fill="fff2cc" w:val="clear"/>
          <w:rtl w:val="0"/>
        </w:rPr>
        <w:t xml:space="preserve">a descrição do mini-mundo</w:t>
      </w:r>
      <w:r w:rsidDel="00000000" w:rsidR="00000000" w:rsidRPr="00000000">
        <w:rPr>
          <w:sz w:val="21.616649627685547"/>
          <w:szCs w:val="21.616649627685547"/>
          <w:shd w:fill="fff2cc" w:val="clear"/>
          <w:rtl w:val="0"/>
        </w:rPr>
        <w:t xml:space="preserve"> a ser modelado e; </w:t>
      </w:r>
    </w:p>
    <w:p w:rsidR="00000000" w:rsidDel="00000000" w:rsidP="00000000" w:rsidRDefault="00000000" w:rsidRPr="00000000" w14:paraId="000000DB">
      <w:pPr>
        <w:widowControl w:val="0"/>
        <w:spacing w:before="224.63623046875" w:line="266.35451316833496" w:lineRule="auto"/>
        <w:ind w:left="7.998199462890625" w:right="-7.204724409448886" w:firstLine="8.64654541015625"/>
        <w:jc w:val="both"/>
        <w:rPr>
          <w:sz w:val="22.517250061035156"/>
          <w:szCs w:val="22.517250061035156"/>
          <w:shd w:fill="fff2cc" w:val="clear"/>
        </w:rPr>
      </w:pPr>
      <w:r w:rsidDel="00000000" w:rsidR="00000000" w:rsidRPr="00000000">
        <w:rPr>
          <w:sz w:val="21.616649627685547"/>
          <w:szCs w:val="21.616649627685547"/>
          <w:shd w:fill="fff2cc" w:val="clear"/>
          <w:rtl w:val="0"/>
        </w:rPr>
        <w:t xml:space="preserve"> 3) </w:t>
      </w:r>
      <w:r w:rsidDel="00000000" w:rsidR="00000000" w:rsidRPr="00000000">
        <w:rPr>
          <w:b w:val="1"/>
          <w:sz w:val="21.616649627685547"/>
          <w:szCs w:val="21.616649627685547"/>
          <w:shd w:fill="fff2cc" w:val="clear"/>
          <w:rtl w:val="0"/>
        </w:rPr>
        <w:t xml:space="preserve">modelo conceitual</w:t>
      </w:r>
      <w:r w:rsidDel="00000000" w:rsidR="00000000" w:rsidRPr="00000000">
        <w:rPr>
          <w:sz w:val="21.616649627685547"/>
          <w:szCs w:val="21.616649627685547"/>
          <w:shd w:fill="fff2cc" w:val="clear"/>
          <w:rtl w:val="0"/>
        </w:rPr>
        <w:t xml:space="preserve"> que o representa.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5"/>
        <w:widowControl w:val="0"/>
        <w:numPr>
          <w:ilvl w:val="0"/>
          <w:numId w:val="1"/>
        </w:numPr>
        <w:spacing w:before="339.776611328125" w:line="231.29663944244385" w:lineRule="auto"/>
        <w:ind w:left="720" w:hanging="360"/>
        <w:jc w:val="both"/>
        <w:rPr/>
      </w:pPr>
      <w:bookmarkStart w:colFirst="0" w:colLast="0" w:name="_odhycez3cpg" w:id="8"/>
      <w:bookmarkEnd w:id="8"/>
      <w:r w:rsidDel="00000000" w:rsidR="00000000" w:rsidRPr="00000000">
        <w:rPr>
          <w:rtl w:val="0"/>
        </w:rPr>
        <w:t xml:space="preserve">o diagrama deverá conter, no mínimo: </w:t>
      </w:r>
    </w:p>
    <w:p w:rsidR="00000000" w:rsidDel="00000000" w:rsidP="00000000" w:rsidRDefault="00000000" w:rsidRPr="00000000" w14:paraId="000000DD">
      <w:pPr>
        <w:widowControl w:val="0"/>
        <w:spacing w:before="115.579833984375" w:line="240" w:lineRule="auto"/>
        <w:ind w:left="1025.7061767578125" w:firstLine="0"/>
        <w:rPr>
          <w:sz w:val="21.616649627685547"/>
          <w:szCs w:val="21.616649627685547"/>
        </w:rPr>
      </w:pPr>
      <w:r w:rsidDel="00000000" w:rsidR="00000000" w:rsidRPr="00000000">
        <w:rPr>
          <w:strike w:val="1"/>
          <w:sz w:val="22.517250061035156"/>
          <w:szCs w:val="22.517250061035156"/>
          <w:rtl w:val="0"/>
        </w:rPr>
        <w:t xml:space="preserve">a. </w:t>
      </w:r>
      <w:r w:rsidDel="00000000" w:rsidR="00000000" w:rsidRPr="00000000">
        <w:rPr>
          <w:strike w:val="1"/>
          <w:sz w:val="21.616649627685547"/>
          <w:szCs w:val="21.616649627685547"/>
          <w:rtl w:val="0"/>
        </w:rPr>
        <w:t xml:space="preserve">1 entidade fraca com relacionamento identificador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;  </w:t>
      </w:r>
    </w:p>
    <w:p w:rsidR="00000000" w:rsidDel="00000000" w:rsidP="00000000" w:rsidRDefault="00000000" w:rsidRPr="00000000" w14:paraId="000000DE">
      <w:pPr>
        <w:widowControl w:val="0"/>
        <w:spacing w:before="106.82373046875" w:line="240" w:lineRule="auto"/>
        <w:ind w:left="1017.3748779296875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b.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entidade associativa (agregação);</w:t>
      </w:r>
    </w:p>
    <w:p w:rsidR="00000000" w:rsidDel="00000000" w:rsidP="00000000" w:rsidRDefault="00000000" w:rsidRPr="00000000" w14:paraId="000000DF">
      <w:pPr>
        <w:widowControl w:val="0"/>
        <w:spacing w:before="106.82373046875" w:line="240" w:lineRule="auto"/>
        <w:ind w:left="1025.2560424804688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c.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estrutura de especialização;  </w:t>
      </w:r>
    </w:p>
    <w:p w:rsidR="00000000" w:rsidDel="00000000" w:rsidP="00000000" w:rsidRDefault="00000000" w:rsidRPr="00000000" w14:paraId="000000E0">
      <w:pPr>
        <w:widowControl w:val="0"/>
        <w:spacing w:before="104.4232177734375" w:line="240" w:lineRule="auto"/>
        <w:ind w:left="1025.0308227539062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d.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relacionamento N:N;  </w:t>
      </w:r>
    </w:p>
    <w:p w:rsidR="00000000" w:rsidDel="00000000" w:rsidP="00000000" w:rsidRDefault="00000000" w:rsidRPr="00000000" w14:paraId="000000E1">
      <w:pPr>
        <w:widowControl w:val="0"/>
        <w:spacing w:before="106.8243408203125" w:line="240" w:lineRule="auto"/>
        <w:ind w:left="1025.931396484375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e.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relacionamento 1:1;  </w:t>
      </w:r>
    </w:p>
    <w:p w:rsidR="00000000" w:rsidDel="00000000" w:rsidP="00000000" w:rsidRDefault="00000000" w:rsidRPr="00000000" w14:paraId="000000E2">
      <w:pPr>
        <w:widowControl w:val="0"/>
        <w:spacing w:before="109.2230224609375" w:line="240" w:lineRule="auto"/>
        <w:ind w:left="1026.3818359375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f.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relacionamento com atributos;  </w:t>
      </w:r>
    </w:p>
    <w:p w:rsidR="00000000" w:rsidDel="00000000" w:rsidP="00000000" w:rsidRDefault="00000000" w:rsidRPr="00000000" w14:paraId="000000E3">
      <w:pPr>
        <w:widowControl w:val="0"/>
        <w:spacing w:before="106.82373046875" w:line="240" w:lineRule="auto"/>
        <w:ind w:left="1024.3551635742188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g.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auto-relacionamento;  </w:t>
      </w:r>
    </w:p>
    <w:p w:rsidR="00000000" w:rsidDel="00000000" w:rsidP="00000000" w:rsidRDefault="00000000" w:rsidRPr="00000000" w14:paraId="000000E4">
      <w:pPr>
        <w:widowControl w:val="0"/>
        <w:spacing w:before="104.4232177734375" w:line="240" w:lineRule="auto"/>
        <w:ind w:left="1018.9511108398438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h.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atributo multivalorado;  </w:t>
      </w:r>
    </w:p>
    <w:p w:rsidR="00000000" w:rsidDel="00000000" w:rsidP="00000000" w:rsidRDefault="00000000" w:rsidRPr="00000000" w14:paraId="000000E5">
      <w:pPr>
        <w:widowControl w:val="0"/>
        <w:spacing w:before="106.822509765625" w:line="240" w:lineRule="auto"/>
        <w:ind w:left="1024.1302490234375" w:firstLine="0"/>
        <w:rPr>
          <w:sz w:val="21.616649627685547"/>
          <w:szCs w:val="21.616649627685547"/>
        </w:rPr>
      </w:pPr>
      <w:r w:rsidDel="00000000" w:rsidR="00000000" w:rsidRPr="00000000">
        <w:rPr>
          <w:sz w:val="22.517250061035156"/>
          <w:szCs w:val="22.517250061035156"/>
          <w:rtl w:val="0"/>
        </w:rPr>
        <w:t xml:space="preserve">i. </w:t>
      </w:r>
      <w:r w:rsidDel="00000000" w:rsidR="00000000" w:rsidRPr="00000000">
        <w:rPr>
          <w:sz w:val="21.616649627685547"/>
          <w:szCs w:val="21.616649627685547"/>
          <w:rtl w:val="0"/>
        </w:rPr>
        <w:t xml:space="preserve">1 atributo composto.</w:t>
      </w:r>
    </w:p>
    <w:p w:rsidR="00000000" w:rsidDel="00000000" w:rsidP="00000000" w:rsidRDefault="00000000" w:rsidRPr="00000000" w14:paraId="000000E6">
      <w:pPr>
        <w:widowControl w:val="0"/>
        <w:spacing w:before="106.822509765625" w:line="240" w:lineRule="auto"/>
        <w:ind w:left="1024.1302490234375" w:firstLine="0"/>
        <w:rPr>
          <w:sz w:val="21.616649627685547"/>
          <w:szCs w:val="21.61664962768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5"/>
        <w:widowControl w:val="0"/>
        <w:spacing w:before="106.822509765625" w:line="240" w:lineRule="auto"/>
        <w:ind w:left="1024.1302490234375" w:firstLine="0"/>
        <w:rPr/>
      </w:pPr>
      <w:bookmarkStart w:colFirst="0" w:colLast="0" w:name="_hhgc5qnidicq" w:id="9"/>
      <w:bookmarkEnd w:id="9"/>
      <w:r w:rsidDel="00000000" w:rsidR="00000000" w:rsidRPr="00000000">
        <w:rPr>
          <w:rtl w:val="0"/>
        </w:rPr>
        <w:t xml:space="preserve">Vídeos dos encontros</w:t>
      </w:r>
    </w:p>
    <w:p w:rsidR="00000000" w:rsidDel="00000000" w:rsidP="00000000" w:rsidRDefault="00000000" w:rsidRPr="00000000" w14:paraId="000000E8">
      <w:pPr>
        <w:widowControl w:val="0"/>
        <w:spacing w:before="106.822509765625" w:line="240" w:lineRule="auto"/>
        <w:ind w:left="1024.1302490234375" w:firstLine="0"/>
        <w:rPr>
          <w:sz w:val="21.616649627685547"/>
          <w:szCs w:val="21.616649627685547"/>
        </w:rPr>
      </w:pPr>
      <w:hyperlink r:id="rId6">
        <w:r w:rsidDel="00000000" w:rsidR="00000000" w:rsidRPr="00000000">
          <w:rPr>
            <w:color w:val="1155cc"/>
            <w:sz w:val="21.616649627685547"/>
            <w:szCs w:val="21.616649627685547"/>
            <w:u w:val="single"/>
            <w:rtl w:val="0"/>
          </w:rPr>
          <w:t xml:space="preserve">1º Encontro</w:t>
        </w:r>
      </w:hyperlink>
      <w:r w:rsidDel="00000000" w:rsidR="00000000" w:rsidRPr="00000000">
        <w:rPr>
          <w:sz w:val="21.616649627685547"/>
          <w:szCs w:val="21.616649627685547"/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9USmdgfu7Hc2TqqAf2s7cl62t-u2oO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