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208" w:rsidRDefault="00E964DC" w:rsidP="00B0789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078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Bangladesh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 officially the </w:t>
      </w:r>
      <w:r w:rsidRPr="00B078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People's Republic of Bangladesh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, is a country in 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South Asia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. It is the 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eighth-most populous country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in the world, with a population exceeding 163 million people in an area of either 148,460 square </w:t>
      </w:r>
      <w:proofErr w:type="spellStart"/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kilometres</w:t>
      </w:r>
      <w:proofErr w:type="spellEnd"/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(57,320 </w:t>
      </w:r>
      <w:proofErr w:type="spellStart"/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sq</w:t>
      </w:r>
      <w:proofErr w:type="spellEnd"/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mi) or 147,570 square </w:t>
      </w:r>
      <w:proofErr w:type="spellStart"/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kilometres</w:t>
      </w:r>
      <w:proofErr w:type="spellEnd"/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(56,980 </w:t>
      </w:r>
      <w:proofErr w:type="spellStart"/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sq</w:t>
      </w:r>
      <w:proofErr w:type="spellEnd"/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 mi), making it one of the </w:t>
      </w:r>
      <w:hyperlink r:id="rId5" w:tooltip="List of countries and dependencies by population density" w:history="1">
        <w:r w:rsidRPr="00B0789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most densely populated countries</w:t>
        </w:r>
      </w:hyperlink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 in the world. Bangladesh shares land borders with </w:t>
      </w:r>
      <w:hyperlink r:id="rId6" w:tooltip="India" w:history="1">
        <w:r w:rsidRPr="00B0789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India</w:t>
        </w:r>
      </w:hyperlink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 to the west, north, and east, 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Myanmar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 to the southeast, and the </w:t>
      </w:r>
      <w:hyperlink r:id="rId7" w:tooltip="Bay of Bengal" w:history="1">
        <w:r w:rsidRPr="00B0789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Bay of Bengal</w:t>
        </w:r>
      </w:hyperlink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 to the south. It is narrowly separated from 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Nepal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Bhutan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 by the </w:t>
      </w:r>
      <w:proofErr w:type="spellStart"/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Siliguri</w:t>
      </w:r>
      <w:proofErr w:type="spellEnd"/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Corridor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; and from 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China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 by the Indian state of 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Sikkim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 in the north, respectively. </w:t>
      </w:r>
      <w:hyperlink r:id="rId8" w:tooltip="Dhaka" w:history="1">
        <w:r w:rsidRPr="00B0789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Dhaka</w:t>
        </w:r>
      </w:hyperlink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, the capital and </w:t>
      </w:r>
      <w:hyperlink r:id="rId9" w:tooltip="List of cities and towns in Bangladesh" w:history="1">
        <w:r w:rsidRPr="00B0789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largest city</w:t>
        </w:r>
      </w:hyperlink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, is the nation's economic, political, and cultural hub. 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Chittagong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, the 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largest seaport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, is the second-largest city.</w:t>
      </w:r>
    </w:p>
    <w:p w:rsidR="00B07899" w:rsidRDefault="00B07899" w:rsidP="00B0789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07899" w:rsidRDefault="00B07899" w:rsidP="00B0789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Dhaka</w:t>
      </w:r>
    </w:p>
    <w:p w:rsidR="00B07899" w:rsidRDefault="00B07899" w:rsidP="00B0789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The area of Dhaka has been inhabited since the first millennium. The city rose to prominence in the 17th century as a provincial capital and commercial center of the 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Mughal Empire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. Dhaka was the capital of the 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proto-industrialised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Mughal Bengal</w:t>
      </w:r>
      <w:r w:rsidRPr="00B07899">
        <w:rPr>
          <w:rFonts w:ascii="Times New Roman" w:hAnsi="Times New Roman" w:cs="Times New Roman"/>
          <w:sz w:val="24"/>
          <w:szCs w:val="24"/>
          <w:shd w:val="clear" w:color="auto" w:fill="FFFFFF"/>
        </w:rPr>
        <w:t> for 75 years (1608–39 and 1660–1704).</w:t>
      </w:r>
    </w:p>
    <w:p w:rsidR="00581BAF" w:rsidRDefault="00581BAF" w:rsidP="00B0789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Khulna</w:t>
      </w:r>
    </w:p>
    <w:p w:rsidR="00FD469A" w:rsidRDefault="00581BAF" w:rsidP="00B0789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1BAF">
        <w:rPr>
          <w:rFonts w:ascii="Times New Roman" w:hAnsi="Times New Roman" w:cs="Times New Roman"/>
          <w:sz w:val="24"/>
          <w:szCs w:val="24"/>
          <w:shd w:val="clear" w:color="auto" w:fill="FFFFFF"/>
        </w:rPr>
        <w:t>Khulna is located on the bank of the </w:t>
      </w:r>
      <w:proofErr w:type="spellStart"/>
      <w:r w:rsidRPr="00581BAF">
        <w:rPr>
          <w:rFonts w:ascii="Times New Roman" w:hAnsi="Times New Roman" w:cs="Times New Roman"/>
          <w:sz w:val="24"/>
          <w:szCs w:val="24"/>
        </w:rPr>
        <w:fldChar w:fldCharType="begin"/>
      </w:r>
      <w:r w:rsidRPr="00581BAF">
        <w:rPr>
          <w:rFonts w:ascii="Times New Roman" w:hAnsi="Times New Roman" w:cs="Times New Roman"/>
          <w:sz w:val="24"/>
          <w:szCs w:val="24"/>
        </w:rPr>
        <w:instrText xml:space="preserve"> HYPERLINK "https://en.wikipedia.org/wiki/Rupsha_River" \o "Rupsha River" </w:instrText>
      </w:r>
      <w:r w:rsidRPr="00581BAF">
        <w:rPr>
          <w:rFonts w:ascii="Times New Roman" w:hAnsi="Times New Roman" w:cs="Times New Roman"/>
          <w:sz w:val="24"/>
          <w:szCs w:val="24"/>
        </w:rPr>
        <w:fldChar w:fldCharType="separate"/>
      </w:r>
      <w:r w:rsidRPr="00581BA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Rupsha</w:t>
      </w:r>
      <w:proofErr w:type="spellEnd"/>
      <w:r w:rsidRPr="00581BAF">
        <w:rPr>
          <w:rFonts w:ascii="Times New Roman" w:hAnsi="Times New Roman" w:cs="Times New Roman"/>
          <w:sz w:val="24"/>
          <w:szCs w:val="24"/>
        </w:rPr>
        <w:fldChar w:fldCharType="end"/>
      </w:r>
      <w:r w:rsidRPr="00581BAF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proofErr w:type="spellStart"/>
      <w:r w:rsidRPr="00581BAF">
        <w:rPr>
          <w:rFonts w:ascii="Times New Roman" w:hAnsi="Times New Roman" w:cs="Times New Roman"/>
          <w:sz w:val="24"/>
          <w:szCs w:val="24"/>
          <w:shd w:val="clear" w:color="auto" w:fill="FFFFFF"/>
        </w:rPr>
        <w:t>Bhairab</w:t>
      </w:r>
      <w:proofErr w:type="spellEnd"/>
      <w:r w:rsidRPr="00581B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Rivers</w:t>
      </w:r>
      <w:r w:rsidRPr="00581B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 </w:t>
      </w:r>
      <w:proofErr w:type="spellStart"/>
      <w:r w:rsidRPr="00581BAF">
        <w:rPr>
          <w:rFonts w:ascii="Times New Roman" w:hAnsi="Times New Roman" w:cs="Times New Roman"/>
          <w:sz w:val="24"/>
          <w:szCs w:val="24"/>
          <w:shd w:val="clear" w:color="auto" w:fill="FFFFFF"/>
        </w:rPr>
        <w:t>centre</w:t>
      </w:r>
      <w:proofErr w:type="spellEnd"/>
      <w:r w:rsidRPr="00581B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Bangladeshi industry, it hosts many national companies. Khulna is served by </w:t>
      </w:r>
      <w:hyperlink r:id="rId10" w:tooltip="Port of Mongla" w:history="1">
        <w:r w:rsidRPr="00581BA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Port of </w:t>
        </w:r>
        <w:proofErr w:type="spellStart"/>
        <w:r w:rsidRPr="00581BA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Mongla</w:t>
        </w:r>
        <w:proofErr w:type="spellEnd"/>
      </w:hyperlink>
      <w:r w:rsidRPr="00581B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(the second-largest seaport in the country), and is one of two principal naval-command </w:t>
      </w:r>
      <w:proofErr w:type="spellStart"/>
      <w:r w:rsidRPr="00581BAF">
        <w:rPr>
          <w:rFonts w:ascii="Times New Roman" w:hAnsi="Times New Roman" w:cs="Times New Roman"/>
          <w:sz w:val="24"/>
          <w:szCs w:val="24"/>
          <w:shd w:val="clear" w:color="auto" w:fill="FFFFFF"/>
        </w:rPr>
        <w:t>centres</w:t>
      </w:r>
      <w:proofErr w:type="spellEnd"/>
      <w:r w:rsidRPr="00581B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hosting the </w:t>
      </w:r>
      <w:r w:rsidRPr="00581BAF">
        <w:rPr>
          <w:rFonts w:ascii="Times New Roman" w:hAnsi="Times New Roman" w:cs="Times New Roman"/>
          <w:sz w:val="24"/>
          <w:szCs w:val="24"/>
          <w:shd w:val="clear" w:color="auto" w:fill="FFFFFF"/>
        </w:rPr>
        <w:t>Bangladesh Navy</w:t>
      </w:r>
      <w:r w:rsidRPr="00581B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BA14A4" w:rsidRDefault="00BA14A4" w:rsidP="00B0789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Satkhira</w:t>
      </w:r>
      <w:proofErr w:type="spellEnd"/>
    </w:p>
    <w:p w:rsidR="00BA14A4" w:rsidRPr="00581BAF" w:rsidRDefault="00BA14A4" w:rsidP="00B078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51B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Satkhira</w:t>
      </w:r>
      <w:proofErr w:type="spellEnd"/>
      <w:r w:rsidRPr="009851B0">
        <w:rPr>
          <w:rFonts w:ascii="Times New Roman" w:hAnsi="Times New Roman" w:cs="Times New Roman"/>
          <w:sz w:val="24"/>
          <w:szCs w:val="24"/>
          <w:shd w:val="clear" w:color="auto" w:fill="FFFFFF"/>
        </w:rPr>
        <w:t> is a district in southwestern </w:t>
      </w:r>
      <w:r w:rsidRPr="009851B0">
        <w:rPr>
          <w:rFonts w:ascii="Times New Roman" w:hAnsi="Times New Roman" w:cs="Times New Roman"/>
          <w:sz w:val="24"/>
          <w:szCs w:val="24"/>
          <w:shd w:val="clear" w:color="auto" w:fill="FFFFFF"/>
        </w:rPr>
        <w:t>Bangladesh</w:t>
      </w:r>
      <w:r w:rsidRPr="009851B0">
        <w:rPr>
          <w:rFonts w:ascii="Times New Roman" w:hAnsi="Times New Roman" w:cs="Times New Roman"/>
          <w:sz w:val="24"/>
          <w:szCs w:val="24"/>
          <w:shd w:val="clear" w:color="auto" w:fill="FFFFFF"/>
        </w:rPr>
        <w:t> and is part of </w:t>
      </w:r>
      <w:r w:rsidRPr="009851B0">
        <w:rPr>
          <w:rFonts w:ascii="Times New Roman" w:hAnsi="Times New Roman" w:cs="Times New Roman"/>
          <w:sz w:val="24"/>
          <w:szCs w:val="24"/>
          <w:shd w:val="clear" w:color="auto" w:fill="FFFFFF"/>
        </w:rPr>
        <w:t>Khulna Division</w:t>
      </w:r>
      <w:r w:rsidRPr="009851B0">
        <w:rPr>
          <w:rFonts w:ascii="Times New Roman" w:hAnsi="Times New Roman" w:cs="Times New Roman"/>
          <w:sz w:val="24"/>
          <w:szCs w:val="24"/>
          <w:shd w:val="clear" w:color="auto" w:fill="FFFFFF"/>
        </w:rPr>
        <w:t>. It lies along the border with </w:t>
      </w:r>
      <w:r w:rsidRPr="009851B0">
        <w:rPr>
          <w:rFonts w:ascii="Times New Roman" w:hAnsi="Times New Roman" w:cs="Times New Roman"/>
          <w:sz w:val="24"/>
          <w:szCs w:val="24"/>
          <w:shd w:val="clear" w:color="auto" w:fill="FFFFFF"/>
        </w:rPr>
        <w:t>West Bengal</w:t>
      </w:r>
      <w:r w:rsidRPr="009851B0">
        <w:rPr>
          <w:rFonts w:ascii="Times New Roman" w:hAnsi="Times New Roman" w:cs="Times New Roman"/>
          <w:sz w:val="24"/>
          <w:szCs w:val="24"/>
          <w:shd w:val="clear" w:color="auto" w:fill="FFFFFF"/>
        </w:rPr>
        <w:t>, India. It is on the bank of the </w:t>
      </w:r>
      <w:hyperlink r:id="rId11" w:tooltip="Arpangachhia River" w:history="1">
        <w:proofErr w:type="spellStart"/>
        <w:r w:rsidRPr="009851B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Arpangachhia</w:t>
        </w:r>
        <w:proofErr w:type="spellEnd"/>
        <w:r w:rsidRPr="009851B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River</w:t>
        </w:r>
      </w:hyperlink>
      <w:r w:rsidRPr="009851B0">
        <w:rPr>
          <w:rFonts w:ascii="Times New Roman" w:hAnsi="Times New Roman" w:cs="Times New Roman"/>
          <w:sz w:val="24"/>
          <w:szCs w:val="24"/>
          <w:shd w:val="clear" w:color="auto" w:fill="FFFFFF"/>
        </w:rPr>
        <w:t>. The largest city and headquarter of this district is </w:t>
      </w:r>
      <w:proofErr w:type="spellStart"/>
      <w:r w:rsidRPr="009851B0">
        <w:rPr>
          <w:rFonts w:ascii="Times New Roman" w:hAnsi="Times New Roman" w:cs="Times New Roman"/>
          <w:sz w:val="24"/>
          <w:szCs w:val="24"/>
        </w:rPr>
        <w:fldChar w:fldCharType="begin"/>
      </w:r>
      <w:r w:rsidRPr="009851B0">
        <w:rPr>
          <w:rFonts w:ascii="Times New Roman" w:hAnsi="Times New Roman" w:cs="Times New Roman"/>
          <w:sz w:val="24"/>
          <w:szCs w:val="24"/>
        </w:rPr>
        <w:instrText xml:space="preserve"> HYPERLINK "https://en.wikipedia.org/wiki/Satkhira" \o "Satkhira" </w:instrText>
      </w:r>
      <w:r w:rsidRPr="009851B0">
        <w:rPr>
          <w:rFonts w:ascii="Times New Roman" w:hAnsi="Times New Roman" w:cs="Times New Roman"/>
          <w:sz w:val="24"/>
          <w:szCs w:val="24"/>
        </w:rPr>
        <w:fldChar w:fldCharType="separate"/>
      </w:r>
      <w:r w:rsidRPr="009851B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Satkhira</w:t>
      </w:r>
      <w:proofErr w:type="spellEnd"/>
      <w:r w:rsidRPr="009851B0">
        <w:rPr>
          <w:rFonts w:ascii="Times New Roman" w:hAnsi="Times New Roman" w:cs="Times New Roman"/>
          <w:sz w:val="24"/>
          <w:szCs w:val="24"/>
        </w:rPr>
        <w:fldChar w:fldCharType="end"/>
      </w:r>
      <w:r w:rsidRPr="009851B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851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851B0">
        <w:rPr>
          <w:rFonts w:ascii="Times New Roman" w:hAnsi="Times New Roman" w:cs="Times New Roman"/>
          <w:sz w:val="24"/>
          <w:szCs w:val="24"/>
          <w:shd w:val="clear" w:color="auto" w:fill="FFFFFF"/>
        </w:rPr>
        <w:t>The district consists of two municipalities, seven </w:t>
      </w:r>
      <w:proofErr w:type="spellStart"/>
      <w:r w:rsidRPr="009851B0">
        <w:rPr>
          <w:rFonts w:ascii="Times New Roman" w:hAnsi="Times New Roman" w:cs="Times New Roman"/>
          <w:sz w:val="24"/>
          <w:szCs w:val="24"/>
        </w:rPr>
        <w:fldChar w:fldCharType="begin"/>
      </w:r>
      <w:r w:rsidRPr="009851B0">
        <w:rPr>
          <w:rFonts w:ascii="Times New Roman" w:hAnsi="Times New Roman" w:cs="Times New Roman"/>
          <w:sz w:val="24"/>
          <w:szCs w:val="24"/>
        </w:rPr>
        <w:instrText xml:space="preserve"> HYPERLINK "https://en.wikipedia.org/wiki/Upazila" \o "Upazila" </w:instrText>
      </w:r>
      <w:r w:rsidRPr="009851B0">
        <w:rPr>
          <w:rFonts w:ascii="Times New Roman" w:hAnsi="Times New Roman" w:cs="Times New Roman"/>
          <w:sz w:val="24"/>
          <w:szCs w:val="24"/>
        </w:rPr>
        <w:fldChar w:fldCharType="separate"/>
      </w:r>
      <w:r w:rsidRPr="009851B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upazilas</w:t>
      </w:r>
      <w:proofErr w:type="spellEnd"/>
      <w:r w:rsidRPr="009851B0">
        <w:rPr>
          <w:rFonts w:ascii="Times New Roman" w:hAnsi="Times New Roman" w:cs="Times New Roman"/>
          <w:sz w:val="24"/>
          <w:szCs w:val="24"/>
        </w:rPr>
        <w:fldChar w:fldCharType="end"/>
      </w:r>
      <w:r w:rsidRPr="009851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79 union </w:t>
      </w:r>
      <w:proofErr w:type="spellStart"/>
      <w:r w:rsidRPr="009851B0">
        <w:rPr>
          <w:rFonts w:ascii="Times New Roman" w:hAnsi="Times New Roman" w:cs="Times New Roman"/>
          <w:sz w:val="24"/>
          <w:szCs w:val="24"/>
          <w:shd w:val="clear" w:color="auto" w:fill="FFFFFF"/>
        </w:rPr>
        <w:t>porishods</w:t>
      </w:r>
      <w:proofErr w:type="spellEnd"/>
      <w:r w:rsidRPr="009851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8 </w:t>
      </w:r>
      <w:proofErr w:type="spellStart"/>
      <w:proofErr w:type="gramStart"/>
      <w:r w:rsidRPr="009851B0">
        <w:rPr>
          <w:rFonts w:ascii="Times New Roman" w:hAnsi="Times New Roman" w:cs="Times New Roman"/>
          <w:sz w:val="24"/>
          <w:szCs w:val="24"/>
          <w:shd w:val="clear" w:color="auto" w:fill="FFFFFF"/>
        </w:rPr>
        <w:t>thana</w:t>
      </w:r>
      <w:proofErr w:type="spellEnd"/>
      <w:proofErr w:type="gramEnd"/>
      <w:r w:rsidRPr="009851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(police station) and 1436 villages.</w:t>
      </w:r>
      <w:r w:rsidRPr="009851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sectPr w:rsidR="00BA14A4" w:rsidRPr="0058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118"/>
    <w:rsid w:val="00261208"/>
    <w:rsid w:val="00581BAF"/>
    <w:rsid w:val="00845118"/>
    <w:rsid w:val="009851B0"/>
    <w:rsid w:val="00B07899"/>
    <w:rsid w:val="00BA14A4"/>
    <w:rsid w:val="00E964DC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E964DC"/>
  </w:style>
  <w:style w:type="character" w:styleId="Hyperlink">
    <w:name w:val="Hyperlink"/>
    <w:basedOn w:val="DefaultParagraphFont"/>
    <w:uiPriority w:val="99"/>
    <w:semiHidden/>
    <w:unhideWhenUsed/>
    <w:rsid w:val="00E964DC"/>
    <w:rPr>
      <w:color w:val="0000FF"/>
      <w:u w:val="single"/>
    </w:rPr>
  </w:style>
  <w:style w:type="character" w:customStyle="1" w:styleId="nowrap">
    <w:name w:val="nowrap"/>
    <w:basedOn w:val="DefaultParagraphFont"/>
    <w:rsid w:val="00E964DC"/>
  </w:style>
  <w:style w:type="character" w:customStyle="1" w:styleId="fn">
    <w:name w:val="fn"/>
    <w:basedOn w:val="DefaultParagraphFont"/>
    <w:rsid w:val="00E964DC"/>
  </w:style>
  <w:style w:type="paragraph" w:styleId="BalloonText">
    <w:name w:val="Balloon Text"/>
    <w:basedOn w:val="Normal"/>
    <w:link w:val="BalloonTextChar"/>
    <w:uiPriority w:val="99"/>
    <w:semiHidden/>
    <w:unhideWhenUsed/>
    <w:rsid w:val="00E96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E964DC"/>
  </w:style>
  <w:style w:type="character" w:styleId="Hyperlink">
    <w:name w:val="Hyperlink"/>
    <w:basedOn w:val="DefaultParagraphFont"/>
    <w:uiPriority w:val="99"/>
    <w:semiHidden/>
    <w:unhideWhenUsed/>
    <w:rsid w:val="00E964DC"/>
    <w:rPr>
      <w:color w:val="0000FF"/>
      <w:u w:val="single"/>
    </w:rPr>
  </w:style>
  <w:style w:type="character" w:customStyle="1" w:styleId="nowrap">
    <w:name w:val="nowrap"/>
    <w:basedOn w:val="DefaultParagraphFont"/>
    <w:rsid w:val="00E964DC"/>
  </w:style>
  <w:style w:type="character" w:customStyle="1" w:styleId="fn">
    <w:name w:val="fn"/>
    <w:basedOn w:val="DefaultParagraphFont"/>
    <w:rsid w:val="00E964DC"/>
  </w:style>
  <w:style w:type="paragraph" w:styleId="BalloonText">
    <w:name w:val="Balloon Text"/>
    <w:basedOn w:val="Normal"/>
    <w:link w:val="BalloonTextChar"/>
    <w:uiPriority w:val="99"/>
    <w:semiHidden/>
    <w:unhideWhenUsed/>
    <w:rsid w:val="00E96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hak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ay_of_Benga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ia" TargetMode="External"/><Relationship Id="rId11" Type="http://schemas.openxmlformats.org/officeDocument/2006/relationships/hyperlink" Target="https://en.wikipedia.org/wiki/Arpangachhia_River" TargetMode="External"/><Relationship Id="rId5" Type="http://schemas.openxmlformats.org/officeDocument/2006/relationships/hyperlink" Target="https://en.wikipedia.org/wiki/List_of_countries_and_dependencies_by_population_density" TargetMode="External"/><Relationship Id="rId10" Type="http://schemas.openxmlformats.org/officeDocument/2006/relationships/hyperlink" Target="https://en.wikipedia.org/wiki/Port_of_Mong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cities_and_towns_in_Banglad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PROJIT</dc:creator>
  <cp:keywords/>
  <dc:description/>
  <cp:lastModifiedBy>PROJIT</cp:lastModifiedBy>
  <cp:revision>8</cp:revision>
  <dcterms:created xsi:type="dcterms:W3CDTF">2022-01-04T18:47:00Z</dcterms:created>
  <dcterms:modified xsi:type="dcterms:W3CDTF">2022-01-04T18:59:00Z</dcterms:modified>
</cp:coreProperties>
</file>