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F66" w:rsidRDefault="009A0503">
      <w:r>
        <w:t>Oprava článku – doplnění zadání.</w:t>
      </w:r>
      <w:bookmarkStart w:id="0" w:name="_GoBack"/>
      <w:bookmarkEnd w:id="0"/>
    </w:p>
    <w:sectPr w:rsidR="00943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F7"/>
    <w:rsid w:val="006461F7"/>
    <w:rsid w:val="00943F66"/>
    <w:rsid w:val="009A0503"/>
    <w:rsid w:val="00BA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FB9C"/>
  <w15:chartTrackingRefBased/>
  <w15:docId w15:val="{21A320B4-43FE-4137-9CDA-B5FCCA26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Medlíková</dc:creator>
  <cp:keywords/>
  <dc:description/>
  <cp:lastModifiedBy>Eva Medlíková</cp:lastModifiedBy>
  <cp:revision>2</cp:revision>
  <dcterms:created xsi:type="dcterms:W3CDTF">2019-12-16T13:19:00Z</dcterms:created>
  <dcterms:modified xsi:type="dcterms:W3CDTF">2019-12-16T13:19:00Z</dcterms:modified>
</cp:coreProperties>
</file>