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7A5D3E" w14:textId="480DB42D" w:rsidR="008E1C81" w:rsidRDefault="00ED3FBD" w:rsidP="00634117">
      <w:pPr>
        <w:spacing w:line="480" w:lineRule="auto"/>
        <w:jc w:val="center"/>
        <w:rPr>
          <w:rFonts w:ascii="Times New Roman" w:eastAsia="Times New Roman" w:hAnsi="Times New Roman" w:cs="Times New Roman"/>
          <w:b/>
          <w:bCs/>
          <w:sz w:val="34"/>
          <w:szCs w:val="34"/>
          <w:lang w:bidi="he-IL"/>
        </w:rPr>
      </w:pPr>
      <w:r>
        <w:rPr>
          <w:rFonts w:ascii="Times New Roman" w:eastAsia="Times New Roman" w:hAnsi="Times New Roman" w:cs="Times New Roman"/>
          <w:b/>
          <w:bCs/>
          <w:sz w:val="34"/>
          <w:szCs w:val="34"/>
          <w:lang w:bidi="he-IL"/>
        </w:rPr>
        <w:t>CSIT 456 Project Report</w:t>
      </w:r>
    </w:p>
    <w:p w14:paraId="53A04F44" w14:textId="51C767A2" w:rsidR="00ED3FBD" w:rsidRDefault="00ED3FBD" w:rsidP="00ED3FBD">
      <w:pPr>
        <w:spacing w:line="480" w:lineRule="auto"/>
        <w:rPr>
          <w:rFonts w:ascii="Times New Roman" w:hAnsi="Times New Roman" w:cs="Times New Roman"/>
        </w:rPr>
      </w:pPr>
      <w:r w:rsidRPr="00ED3FBD">
        <w:rPr>
          <w:rFonts w:ascii="Times New Roman" w:hAnsi="Times New Roman" w:cs="Times New Roman"/>
          <w:b/>
          <w:bCs/>
        </w:rPr>
        <w:t>Title</w:t>
      </w:r>
      <w:r>
        <w:rPr>
          <w:rFonts w:ascii="Times New Roman" w:hAnsi="Times New Roman" w:cs="Times New Roman"/>
        </w:rPr>
        <w:t>:   Income Identifier</w:t>
      </w:r>
    </w:p>
    <w:p w14:paraId="4E5511D8" w14:textId="69DF8565" w:rsidR="00ED3FBD" w:rsidRDefault="00ED3FBD" w:rsidP="00ED3FBD">
      <w:pPr>
        <w:spacing w:line="480" w:lineRule="auto"/>
        <w:rPr>
          <w:rFonts w:ascii="Times New Roman" w:hAnsi="Times New Roman" w:cs="Times New Roman"/>
        </w:rPr>
      </w:pPr>
      <w:r>
        <w:rPr>
          <w:rFonts w:ascii="Times New Roman" w:hAnsi="Times New Roman" w:cs="Times New Roman"/>
          <w:b/>
          <w:bCs/>
        </w:rPr>
        <w:t xml:space="preserve">Name: </w:t>
      </w:r>
      <w:r>
        <w:rPr>
          <w:rFonts w:ascii="Times New Roman" w:hAnsi="Times New Roman" w:cs="Times New Roman"/>
        </w:rPr>
        <w:t xml:space="preserve"> Tom Prokop</w:t>
      </w:r>
    </w:p>
    <w:p w14:paraId="3F0D61D6" w14:textId="52DD5CED" w:rsidR="00ED3FBD" w:rsidRDefault="00ED3FBD" w:rsidP="00ED3FBD">
      <w:pPr>
        <w:spacing w:line="480" w:lineRule="auto"/>
        <w:rPr>
          <w:rFonts w:ascii="Times New Roman" w:hAnsi="Times New Roman" w:cs="Times New Roman"/>
        </w:rPr>
      </w:pPr>
    </w:p>
    <w:p w14:paraId="1142E451" w14:textId="2C1F4BFD" w:rsidR="00412F1E" w:rsidRPr="00412F1E" w:rsidRDefault="00412F1E" w:rsidP="00412F1E">
      <w:pPr>
        <w:spacing w:line="480" w:lineRule="auto"/>
        <w:rPr>
          <w:rFonts w:ascii="Times New Roman" w:hAnsi="Times New Roman" w:cs="Times New Roman"/>
          <w:b/>
          <w:bCs/>
          <w:sz w:val="30"/>
          <w:szCs w:val="30"/>
        </w:rPr>
      </w:pPr>
      <w:r w:rsidRPr="00412F1E">
        <w:rPr>
          <w:rFonts w:ascii="Times New Roman" w:hAnsi="Times New Roman" w:cs="Times New Roman"/>
          <w:b/>
          <w:bCs/>
          <w:sz w:val="30"/>
          <w:szCs w:val="30"/>
        </w:rPr>
        <w:t>1.  Description</w:t>
      </w:r>
    </w:p>
    <w:p w14:paraId="6685ED06" w14:textId="582164E4" w:rsidR="00ED3FBD" w:rsidRDefault="00412F1E" w:rsidP="00ED3FBD">
      <w:pPr>
        <w:spacing w:line="480" w:lineRule="auto"/>
        <w:rPr>
          <w:rFonts w:ascii="Times New Roman" w:hAnsi="Times New Roman" w:cs="Times New Roman"/>
        </w:rPr>
      </w:pPr>
      <w:r>
        <w:rPr>
          <w:rFonts w:ascii="Times New Roman" w:hAnsi="Times New Roman" w:cs="Times New Roman"/>
          <w:b/>
          <w:bCs/>
        </w:rPr>
        <w:t xml:space="preserve">1.1   </w:t>
      </w:r>
      <w:r w:rsidR="00ED3FBD">
        <w:rPr>
          <w:rFonts w:ascii="Times New Roman" w:hAnsi="Times New Roman" w:cs="Times New Roman"/>
          <w:b/>
          <w:bCs/>
        </w:rPr>
        <w:t>Basic Information:</w:t>
      </w:r>
    </w:p>
    <w:p w14:paraId="3CC8C127" w14:textId="77777777" w:rsidR="00ED3FBD" w:rsidRDefault="00ED3FBD" w:rsidP="00ED3FBD">
      <w:pPr>
        <w:spacing w:line="480" w:lineRule="auto"/>
        <w:rPr>
          <w:rFonts w:ascii="Times New Roman" w:hAnsi="Times New Roman" w:cs="Times New Roman"/>
        </w:rPr>
      </w:pPr>
      <w:r>
        <w:rPr>
          <w:rFonts w:ascii="Times New Roman" w:hAnsi="Times New Roman" w:cs="Times New Roman"/>
        </w:rPr>
        <w:t>The purpose of this project is to use demographic data to see if it’s indicative of income.  Using data collected from the United States Census, we will be able to try to gain insights as to whether or not a machine can identify patterns correlating between demographic data and the income of that individual.</w:t>
      </w:r>
    </w:p>
    <w:p w14:paraId="37D95413" w14:textId="77777777" w:rsidR="007D0493" w:rsidRDefault="007D0493" w:rsidP="00ED3FBD">
      <w:pPr>
        <w:spacing w:line="480" w:lineRule="auto"/>
        <w:rPr>
          <w:rFonts w:ascii="Times New Roman" w:hAnsi="Times New Roman" w:cs="Times New Roman"/>
          <w:b/>
          <w:bCs/>
        </w:rPr>
      </w:pPr>
    </w:p>
    <w:p w14:paraId="577E9494" w14:textId="5C3351E3" w:rsidR="00ED3FBD" w:rsidRDefault="00412F1E" w:rsidP="00ED3FBD">
      <w:pPr>
        <w:spacing w:line="480" w:lineRule="auto"/>
        <w:rPr>
          <w:rFonts w:ascii="Times New Roman" w:hAnsi="Times New Roman" w:cs="Times New Roman"/>
        </w:rPr>
      </w:pPr>
      <w:r>
        <w:rPr>
          <w:rFonts w:ascii="Times New Roman" w:hAnsi="Times New Roman" w:cs="Times New Roman"/>
          <w:b/>
          <w:bCs/>
        </w:rPr>
        <w:t xml:space="preserve">1.2    </w:t>
      </w:r>
      <w:r w:rsidR="00ED3FBD">
        <w:rPr>
          <w:rFonts w:ascii="Times New Roman" w:hAnsi="Times New Roman" w:cs="Times New Roman"/>
          <w:b/>
          <w:bCs/>
        </w:rPr>
        <w:t>Project Objectives:</w:t>
      </w:r>
      <w:r w:rsidR="00ED3FBD">
        <w:rPr>
          <w:rFonts w:ascii="Times New Roman" w:hAnsi="Times New Roman" w:cs="Times New Roman"/>
        </w:rPr>
        <w:t xml:space="preserve">  </w:t>
      </w:r>
    </w:p>
    <w:p w14:paraId="0248504C" w14:textId="2BE24D4A" w:rsidR="00ED3FBD" w:rsidRDefault="00ED3FBD" w:rsidP="00ED3FBD">
      <w:pPr>
        <w:pStyle w:val="ListParagraph"/>
        <w:numPr>
          <w:ilvl w:val="0"/>
          <w:numId w:val="1"/>
        </w:numPr>
        <w:spacing w:line="480" w:lineRule="auto"/>
        <w:rPr>
          <w:rFonts w:ascii="Times New Roman" w:hAnsi="Times New Roman" w:cs="Times New Roman"/>
        </w:rPr>
      </w:pPr>
      <w:r>
        <w:rPr>
          <w:rFonts w:ascii="Times New Roman" w:hAnsi="Times New Roman" w:cs="Times New Roman"/>
        </w:rPr>
        <w:t>Build 4 binary classification models to try to discern the income of an individual based on demographic data.</w:t>
      </w:r>
    </w:p>
    <w:p w14:paraId="23BBE7C7" w14:textId="1C2DDD1A" w:rsidR="00CF089D" w:rsidRDefault="00CF089D" w:rsidP="00ED3FBD">
      <w:pPr>
        <w:pStyle w:val="ListParagraph"/>
        <w:numPr>
          <w:ilvl w:val="0"/>
          <w:numId w:val="1"/>
        </w:numPr>
        <w:spacing w:line="480" w:lineRule="auto"/>
        <w:rPr>
          <w:rFonts w:ascii="Times New Roman" w:hAnsi="Times New Roman" w:cs="Times New Roman"/>
        </w:rPr>
      </w:pPr>
      <w:r>
        <w:rPr>
          <w:rFonts w:ascii="Times New Roman" w:hAnsi="Times New Roman" w:cs="Times New Roman"/>
        </w:rPr>
        <w:t>Evaluate these four models to determine which model is the best.</w:t>
      </w:r>
    </w:p>
    <w:p w14:paraId="0105F276" w14:textId="77777777" w:rsidR="007D0493" w:rsidRDefault="007D0493" w:rsidP="00ED3FBD">
      <w:pPr>
        <w:spacing w:line="480" w:lineRule="auto"/>
        <w:rPr>
          <w:rFonts w:ascii="Times New Roman" w:hAnsi="Times New Roman" w:cs="Times New Roman"/>
          <w:b/>
          <w:bCs/>
        </w:rPr>
      </w:pPr>
    </w:p>
    <w:p w14:paraId="15E527DA" w14:textId="7E543F1B" w:rsidR="00ED3FBD" w:rsidRDefault="00412F1E" w:rsidP="00ED3FBD">
      <w:pPr>
        <w:spacing w:line="480" w:lineRule="auto"/>
        <w:rPr>
          <w:rFonts w:ascii="Times New Roman" w:hAnsi="Times New Roman" w:cs="Times New Roman"/>
        </w:rPr>
      </w:pPr>
      <w:r>
        <w:rPr>
          <w:rFonts w:ascii="Times New Roman" w:hAnsi="Times New Roman" w:cs="Times New Roman"/>
          <w:b/>
          <w:bCs/>
        </w:rPr>
        <w:t xml:space="preserve">1.3     </w:t>
      </w:r>
      <w:r w:rsidR="00ED3FBD">
        <w:rPr>
          <w:rFonts w:ascii="Times New Roman" w:hAnsi="Times New Roman" w:cs="Times New Roman"/>
          <w:b/>
          <w:bCs/>
        </w:rPr>
        <w:t>Description of Data Set:</w:t>
      </w:r>
    </w:p>
    <w:p w14:paraId="3B236246" w14:textId="2E7409D3" w:rsidR="00446257" w:rsidRDefault="00446257" w:rsidP="00ED3FBD">
      <w:pPr>
        <w:spacing w:line="480" w:lineRule="auto"/>
        <w:rPr>
          <w:rFonts w:ascii="Times New Roman" w:hAnsi="Times New Roman" w:cs="Times New Roman"/>
        </w:rPr>
      </w:pPr>
      <w:r>
        <w:rPr>
          <w:rFonts w:ascii="Times New Roman" w:hAnsi="Times New Roman" w:cs="Times New Roman"/>
        </w:rPr>
        <w:t>The dataset was taken online from the UCI repository.  It was collected from the US census bureau in 1990 and contains 14 predictor variables along with one target variable.  There are both categorical and numerical variables in the set of predictor variables</w:t>
      </w:r>
      <w:r w:rsidR="00A73EC2">
        <w:rPr>
          <w:rFonts w:ascii="Times New Roman" w:hAnsi="Times New Roman" w:cs="Times New Roman"/>
        </w:rPr>
        <w:t>, and the target variable is a binary variable.  The target variable indicates whether the individual makes less than or equal to fifty thousand dollars per year or more than fifty thousand dollars per year.</w:t>
      </w:r>
    </w:p>
    <w:p w14:paraId="356BB0CC" w14:textId="2F00CE85" w:rsidR="00A73EC2" w:rsidRDefault="00412F1E" w:rsidP="00412F1E">
      <w:pPr>
        <w:spacing w:line="480" w:lineRule="auto"/>
        <w:rPr>
          <w:rFonts w:ascii="Times New Roman" w:hAnsi="Times New Roman" w:cs="Times New Roman"/>
          <w:b/>
          <w:bCs/>
          <w:sz w:val="30"/>
          <w:szCs w:val="30"/>
        </w:rPr>
      </w:pPr>
      <w:r w:rsidRPr="00412F1E">
        <w:rPr>
          <w:rFonts w:ascii="Times New Roman" w:hAnsi="Times New Roman" w:cs="Times New Roman"/>
          <w:b/>
          <w:bCs/>
          <w:sz w:val="30"/>
          <w:szCs w:val="30"/>
        </w:rPr>
        <w:t>2.   Exploration of Data Analysis</w:t>
      </w:r>
    </w:p>
    <w:p w14:paraId="4CFF89C6" w14:textId="4E471278" w:rsidR="00412F1E" w:rsidRDefault="00412F1E" w:rsidP="00412F1E">
      <w:pPr>
        <w:spacing w:line="480" w:lineRule="auto"/>
        <w:rPr>
          <w:rFonts w:ascii="Times New Roman" w:hAnsi="Times New Roman" w:cs="Times New Roman"/>
        </w:rPr>
      </w:pPr>
      <w:r>
        <w:rPr>
          <w:rFonts w:ascii="Times New Roman" w:hAnsi="Times New Roman" w:cs="Times New Roman"/>
          <w:b/>
          <w:bCs/>
        </w:rPr>
        <w:lastRenderedPageBreak/>
        <w:t>2.1   Data Preparation</w:t>
      </w:r>
    </w:p>
    <w:p w14:paraId="179C679A" w14:textId="1DA518C2" w:rsidR="00412F1E" w:rsidRDefault="00412F1E" w:rsidP="00412F1E">
      <w:pPr>
        <w:spacing w:line="480" w:lineRule="auto"/>
        <w:rPr>
          <w:rFonts w:ascii="Times New Roman" w:hAnsi="Times New Roman" w:cs="Times New Roman"/>
        </w:rPr>
      </w:pPr>
      <w:r>
        <w:rPr>
          <w:rFonts w:ascii="Times New Roman" w:hAnsi="Times New Roman" w:cs="Times New Roman"/>
        </w:rPr>
        <w:t xml:space="preserve">The data was already clean, but there was some preprocessing necessary before the implementation of the machine learning models.  First, the features needed to be identified for any missing values.  Instances in which there were NA values in some features were then removed from the dataset, which reduced the total instances from approximately 48,000 to 45,000.  From there, the target variable is be converted into a Boolean integer of either “0” for “less than or equal to fifty thousand” or “1” for “greater than fifty thousand.”  In addition, the categorical variables needed to be encoded.  Therefore, </w:t>
      </w:r>
      <w:r w:rsidR="00EB1F80">
        <w:rPr>
          <w:rFonts w:ascii="Times New Roman" w:hAnsi="Times New Roman" w:cs="Times New Roman"/>
        </w:rPr>
        <w:t>s</w:t>
      </w:r>
      <w:r>
        <w:rPr>
          <w:rFonts w:ascii="Times New Roman" w:hAnsi="Times New Roman" w:cs="Times New Roman"/>
        </w:rPr>
        <w:t xml:space="preserve">klearn’s OneHotEncoder was applied to all the categorical variables and joined to the dataset, and the original categorical variables were then dropped from the dataset.  Finally, the target variable was moved to end of the dataset to make it easier to find through splicing, and feature variables and target variable were converted into the </w:t>
      </w:r>
      <w:r w:rsidR="00EB1F80">
        <w:rPr>
          <w:rFonts w:ascii="Times New Roman" w:hAnsi="Times New Roman" w:cs="Times New Roman"/>
        </w:rPr>
        <w:t>n</w:t>
      </w:r>
      <w:r>
        <w:rPr>
          <w:rFonts w:ascii="Times New Roman" w:hAnsi="Times New Roman" w:cs="Times New Roman"/>
        </w:rPr>
        <w:t>umpy arrays “X” and “y” respectively.</w:t>
      </w:r>
      <w:r w:rsidR="005E29B9">
        <w:rPr>
          <w:rFonts w:ascii="Times New Roman" w:hAnsi="Times New Roman" w:cs="Times New Roman"/>
        </w:rPr>
        <w:t xml:space="preserve">  These arrays were then split into the training and testing sets using sklearn’s train_test_split.</w:t>
      </w:r>
    </w:p>
    <w:p w14:paraId="5B9B8331" w14:textId="77777777" w:rsidR="00497F37" w:rsidRDefault="00497F37" w:rsidP="00497F37">
      <w:pPr>
        <w:spacing w:line="480" w:lineRule="auto"/>
        <w:rPr>
          <w:rFonts w:ascii="Times New Roman" w:hAnsi="Times New Roman" w:cs="Times New Roman"/>
          <w:b/>
          <w:bCs/>
        </w:rPr>
      </w:pPr>
    </w:p>
    <w:p w14:paraId="61B3975A" w14:textId="597F0171" w:rsidR="00791D13" w:rsidRPr="00412F1E" w:rsidRDefault="00497F37" w:rsidP="00497F37">
      <w:pPr>
        <w:spacing w:line="480" w:lineRule="auto"/>
        <w:rPr>
          <w:rFonts w:ascii="Times New Roman" w:hAnsi="Times New Roman" w:cs="Times New Roman"/>
        </w:rPr>
      </w:pPr>
      <w:r>
        <w:rPr>
          <w:rFonts w:ascii="Times New Roman" w:hAnsi="Times New Roman" w:cs="Times New Roman"/>
          <w:b/>
          <w:bCs/>
        </w:rPr>
        <w:t>2.</w:t>
      </w:r>
      <w:r>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b/>
          <w:bCs/>
        </w:rPr>
        <w:t>Model</w:t>
      </w:r>
      <w:r w:rsidR="00CD4C0D">
        <w:rPr>
          <w:rFonts w:ascii="Times New Roman" w:hAnsi="Times New Roman" w:cs="Times New Roman"/>
          <w:b/>
          <w:bCs/>
        </w:rPr>
        <w:t>s</w:t>
      </w:r>
      <w:r>
        <w:rPr>
          <w:rFonts w:ascii="Times New Roman" w:hAnsi="Times New Roman" w:cs="Times New Roman"/>
          <w:b/>
          <w:bCs/>
        </w:rPr>
        <w:t xml:space="preserve"> Selection</w:t>
      </w:r>
    </w:p>
    <w:p w14:paraId="7EF9B50D" w14:textId="724F22FC" w:rsidR="00A73EC2" w:rsidRDefault="00A73EC2" w:rsidP="00A73EC2">
      <w:pPr>
        <w:spacing w:line="480" w:lineRule="auto"/>
        <w:rPr>
          <w:rFonts w:ascii="Times New Roman" w:hAnsi="Times New Roman" w:cs="Times New Roman"/>
        </w:rPr>
      </w:pPr>
      <w:r>
        <w:rPr>
          <w:rFonts w:ascii="Times New Roman" w:hAnsi="Times New Roman" w:cs="Times New Roman"/>
        </w:rPr>
        <w:t>This is a binary classification problem, and thus, four classification models have been used: KNN, Logistic Regression, Decision Tree, and Random Forest.</w:t>
      </w:r>
    </w:p>
    <w:p w14:paraId="1B3E3C3B" w14:textId="3D99660C" w:rsidR="007D0493" w:rsidRDefault="007D0493" w:rsidP="00A73EC2">
      <w:pPr>
        <w:spacing w:line="480" w:lineRule="auto"/>
        <w:rPr>
          <w:rFonts w:ascii="Times New Roman" w:hAnsi="Times New Roman" w:cs="Times New Roman"/>
        </w:rPr>
      </w:pPr>
    </w:p>
    <w:p w14:paraId="277B1D58" w14:textId="1B5BE887" w:rsidR="007D0493" w:rsidRDefault="007D0493" w:rsidP="007D0493">
      <w:pPr>
        <w:spacing w:line="480" w:lineRule="auto"/>
        <w:rPr>
          <w:rFonts w:ascii="Times New Roman" w:hAnsi="Times New Roman" w:cs="Times New Roman"/>
        </w:rPr>
      </w:pPr>
      <w:r>
        <w:rPr>
          <w:rFonts w:ascii="Times New Roman" w:hAnsi="Times New Roman" w:cs="Times New Roman"/>
          <w:b/>
          <w:bCs/>
        </w:rPr>
        <w:t>2.</w:t>
      </w:r>
      <w:r>
        <w:rPr>
          <w:rFonts w:ascii="Times New Roman" w:hAnsi="Times New Roman" w:cs="Times New Roman"/>
          <w:b/>
          <w:bCs/>
        </w:rPr>
        <w:t>3</w:t>
      </w:r>
      <w:r>
        <w:rPr>
          <w:rFonts w:ascii="Times New Roman" w:hAnsi="Times New Roman" w:cs="Times New Roman"/>
          <w:b/>
          <w:bCs/>
        </w:rPr>
        <w:t xml:space="preserve">   Models </w:t>
      </w:r>
      <w:r>
        <w:rPr>
          <w:rFonts w:ascii="Times New Roman" w:hAnsi="Times New Roman" w:cs="Times New Roman"/>
          <w:b/>
          <w:bCs/>
        </w:rPr>
        <w:t>Implementation</w:t>
      </w:r>
    </w:p>
    <w:p w14:paraId="2FF44E59" w14:textId="055E0193" w:rsidR="007D0493" w:rsidRDefault="007D0493" w:rsidP="007D0493">
      <w:pPr>
        <w:spacing w:line="480" w:lineRule="auto"/>
        <w:rPr>
          <w:rFonts w:ascii="Times New Roman" w:hAnsi="Times New Roman" w:cs="Times New Roman"/>
        </w:rPr>
      </w:pPr>
      <w:r>
        <w:rPr>
          <w:rFonts w:ascii="Times New Roman" w:hAnsi="Times New Roman" w:cs="Times New Roman"/>
        </w:rPr>
        <w:t>Each model has been first initiated with no specific parameters and fitted to the training data.  Following this, the tuning of hyperparameters began.</w:t>
      </w:r>
      <w:r w:rsidR="00561C2A">
        <w:rPr>
          <w:rFonts w:ascii="Times New Roman" w:hAnsi="Times New Roman" w:cs="Times New Roman"/>
        </w:rPr>
        <w:t xml:space="preserve">  Since it was so computationally intensive, Google Cloud AI was used.  This allowed the models to be implemented on a cloud server with 128GB of RAM and 16 vCPUs and sped up the process some, but it still takes about 10 minutes </w:t>
      </w:r>
      <w:r w:rsidR="00561C2A">
        <w:rPr>
          <w:rFonts w:ascii="Times New Roman" w:hAnsi="Times New Roman" w:cs="Times New Roman"/>
        </w:rPr>
        <w:lastRenderedPageBreak/>
        <w:t>to search for parameters</w:t>
      </w:r>
      <w:r w:rsidR="00FA2CE7">
        <w:rPr>
          <w:rFonts w:ascii="Times New Roman" w:hAnsi="Times New Roman" w:cs="Times New Roman"/>
        </w:rPr>
        <w:t xml:space="preserve"> for some models</w:t>
      </w:r>
      <w:r w:rsidR="00561C2A">
        <w:rPr>
          <w:rFonts w:ascii="Times New Roman" w:hAnsi="Times New Roman" w:cs="Times New Roman"/>
        </w:rPr>
        <w:t>.</w:t>
      </w:r>
      <w:r w:rsidR="00457E18">
        <w:rPr>
          <w:rFonts w:ascii="Times New Roman" w:hAnsi="Times New Roman" w:cs="Times New Roman"/>
        </w:rPr>
        <w:t xml:space="preserve">  </w:t>
      </w:r>
      <w:r w:rsidR="002B0B17">
        <w:rPr>
          <w:rFonts w:ascii="Times New Roman" w:hAnsi="Times New Roman" w:cs="Times New Roman"/>
        </w:rPr>
        <w:t>Despite this fact, t</w:t>
      </w:r>
      <w:r w:rsidR="00457E18">
        <w:rPr>
          <w:rFonts w:ascii="Times New Roman" w:hAnsi="Times New Roman" w:cs="Times New Roman"/>
        </w:rPr>
        <w:t>he process was relatively the same for all the models</w:t>
      </w:r>
      <w:r w:rsidR="00FB492A">
        <w:rPr>
          <w:rFonts w:ascii="Times New Roman" w:hAnsi="Times New Roman" w:cs="Times New Roman"/>
        </w:rPr>
        <w:t xml:space="preserve"> with the exception of the Random Forest model.  For each model, a set of parameters was selected</w:t>
      </w:r>
      <w:r w:rsidR="005A2EC3">
        <w:rPr>
          <w:rFonts w:ascii="Times New Roman" w:hAnsi="Times New Roman" w:cs="Times New Roman"/>
        </w:rPr>
        <w:t xml:space="preserve"> to iterate through using GridSearchCV.</w:t>
      </w:r>
      <w:r w:rsidR="00200D0C">
        <w:rPr>
          <w:rFonts w:ascii="Times New Roman" w:hAnsi="Times New Roman" w:cs="Times New Roman"/>
        </w:rPr>
        <w:t xml:space="preserve">  This was very computationally intensive, therefore the GridSearch implementation was broken up into two steps:</w:t>
      </w:r>
    </w:p>
    <w:p w14:paraId="4EB9E86B" w14:textId="3D4534A5" w:rsidR="00200D0C" w:rsidRDefault="00200D0C" w:rsidP="00200D0C">
      <w:pPr>
        <w:pStyle w:val="ListParagraph"/>
        <w:numPr>
          <w:ilvl w:val="0"/>
          <w:numId w:val="3"/>
        </w:numPr>
        <w:spacing w:line="480" w:lineRule="auto"/>
        <w:rPr>
          <w:rFonts w:ascii="Times New Roman" w:hAnsi="Times New Roman" w:cs="Times New Roman"/>
        </w:rPr>
      </w:pPr>
      <w:r>
        <w:rPr>
          <w:rFonts w:ascii="Times New Roman" w:hAnsi="Times New Roman" w:cs="Times New Roman"/>
        </w:rPr>
        <w:t>Apply to a broken range (i.e. range(10, 100, 10), or from 10 to 100 but only every 10).</w:t>
      </w:r>
    </w:p>
    <w:p w14:paraId="230180B3" w14:textId="06FE5C5A" w:rsidR="00200D0C" w:rsidRDefault="00200D0C" w:rsidP="00200D0C">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Take the best parameters and narrow the GridSearch (i.e., the best parameter yielded is “30”, so </w:t>
      </w:r>
      <w:r w:rsidR="00FD3FFB">
        <w:rPr>
          <w:rFonts w:ascii="Times New Roman" w:hAnsi="Times New Roman" w:cs="Times New Roman"/>
        </w:rPr>
        <w:t>re-run the GridSearch with that parameter set to range(25,36).</w:t>
      </w:r>
    </w:p>
    <w:p w14:paraId="04992A44" w14:textId="62CE2E4D" w:rsidR="001A397D" w:rsidRPr="001A397D" w:rsidRDefault="00FD3FFB" w:rsidP="001A397D">
      <w:pPr>
        <w:pStyle w:val="ListParagraph"/>
        <w:numPr>
          <w:ilvl w:val="0"/>
          <w:numId w:val="3"/>
        </w:numPr>
        <w:spacing w:line="480" w:lineRule="auto"/>
        <w:rPr>
          <w:rFonts w:ascii="Times New Roman" w:hAnsi="Times New Roman" w:cs="Times New Roman"/>
        </w:rPr>
      </w:pPr>
      <w:r>
        <w:rPr>
          <w:rFonts w:ascii="Times New Roman" w:hAnsi="Times New Roman" w:cs="Times New Roman"/>
        </w:rPr>
        <w:t>Repeat Step 2 until the best parameter is found.</w:t>
      </w:r>
    </w:p>
    <w:p w14:paraId="0264248E" w14:textId="49A846A6" w:rsidR="00EC21D2" w:rsidRDefault="00253EBE" w:rsidP="00EC21D2">
      <w:pPr>
        <w:spacing w:line="480" w:lineRule="auto"/>
        <w:rPr>
          <w:rFonts w:ascii="Times New Roman" w:hAnsi="Times New Roman" w:cs="Times New Roman"/>
        </w:rPr>
      </w:pPr>
      <w:r>
        <w:rPr>
          <w:rFonts w:ascii="Times New Roman" w:hAnsi="Times New Roman" w:cs="Times New Roman"/>
        </w:rPr>
        <w:t>This method helped to break up the GridSearch into multiple processes to reduce the run-time while still providing a wide range of values for the parameters.  For the Random Forest, however, a RandomizedSearch was applied prior to the GridSearch process.  This is due to the fact that there were many parameters and a wide range that were intended to be tried, so the computational power was so intensive that</w:t>
      </w:r>
      <w:r w:rsidR="001C6405">
        <w:rPr>
          <w:rFonts w:ascii="Times New Roman" w:hAnsi="Times New Roman" w:cs="Times New Roman"/>
        </w:rPr>
        <w:t xml:space="preserve"> it was decided to take a large sample of random parameters and pick the best one from this set to narrow </w:t>
      </w:r>
      <w:r w:rsidR="004A0B48">
        <w:rPr>
          <w:rFonts w:ascii="Times New Roman" w:hAnsi="Times New Roman" w:cs="Times New Roman"/>
        </w:rPr>
        <w:t>the scope</w:t>
      </w:r>
      <w:r w:rsidR="001C6405">
        <w:rPr>
          <w:rFonts w:ascii="Times New Roman" w:hAnsi="Times New Roman" w:cs="Times New Roman"/>
        </w:rPr>
        <w:t xml:space="preserve"> with GridSearch.</w:t>
      </w:r>
    </w:p>
    <w:p w14:paraId="229CAFB6" w14:textId="77777777" w:rsidR="00FE6D1D" w:rsidRPr="00EC21D2" w:rsidRDefault="00FE6D1D" w:rsidP="00EC21D2">
      <w:pPr>
        <w:spacing w:line="480" w:lineRule="auto"/>
        <w:rPr>
          <w:rFonts w:ascii="Times New Roman" w:hAnsi="Times New Roman" w:cs="Times New Roman"/>
        </w:rPr>
      </w:pPr>
    </w:p>
    <w:p w14:paraId="2B57D1A4" w14:textId="26808DFB" w:rsidR="001A397D" w:rsidRDefault="001A397D" w:rsidP="001A397D">
      <w:pPr>
        <w:spacing w:line="480" w:lineRule="auto"/>
        <w:rPr>
          <w:rFonts w:ascii="Times New Roman" w:hAnsi="Times New Roman" w:cs="Times New Roman"/>
          <w:b/>
          <w:bCs/>
          <w:sz w:val="30"/>
          <w:szCs w:val="30"/>
        </w:rPr>
      </w:pPr>
      <w:r w:rsidRPr="001A397D">
        <w:rPr>
          <w:rFonts w:ascii="Times New Roman" w:hAnsi="Times New Roman" w:cs="Times New Roman"/>
          <w:b/>
          <w:bCs/>
          <w:sz w:val="30"/>
          <w:szCs w:val="30"/>
        </w:rPr>
        <w:t>3.</w:t>
      </w:r>
      <w:r w:rsidR="005A7BF2">
        <w:rPr>
          <w:rFonts w:ascii="Times New Roman" w:hAnsi="Times New Roman" w:cs="Times New Roman"/>
          <w:b/>
          <w:bCs/>
          <w:sz w:val="30"/>
          <w:szCs w:val="30"/>
        </w:rPr>
        <w:t xml:space="preserve"> </w:t>
      </w:r>
      <w:r>
        <w:rPr>
          <w:rFonts w:ascii="Times New Roman" w:hAnsi="Times New Roman" w:cs="Times New Roman"/>
          <w:b/>
          <w:bCs/>
          <w:sz w:val="30"/>
          <w:szCs w:val="30"/>
        </w:rPr>
        <w:t xml:space="preserve"> </w:t>
      </w:r>
      <w:r w:rsidR="005A7BF2">
        <w:rPr>
          <w:rFonts w:ascii="Times New Roman" w:hAnsi="Times New Roman" w:cs="Times New Roman"/>
          <w:b/>
          <w:bCs/>
          <w:sz w:val="30"/>
          <w:szCs w:val="30"/>
        </w:rPr>
        <w:t xml:space="preserve">   </w:t>
      </w:r>
      <w:r w:rsidR="00FE6D1D" w:rsidRPr="001A397D">
        <w:rPr>
          <w:rFonts w:ascii="Times New Roman" w:hAnsi="Times New Roman" w:cs="Times New Roman"/>
          <w:b/>
          <w:bCs/>
          <w:sz w:val="30"/>
          <w:szCs w:val="30"/>
        </w:rPr>
        <w:t>Evaluation</w:t>
      </w:r>
    </w:p>
    <w:p w14:paraId="2CD395CD" w14:textId="5088BC03" w:rsidR="0008434C" w:rsidRDefault="003E60EF" w:rsidP="001A397D">
      <w:pPr>
        <w:spacing w:line="480" w:lineRule="auto"/>
        <w:rPr>
          <w:rFonts w:ascii="Times New Roman" w:hAnsi="Times New Roman" w:cs="Times New Roman"/>
        </w:rPr>
      </w:pPr>
      <w:r>
        <w:rPr>
          <w:rFonts w:ascii="Times New Roman" w:hAnsi="Times New Roman" w:cs="Times New Roman"/>
        </w:rPr>
        <w:t>For the evaluation, there were three different metrics that were applied.  The first metric applied was the ROC curve and its accompanied AUC score.  The ROC curve for all the models is shown below in Figure 1, and the AUC scores are shown in Table 1.</w:t>
      </w:r>
    </w:p>
    <w:p w14:paraId="2C321B22" w14:textId="18CB804A" w:rsidR="003E60EF" w:rsidRDefault="003E60EF" w:rsidP="003E60EF">
      <w:pPr>
        <w:spacing w:line="480" w:lineRule="auto"/>
        <w:jc w:val="center"/>
        <w:rPr>
          <w:rFonts w:ascii="Times New Roman" w:hAnsi="Times New Roman" w:cs="Times New Roman"/>
        </w:rPr>
      </w:pPr>
      <w:r w:rsidRPr="003E60EF">
        <w:rPr>
          <w:rFonts w:ascii="Times New Roman" w:hAnsi="Times New Roman" w:cs="Times New Roman"/>
        </w:rPr>
        <w:lastRenderedPageBreak/>
        <w:drawing>
          <wp:inline distT="0" distB="0" distL="0" distR="0" wp14:anchorId="34B8F7B3" wp14:editId="37036877">
            <wp:extent cx="486410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4100" cy="3505200"/>
                    </a:xfrm>
                    <a:prstGeom prst="rect">
                      <a:avLst/>
                    </a:prstGeom>
                  </pic:spPr>
                </pic:pic>
              </a:graphicData>
            </a:graphic>
          </wp:inline>
        </w:drawing>
      </w:r>
    </w:p>
    <w:p w14:paraId="52054F4E" w14:textId="48236292" w:rsidR="003E60EF" w:rsidRDefault="003E60EF" w:rsidP="003E60EF">
      <w:pPr>
        <w:spacing w:line="480" w:lineRule="auto"/>
        <w:jc w:val="center"/>
        <w:rPr>
          <w:rFonts w:ascii="Times New Roman" w:hAnsi="Times New Roman" w:cs="Times New Roman"/>
          <w:b/>
          <w:bCs/>
        </w:rPr>
      </w:pPr>
      <w:r w:rsidRPr="003E60EF">
        <w:rPr>
          <w:rFonts w:ascii="Times New Roman" w:hAnsi="Times New Roman" w:cs="Times New Roman"/>
          <w:b/>
          <w:bCs/>
        </w:rPr>
        <w:t>Figure 1</w:t>
      </w:r>
    </w:p>
    <w:p w14:paraId="10896823" w14:textId="77777777" w:rsidR="008E2DEB" w:rsidRDefault="008E2DEB" w:rsidP="003E60EF">
      <w:pPr>
        <w:spacing w:line="480" w:lineRule="auto"/>
        <w:jc w:val="center"/>
        <w:rPr>
          <w:rFonts w:ascii="Times New Roman" w:hAnsi="Times New Roman" w:cs="Times New Roman"/>
          <w:b/>
          <w:bCs/>
        </w:rPr>
      </w:pPr>
    </w:p>
    <w:tbl>
      <w:tblPr>
        <w:tblStyle w:val="TableGrid"/>
        <w:tblW w:w="0" w:type="auto"/>
        <w:tblInd w:w="1305" w:type="dxa"/>
        <w:tblLook w:val="04A0" w:firstRow="1" w:lastRow="0" w:firstColumn="1" w:lastColumn="0" w:noHBand="0" w:noVBand="1"/>
      </w:tblPr>
      <w:tblGrid>
        <w:gridCol w:w="2070"/>
        <w:gridCol w:w="4675"/>
      </w:tblGrid>
      <w:tr w:rsidR="003E60EF" w14:paraId="1A5F9B0B" w14:textId="77777777" w:rsidTr="003E60EF">
        <w:tc>
          <w:tcPr>
            <w:tcW w:w="2070" w:type="dxa"/>
          </w:tcPr>
          <w:p w14:paraId="4DFD447D" w14:textId="0E2C9B8B" w:rsidR="003E60EF" w:rsidRDefault="003E60EF" w:rsidP="003E60EF">
            <w:pPr>
              <w:spacing w:line="480" w:lineRule="auto"/>
              <w:jc w:val="center"/>
              <w:rPr>
                <w:rFonts w:ascii="Times New Roman" w:hAnsi="Times New Roman" w:cs="Times New Roman"/>
                <w:b/>
                <w:bCs/>
              </w:rPr>
            </w:pPr>
            <w:r>
              <w:rPr>
                <w:rFonts w:ascii="Times New Roman" w:hAnsi="Times New Roman" w:cs="Times New Roman"/>
                <w:b/>
                <w:bCs/>
              </w:rPr>
              <w:t>KNN</w:t>
            </w:r>
          </w:p>
        </w:tc>
        <w:tc>
          <w:tcPr>
            <w:tcW w:w="4675" w:type="dxa"/>
          </w:tcPr>
          <w:p w14:paraId="08395431" w14:textId="3892675E" w:rsidR="003E60EF" w:rsidRDefault="003E60EF" w:rsidP="003E60EF">
            <w:pPr>
              <w:spacing w:line="480" w:lineRule="auto"/>
              <w:jc w:val="center"/>
              <w:rPr>
                <w:rFonts w:ascii="Times New Roman" w:hAnsi="Times New Roman" w:cs="Times New Roman"/>
                <w:b/>
                <w:bCs/>
              </w:rPr>
            </w:pPr>
            <w:r w:rsidRPr="003E60EF">
              <w:rPr>
                <w:rFonts w:ascii="Times New Roman" w:hAnsi="Times New Roman" w:cs="Times New Roman"/>
                <w:b/>
                <w:bCs/>
              </w:rPr>
              <w:t>0.5789353572708561</w:t>
            </w:r>
          </w:p>
        </w:tc>
      </w:tr>
      <w:tr w:rsidR="003E60EF" w14:paraId="734CAFD2" w14:textId="77777777" w:rsidTr="003E60EF">
        <w:tc>
          <w:tcPr>
            <w:tcW w:w="2070" w:type="dxa"/>
          </w:tcPr>
          <w:p w14:paraId="60CBB429" w14:textId="79991675" w:rsidR="003E60EF" w:rsidRDefault="003E60EF" w:rsidP="003E60EF">
            <w:pPr>
              <w:spacing w:line="480" w:lineRule="auto"/>
              <w:jc w:val="center"/>
              <w:rPr>
                <w:rFonts w:ascii="Times New Roman" w:hAnsi="Times New Roman" w:cs="Times New Roman"/>
                <w:b/>
                <w:bCs/>
              </w:rPr>
            </w:pPr>
            <w:r>
              <w:rPr>
                <w:rFonts w:ascii="Times New Roman" w:hAnsi="Times New Roman" w:cs="Times New Roman"/>
                <w:b/>
                <w:bCs/>
              </w:rPr>
              <w:t>LogReg</w:t>
            </w:r>
          </w:p>
        </w:tc>
        <w:tc>
          <w:tcPr>
            <w:tcW w:w="4675" w:type="dxa"/>
          </w:tcPr>
          <w:p w14:paraId="01CB6775" w14:textId="1717DB77" w:rsidR="003E60EF" w:rsidRDefault="003E60EF" w:rsidP="003E60EF">
            <w:pPr>
              <w:spacing w:line="480" w:lineRule="auto"/>
              <w:jc w:val="center"/>
              <w:rPr>
                <w:rFonts w:ascii="Times New Roman" w:hAnsi="Times New Roman" w:cs="Times New Roman"/>
                <w:b/>
                <w:bCs/>
              </w:rPr>
            </w:pPr>
            <w:r w:rsidRPr="003E60EF">
              <w:rPr>
                <w:rFonts w:ascii="Times New Roman" w:hAnsi="Times New Roman" w:cs="Times New Roman"/>
                <w:b/>
                <w:bCs/>
              </w:rPr>
              <w:t>0.8334390379789216</w:t>
            </w:r>
          </w:p>
        </w:tc>
      </w:tr>
      <w:tr w:rsidR="003E60EF" w14:paraId="66A3E698" w14:textId="77777777" w:rsidTr="003E60EF">
        <w:tc>
          <w:tcPr>
            <w:tcW w:w="2070" w:type="dxa"/>
          </w:tcPr>
          <w:p w14:paraId="6001ED98" w14:textId="2E2B7AD6" w:rsidR="003E60EF" w:rsidRDefault="003E60EF" w:rsidP="003E60EF">
            <w:pPr>
              <w:spacing w:line="480" w:lineRule="auto"/>
              <w:jc w:val="center"/>
              <w:rPr>
                <w:rFonts w:ascii="Times New Roman" w:hAnsi="Times New Roman" w:cs="Times New Roman"/>
                <w:b/>
                <w:bCs/>
              </w:rPr>
            </w:pPr>
            <w:r>
              <w:rPr>
                <w:rFonts w:ascii="Times New Roman" w:hAnsi="Times New Roman" w:cs="Times New Roman"/>
                <w:b/>
                <w:bCs/>
              </w:rPr>
              <w:t>Decision Tree</w:t>
            </w:r>
          </w:p>
        </w:tc>
        <w:tc>
          <w:tcPr>
            <w:tcW w:w="4675" w:type="dxa"/>
          </w:tcPr>
          <w:p w14:paraId="4504DD20" w14:textId="1E9D689F" w:rsidR="003E60EF" w:rsidRDefault="003E60EF" w:rsidP="003E60EF">
            <w:pPr>
              <w:spacing w:line="480" w:lineRule="auto"/>
              <w:jc w:val="center"/>
              <w:rPr>
                <w:rFonts w:ascii="Times New Roman" w:hAnsi="Times New Roman" w:cs="Times New Roman"/>
                <w:b/>
                <w:bCs/>
              </w:rPr>
            </w:pPr>
            <w:r w:rsidRPr="003E60EF">
              <w:rPr>
                <w:rFonts w:ascii="Times New Roman" w:hAnsi="Times New Roman" w:cs="Times New Roman"/>
                <w:b/>
                <w:bCs/>
              </w:rPr>
              <w:t>0.8392621588490162</w:t>
            </w:r>
          </w:p>
        </w:tc>
      </w:tr>
      <w:tr w:rsidR="003E60EF" w14:paraId="2F75F6A3" w14:textId="77777777" w:rsidTr="003E60EF">
        <w:tc>
          <w:tcPr>
            <w:tcW w:w="2070" w:type="dxa"/>
          </w:tcPr>
          <w:p w14:paraId="38D24A7B" w14:textId="393D650B" w:rsidR="003E60EF" w:rsidRDefault="003E60EF" w:rsidP="003E60EF">
            <w:pPr>
              <w:spacing w:line="480" w:lineRule="auto"/>
              <w:jc w:val="center"/>
              <w:rPr>
                <w:rFonts w:ascii="Times New Roman" w:hAnsi="Times New Roman" w:cs="Times New Roman"/>
                <w:b/>
                <w:bCs/>
              </w:rPr>
            </w:pPr>
            <w:r>
              <w:rPr>
                <w:rFonts w:ascii="Times New Roman" w:hAnsi="Times New Roman" w:cs="Times New Roman"/>
                <w:b/>
                <w:bCs/>
              </w:rPr>
              <w:t>Random Forest</w:t>
            </w:r>
          </w:p>
        </w:tc>
        <w:tc>
          <w:tcPr>
            <w:tcW w:w="4675" w:type="dxa"/>
          </w:tcPr>
          <w:p w14:paraId="768034C9" w14:textId="3454E983" w:rsidR="003E60EF" w:rsidRDefault="003E60EF" w:rsidP="003E60EF">
            <w:pPr>
              <w:spacing w:line="480" w:lineRule="auto"/>
              <w:jc w:val="center"/>
              <w:rPr>
                <w:rFonts w:ascii="Times New Roman" w:hAnsi="Times New Roman" w:cs="Times New Roman"/>
                <w:b/>
                <w:bCs/>
              </w:rPr>
            </w:pPr>
            <w:r w:rsidRPr="003E60EF">
              <w:rPr>
                <w:rFonts w:ascii="Times New Roman" w:hAnsi="Times New Roman" w:cs="Times New Roman"/>
                <w:b/>
                <w:bCs/>
              </w:rPr>
              <w:t>0.8408477113171009</w:t>
            </w:r>
          </w:p>
        </w:tc>
      </w:tr>
    </w:tbl>
    <w:p w14:paraId="5AB6D128" w14:textId="5EEAF211" w:rsidR="003E60EF" w:rsidRDefault="00C67E17" w:rsidP="003E60EF">
      <w:pPr>
        <w:spacing w:line="480" w:lineRule="auto"/>
        <w:jc w:val="center"/>
        <w:rPr>
          <w:rFonts w:ascii="Times New Roman" w:hAnsi="Times New Roman" w:cs="Times New Roman"/>
          <w:b/>
          <w:bCs/>
        </w:rPr>
      </w:pPr>
      <w:r>
        <w:rPr>
          <w:rFonts w:ascii="Times New Roman" w:hAnsi="Times New Roman" w:cs="Times New Roman"/>
          <w:b/>
          <w:bCs/>
        </w:rPr>
        <w:t>Table 1</w:t>
      </w:r>
    </w:p>
    <w:p w14:paraId="7655570E" w14:textId="77777777" w:rsidR="00C47663" w:rsidRPr="003E60EF" w:rsidRDefault="00C47663" w:rsidP="003E60EF">
      <w:pPr>
        <w:spacing w:line="480" w:lineRule="auto"/>
        <w:jc w:val="center"/>
        <w:rPr>
          <w:rFonts w:ascii="Times New Roman" w:hAnsi="Times New Roman" w:cs="Times New Roman"/>
          <w:b/>
          <w:bCs/>
        </w:rPr>
      </w:pPr>
    </w:p>
    <w:p w14:paraId="7018D86A" w14:textId="5B589A56" w:rsidR="003E60EF" w:rsidRDefault="00055B6A" w:rsidP="00CE2DE5">
      <w:pPr>
        <w:spacing w:line="480" w:lineRule="auto"/>
        <w:rPr>
          <w:rFonts w:ascii="Times New Roman" w:hAnsi="Times New Roman" w:cs="Times New Roman"/>
        </w:rPr>
      </w:pPr>
      <w:r>
        <w:rPr>
          <w:rFonts w:ascii="Times New Roman" w:hAnsi="Times New Roman" w:cs="Times New Roman"/>
        </w:rPr>
        <w:t xml:space="preserve">In addition to the ROC curves, </w:t>
      </w:r>
      <w:r w:rsidR="00C47663">
        <w:rPr>
          <w:rFonts w:ascii="Times New Roman" w:hAnsi="Times New Roman" w:cs="Times New Roman"/>
        </w:rPr>
        <w:t>a</w:t>
      </w:r>
      <w:r>
        <w:rPr>
          <w:rFonts w:ascii="Times New Roman" w:hAnsi="Times New Roman" w:cs="Times New Roman"/>
        </w:rPr>
        <w:t xml:space="preserve"> confusion matrix for each </w:t>
      </w:r>
      <w:r w:rsidR="00C47663">
        <w:rPr>
          <w:rFonts w:ascii="Times New Roman" w:hAnsi="Times New Roman" w:cs="Times New Roman"/>
        </w:rPr>
        <w:t>model was calculated.  The data from the confusion matrix was then visualized</w:t>
      </w:r>
      <w:r w:rsidR="000B058D">
        <w:rPr>
          <w:rFonts w:ascii="Times New Roman" w:hAnsi="Times New Roman" w:cs="Times New Roman"/>
        </w:rPr>
        <w:t xml:space="preserve"> through a heatmap using seaborn in order to display the percentages of each quadrant.</w:t>
      </w:r>
      <w:r w:rsidR="003718AD">
        <w:rPr>
          <w:rFonts w:ascii="Times New Roman" w:hAnsi="Times New Roman" w:cs="Times New Roman"/>
        </w:rPr>
        <w:t xml:space="preserve">  The correctly identified instances are in the diagonal (first and fourth quadrants) whereas the non-diagonal (second and third quadrants) are those that the model incorrectly classified.  </w:t>
      </w:r>
      <w:r w:rsidR="00C47663">
        <w:rPr>
          <w:rFonts w:ascii="Times New Roman" w:hAnsi="Times New Roman" w:cs="Times New Roman"/>
        </w:rPr>
        <w:t xml:space="preserve">See </w:t>
      </w:r>
      <w:r w:rsidR="000B058D">
        <w:rPr>
          <w:rFonts w:ascii="Times New Roman" w:hAnsi="Times New Roman" w:cs="Times New Roman"/>
        </w:rPr>
        <w:t>Figures 2-5 for the confusion matrices below:</w:t>
      </w:r>
    </w:p>
    <w:p w14:paraId="1481A51C" w14:textId="674F1F70" w:rsidR="000B058D" w:rsidRDefault="000B058D" w:rsidP="000B058D">
      <w:pPr>
        <w:spacing w:line="480" w:lineRule="auto"/>
        <w:jc w:val="center"/>
        <w:rPr>
          <w:rFonts w:ascii="Times New Roman" w:hAnsi="Times New Roman" w:cs="Times New Roman"/>
        </w:rPr>
      </w:pPr>
      <w:r w:rsidRPr="000B058D">
        <w:rPr>
          <w:rFonts w:ascii="Times New Roman" w:hAnsi="Times New Roman" w:cs="Times New Roman"/>
        </w:rPr>
        <w:lastRenderedPageBreak/>
        <w:drawing>
          <wp:inline distT="0" distB="0" distL="0" distR="0" wp14:anchorId="6175E899" wp14:editId="0F09A233">
            <wp:extent cx="3570051" cy="3291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79171" cy="3300149"/>
                    </a:xfrm>
                    <a:prstGeom prst="rect">
                      <a:avLst/>
                    </a:prstGeom>
                  </pic:spPr>
                </pic:pic>
              </a:graphicData>
            </a:graphic>
          </wp:inline>
        </w:drawing>
      </w:r>
    </w:p>
    <w:p w14:paraId="5FED9870" w14:textId="2A951318" w:rsidR="000B058D" w:rsidRDefault="000B058D" w:rsidP="000B058D">
      <w:pPr>
        <w:spacing w:line="480" w:lineRule="auto"/>
        <w:jc w:val="center"/>
        <w:rPr>
          <w:rFonts w:ascii="Times New Roman" w:hAnsi="Times New Roman" w:cs="Times New Roman"/>
          <w:b/>
          <w:bCs/>
        </w:rPr>
      </w:pPr>
      <w:r w:rsidRPr="000B058D">
        <w:rPr>
          <w:rFonts w:ascii="Times New Roman" w:hAnsi="Times New Roman" w:cs="Times New Roman"/>
          <w:b/>
          <w:bCs/>
        </w:rPr>
        <w:t>Figure 2</w:t>
      </w:r>
      <w:r>
        <w:rPr>
          <w:rFonts w:ascii="Times New Roman" w:hAnsi="Times New Roman" w:cs="Times New Roman"/>
          <w:b/>
          <w:bCs/>
        </w:rPr>
        <w:t xml:space="preserve"> – Best Log</w:t>
      </w:r>
    </w:p>
    <w:p w14:paraId="340A476D" w14:textId="5F42A000" w:rsidR="000B058D" w:rsidRDefault="000B058D" w:rsidP="000B058D">
      <w:pPr>
        <w:spacing w:line="480" w:lineRule="auto"/>
        <w:jc w:val="center"/>
        <w:rPr>
          <w:rFonts w:ascii="Times New Roman" w:hAnsi="Times New Roman" w:cs="Times New Roman"/>
          <w:b/>
          <w:bCs/>
        </w:rPr>
      </w:pPr>
      <w:r w:rsidRPr="000B058D">
        <w:rPr>
          <w:rFonts w:ascii="Times New Roman" w:hAnsi="Times New Roman" w:cs="Times New Roman"/>
          <w:b/>
          <w:bCs/>
        </w:rPr>
        <w:drawing>
          <wp:inline distT="0" distB="0" distL="0" distR="0" wp14:anchorId="50038448" wp14:editId="35856A8C">
            <wp:extent cx="3648521" cy="346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9208" cy="3478259"/>
                    </a:xfrm>
                    <a:prstGeom prst="rect">
                      <a:avLst/>
                    </a:prstGeom>
                  </pic:spPr>
                </pic:pic>
              </a:graphicData>
            </a:graphic>
          </wp:inline>
        </w:drawing>
      </w:r>
    </w:p>
    <w:p w14:paraId="1A01133E" w14:textId="7FA0464E" w:rsidR="000B058D" w:rsidRDefault="000B058D" w:rsidP="000B058D">
      <w:pPr>
        <w:spacing w:line="480" w:lineRule="auto"/>
        <w:jc w:val="center"/>
        <w:rPr>
          <w:rFonts w:ascii="Times New Roman" w:hAnsi="Times New Roman" w:cs="Times New Roman"/>
          <w:b/>
          <w:bCs/>
        </w:rPr>
      </w:pPr>
      <w:r>
        <w:rPr>
          <w:rFonts w:ascii="Times New Roman" w:hAnsi="Times New Roman" w:cs="Times New Roman"/>
          <w:b/>
          <w:bCs/>
        </w:rPr>
        <w:t>Figure 3 – Best KNN</w:t>
      </w:r>
    </w:p>
    <w:p w14:paraId="42B61EFD" w14:textId="6F52B1F3" w:rsidR="000B058D" w:rsidRDefault="000B058D" w:rsidP="000B058D">
      <w:pPr>
        <w:spacing w:line="480" w:lineRule="auto"/>
        <w:jc w:val="center"/>
        <w:rPr>
          <w:rFonts w:ascii="Times New Roman" w:hAnsi="Times New Roman" w:cs="Times New Roman"/>
          <w:b/>
          <w:bCs/>
        </w:rPr>
      </w:pPr>
      <w:r w:rsidRPr="000B058D">
        <w:rPr>
          <w:rFonts w:ascii="Times New Roman" w:hAnsi="Times New Roman" w:cs="Times New Roman"/>
          <w:b/>
          <w:bCs/>
        </w:rPr>
        <w:lastRenderedPageBreak/>
        <w:drawing>
          <wp:inline distT="0" distB="0" distL="0" distR="0" wp14:anchorId="3D8F78ED" wp14:editId="4612B115">
            <wp:extent cx="3579778" cy="3362222"/>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4360" cy="3366526"/>
                    </a:xfrm>
                    <a:prstGeom prst="rect">
                      <a:avLst/>
                    </a:prstGeom>
                  </pic:spPr>
                </pic:pic>
              </a:graphicData>
            </a:graphic>
          </wp:inline>
        </w:drawing>
      </w:r>
    </w:p>
    <w:p w14:paraId="52819C34" w14:textId="491BB6E5" w:rsidR="000B058D" w:rsidRDefault="000B058D" w:rsidP="000B058D">
      <w:pPr>
        <w:spacing w:line="480" w:lineRule="auto"/>
        <w:jc w:val="center"/>
        <w:rPr>
          <w:rFonts w:ascii="Times New Roman" w:hAnsi="Times New Roman" w:cs="Times New Roman"/>
          <w:b/>
          <w:bCs/>
        </w:rPr>
      </w:pPr>
      <w:r>
        <w:rPr>
          <w:rFonts w:ascii="Times New Roman" w:hAnsi="Times New Roman" w:cs="Times New Roman"/>
          <w:b/>
          <w:bCs/>
        </w:rPr>
        <w:t>Figure 4 – Best Decision Tree</w:t>
      </w:r>
    </w:p>
    <w:p w14:paraId="4744382C" w14:textId="04AB5CE5" w:rsidR="000B058D" w:rsidRDefault="000B058D" w:rsidP="000B058D">
      <w:pPr>
        <w:spacing w:line="480" w:lineRule="auto"/>
        <w:jc w:val="center"/>
        <w:rPr>
          <w:rFonts w:ascii="Times New Roman" w:hAnsi="Times New Roman" w:cs="Times New Roman"/>
          <w:b/>
          <w:bCs/>
        </w:rPr>
      </w:pPr>
      <w:r w:rsidRPr="000B058D">
        <w:rPr>
          <w:rFonts w:ascii="Times New Roman" w:hAnsi="Times New Roman" w:cs="Times New Roman"/>
          <w:b/>
          <w:bCs/>
        </w:rPr>
        <w:drawing>
          <wp:inline distT="0" distB="0" distL="0" distR="0" wp14:anchorId="565E5150" wp14:editId="1486EFE1">
            <wp:extent cx="3686783" cy="3562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8876" cy="3564182"/>
                    </a:xfrm>
                    <a:prstGeom prst="rect">
                      <a:avLst/>
                    </a:prstGeom>
                  </pic:spPr>
                </pic:pic>
              </a:graphicData>
            </a:graphic>
          </wp:inline>
        </w:drawing>
      </w:r>
    </w:p>
    <w:p w14:paraId="3D176E1F" w14:textId="25226329" w:rsidR="000B058D" w:rsidRDefault="000B058D" w:rsidP="000B058D">
      <w:pPr>
        <w:spacing w:line="480" w:lineRule="auto"/>
        <w:jc w:val="center"/>
        <w:rPr>
          <w:rFonts w:ascii="Times New Roman" w:hAnsi="Times New Roman" w:cs="Times New Roman"/>
          <w:b/>
          <w:bCs/>
        </w:rPr>
      </w:pPr>
      <w:r>
        <w:rPr>
          <w:rFonts w:ascii="Times New Roman" w:hAnsi="Times New Roman" w:cs="Times New Roman"/>
          <w:b/>
          <w:bCs/>
        </w:rPr>
        <w:t>Figure 5 -- Best Random Forest</w:t>
      </w:r>
    </w:p>
    <w:p w14:paraId="64717572" w14:textId="77777777" w:rsidR="003560F5" w:rsidRDefault="0019671C" w:rsidP="0019671C">
      <w:pPr>
        <w:spacing w:line="480" w:lineRule="auto"/>
        <w:rPr>
          <w:rFonts w:ascii="Times New Roman" w:hAnsi="Times New Roman" w:cs="Times New Roman"/>
        </w:rPr>
      </w:pPr>
      <w:r>
        <w:rPr>
          <w:rFonts w:ascii="Times New Roman" w:hAnsi="Times New Roman" w:cs="Times New Roman"/>
        </w:rPr>
        <w:t>The third and final metric</w:t>
      </w:r>
      <w:r w:rsidR="00173029">
        <w:rPr>
          <w:rFonts w:ascii="Times New Roman" w:hAnsi="Times New Roman" w:cs="Times New Roman"/>
        </w:rPr>
        <w:t xml:space="preserve">s used are precision and recall.  </w:t>
      </w:r>
      <w:r w:rsidR="003560F5">
        <w:rPr>
          <w:rFonts w:ascii="Times New Roman" w:hAnsi="Times New Roman" w:cs="Times New Roman"/>
        </w:rPr>
        <w:t>See Figures 6-9 below:</w:t>
      </w:r>
    </w:p>
    <w:p w14:paraId="3342E4E0" w14:textId="11646EE5" w:rsidR="0019671C" w:rsidRDefault="003560F5" w:rsidP="003560F5">
      <w:pPr>
        <w:spacing w:line="480" w:lineRule="auto"/>
        <w:jc w:val="center"/>
        <w:rPr>
          <w:rFonts w:ascii="Times New Roman" w:hAnsi="Times New Roman" w:cs="Times New Roman"/>
        </w:rPr>
      </w:pPr>
      <w:r w:rsidRPr="003560F5">
        <w:rPr>
          <w:rFonts w:ascii="Times New Roman" w:hAnsi="Times New Roman" w:cs="Times New Roman"/>
        </w:rPr>
        <w:lastRenderedPageBreak/>
        <w:drawing>
          <wp:inline distT="0" distB="0" distL="0" distR="0" wp14:anchorId="3BEC4831" wp14:editId="729A65DA">
            <wp:extent cx="2413000" cy="93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3000" cy="939800"/>
                    </a:xfrm>
                    <a:prstGeom prst="rect">
                      <a:avLst/>
                    </a:prstGeom>
                  </pic:spPr>
                </pic:pic>
              </a:graphicData>
            </a:graphic>
          </wp:inline>
        </w:drawing>
      </w:r>
    </w:p>
    <w:p w14:paraId="54FF0CB9" w14:textId="6EAB6A6E" w:rsidR="003560F5" w:rsidRPr="003560F5" w:rsidRDefault="003560F5" w:rsidP="003560F5">
      <w:pPr>
        <w:spacing w:line="480" w:lineRule="auto"/>
        <w:jc w:val="center"/>
        <w:rPr>
          <w:rFonts w:ascii="Times New Roman" w:hAnsi="Times New Roman" w:cs="Times New Roman"/>
          <w:b/>
          <w:bCs/>
        </w:rPr>
      </w:pPr>
      <w:r w:rsidRPr="003560F5">
        <w:rPr>
          <w:rFonts w:ascii="Times New Roman" w:hAnsi="Times New Roman" w:cs="Times New Roman"/>
          <w:b/>
          <w:bCs/>
        </w:rPr>
        <w:t>Figure 6 – Best Log</w:t>
      </w:r>
    </w:p>
    <w:p w14:paraId="411EF587" w14:textId="1A240D04" w:rsidR="003560F5" w:rsidRDefault="003560F5" w:rsidP="003560F5">
      <w:pPr>
        <w:spacing w:line="480" w:lineRule="auto"/>
        <w:jc w:val="center"/>
        <w:rPr>
          <w:rFonts w:ascii="Times New Roman" w:hAnsi="Times New Roman" w:cs="Times New Roman"/>
        </w:rPr>
      </w:pPr>
      <w:r w:rsidRPr="003560F5">
        <w:rPr>
          <w:rFonts w:ascii="Times New Roman" w:hAnsi="Times New Roman" w:cs="Times New Roman"/>
        </w:rPr>
        <w:drawing>
          <wp:inline distT="0" distB="0" distL="0" distR="0" wp14:anchorId="6FDD9AAE" wp14:editId="238400EB">
            <wp:extent cx="2336800" cy="1041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36800" cy="1041400"/>
                    </a:xfrm>
                    <a:prstGeom prst="rect">
                      <a:avLst/>
                    </a:prstGeom>
                  </pic:spPr>
                </pic:pic>
              </a:graphicData>
            </a:graphic>
          </wp:inline>
        </w:drawing>
      </w:r>
    </w:p>
    <w:p w14:paraId="74141D87" w14:textId="08C02965" w:rsidR="003560F5" w:rsidRDefault="003560F5" w:rsidP="003560F5">
      <w:pPr>
        <w:spacing w:line="480" w:lineRule="auto"/>
        <w:jc w:val="center"/>
        <w:rPr>
          <w:rFonts w:ascii="Times New Roman" w:hAnsi="Times New Roman" w:cs="Times New Roman"/>
          <w:b/>
          <w:bCs/>
        </w:rPr>
      </w:pPr>
      <w:r w:rsidRPr="003560F5">
        <w:rPr>
          <w:rFonts w:ascii="Times New Roman" w:hAnsi="Times New Roman" w:cs="Times New Roman"/>
          <w:b/>
          <w:bCs/>
        </w:rPr>
        <w:t>Figure 7 – Best KNN</w:t>
      </w:r>
    </w:p>
    <w:p w14:paraId="4F00CD4D" w14:textId="2DBBC7E3" w:rsidR="003560F5" w:rsidRDefault="003560F5" w:rsidP="003560F5">
      <w:pPr>
        <w:spacing w:line="480" w:lineRule="auto"/>
        <w:jc w:val="center"/>
        <w:rPr>
          <w:rFonts w:ascii="Times New Roman" w:hAnsi="Times New Roman" w:cs="Times New Roman"/>
          <w:b/>
          <w:bCs/>
        </w:rPr>
      </w:pPr>
      <w:r w:rsidRPr="003560F5">
        <w:rPr>
          <w:rFonts w:ascii="Times New Roman" w:hAnsi="Times New Roman" w:cs="Times New Roman"/>
          <w:b/>
          <w:bCs/>
        </w:rPr>
        <w:drawing>
          <wp:inline distT="0" distB="0" distL="0" distR="0" wp14:anchorId="52974073" wp14:editId="0F904BE2">
            <wp:extent cx="2387600" cy="101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7600" cy="1016000"/>
                    </a:xfrm>
                    <a:prstGeom prst="rect">
                      <a:avLst/>
                    </a:prstGeom>
                  </pic:spPr>
                </pic:pic>
              </a:graphicData>
            </a:graphic>
          </wp:inline>
        </w:drawing>
      </w:r>
    </w:p>
    <w:p w14:paraId="17F01E71" w14:textId="0BA7CFBB" w:rsidR="003560F5" w:rsidRDefault="003560F5" w:rsidP="003560F5">
      <w:pPr>
        <w:spacing w:line="480" w:lineRule="auto"/>
        <w:jc w:val="center"/>
        <w:rPr>
          <w:rFonts w:ascii="Times New Roman" w:hAnsi="Times New Roman" w:cs="Times New Roman"/>
          <w:b/>
          <w:bCs/>
        </w:rPr>
      </w:pPr>
      <w:r>
        <w:rPr>
          <w:rFonts w:ascii="Times New Roman" w:hAnsi="Times New Roman" w:cs="Times New Roman"/>
          <w:b/>
          <w:bCs/>
        </w:rPr>
        <w:t>Figure 8 -- Best Decision Tree</w:t>
      </w:r>
    </w:p>
    <w:p w14:paraId="7AD3E4B0" w14:textId="29D84B13" w:rsidR="003560F5" w:rsidRDefault="003560F5" w:rsidP="003560F5">
      <w:pPr>
        <w:spacing w:line="480" w:lineRule="auto"/>
        <w:jc w:val="center"/>
        <w:rPr>
          <w:rFonts w:ascii="Times New Roman" w:hAnsi="Times New Roman" w:cs="Times New Roman"/>
          <w:b/>
          <w:bCs/>
        </w:rPr>
      </w:pPr>
      <w:r w:rsidRPr="003560F5">
        <w:rPr>
          <w:rFonts w:ascii="Times New Roman" w:hAnsi="Times New Roman" w:cs="Times New Roman"/>
          <w:b/>
          <w:bCs/>
        </w:rPr>
        <w:drawing>
          <wp:inline distT="0" distB="0" distL="0" distR="0" wp14:anchorId="7B758E5F" wp14:editId="67E3D110">
            <wp:extent cx="2387600" cy="1028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87600" cy="1028700"/>
                    </a:xfrm>
                    <a:prstGeom prst="rect">
                      <a:avLst/>
                    </a:prstGeom>
                  </pic:spPr>
                </pic:pic>
              </a:graphicData>
            </a:graphic>
          </wp:inline>
        </w:drawing>
      </w:r>
    </w:p>
    <w:p w14:paraId="69C4DFD5" w14:textId="2EC06E4E" w:rsidR="003560F5" w:rsidRPr="003560F5" w:rsidRDefault="003560F5" w:rsidP="003560F5">
      <w:pPr>
        <w:spacing w:line="480" w:lineRule="auto"/>
        <w:jc w:val="center"/>
        <w:rPr>
          <w:rFonts w:ascii="Times New Roman" w:hAnsi="Times New Roman" w:cs="Times New Roman"/>
          <w:b/>
          <w:bCs/>
        </w:rPr>
      </w:pPr>
      <w:r>
        <w:rPr>
          <w:rFonts w:ascii="Times New Roman" w:hAnsi="Times New Roman" w:cs="Times New Roman"/>
          <w:b/>
          <w:bCs/>
        </w:rPr>
        <w:t>Figure 9 – Best Forest</w:t>
      </w:r>
    </w:p>
    <w:p w14:paraId="101ADB55" w14:textId="16390931" w:rsidR="0019671C" w:rsidRDefault="0019671C" w:rsidP="0008434C">
      <w:pPr>
        <w:spacing w:line="480" w:lineRule="auto"/>
        <w:rPr>
          <w:rFonts w:ascii="Times New Roman" w:hAnsi="Times New Roman" w:cs="Times New Roman"/>
          <w:b/>
          <w:bCs/>
          <w:sz w:val="30"/>
          <w:szCs w:val="30"/>
        </w:rPr>
      </w:pPr>
    </w:p>
    <w:p w14:paraId="3D66A97A" w14:textId="579D444D" w:rsidR="0008434C" w:rsidRDefault="0008434C" w:rsidP="0008434C">
      <w:pPr>
        <w:spacing w:line="480" w:lineRule="auto"/>
        <w:rPr>
          <w:rFonts w:ascii="Times New Roman" w:hAnsi="Times New Roman" w:cs="Times New Roman"/>
          <w:b/>
          <w:bCs/>
          <w:sz w:val="30"/>
          <w:szCs w:val="30"/>
        </w:rPr>
      </w:pPr>
      <w:r>
        <w:rPr>
          <w:rFonts w:ascii="Times New Roman" w:hAnsi="Times New Roman" w:cs="Times New Roman"/>
          <w:b/>
          <w:bCs/>
          <w:sz w:val="30"/>
          <w:szCs w:val="30"/>
        </w:rPr>
        <w:t>4</w:t>
      </w:r>
      <w:r w:rsidRPr="001A397D">
        <w:rPr>
          <w:rFonts w:ascii="Times New Roman" w:hAnsi="Times New Roman" w:cs="Times New Roman"/>
          <w:b/>
          <w:bCs/>
          <w:sz w:val="30"/>
          <w:szCs w:val="30"/>
        </w:rPr>
        <w:t>.</w:t>
      </w:r>
      <w:r>
        <w:rPr>
          <w:rFonts w:ascii="Times New Roman" w:hAnsi="Times New Roman" w:cs="Times New Roman"/>
          <w:b/>
          <w:bCs/>
          <w:sz w:val="30"/>
          <w:szCs w:val="30"/>
        </w:rPr>
        <w:t xml:space="preserve">     </w:t>
      </w:r>
      <w:r>
        <w:rPr>
          <w:rFonts w:ascii="Times New Roman" w:hAnsi="Times New Roman" w:cs="Times New Roman"/>
          <w:b/>
          <w:bCs/>
          <w:sz w:val="30"/>
          <w:szCs w:val="30"/>
        </w:rPr>
        <w:t>Conclusion</w:t>
      </w:r>
    </w:p>
    <w:p w14:paraId="47575C28" w14:textId="4F2E7A65" w:rsidR="00412F1E" w:rsidRPr="00412F1E" w:rsidRDefault="00D11BF2" w:rsidP="00040BE8">
      <w:pPr>
        <w:spacing w:line="480" w:lineRule="auto"/>
        <w:rPr>
          <w:rFonts w:ascii="Times New Roman" w:hAnsi="Times New Roman" w:cs="Times New Roman"/>
        </w:rPr>
      </w:pPr>
      <w:r>
        <w:rPr>
          <w:rFonts w:ascii="Times New Roman" w:hAnsi="Times New Roman" w:cs="Times New Roman"/>
        </w:rPr>
        <w:t xml:space="preserve">Surprisingly, most of the models performed very similarly with one exception:  the KNN.  This </w:t>
      </w:r>
      <w:r w:rsidR="00703028">
        <w:rPr>
          <w:rFonts w:ascii="Times New Roman" w:hAnsi="Times New Roman" w:cs="Times New Roman"/>
        </w:rPr>
        <w:t>model appeared to be an outlier. With an extremely low AUC score of 0.57.  Furthermore, it also had the lowest precision a</w:t>
      </w:r>
      <w:r w:rsidR="00A4352F">
        <w:rPr>
          <w:rFonts w:ascii="Times New Roman" w:hAnsi="Times New Roman" w:cs="Times New Roman"/>
        </w:rPr>
        <w:t xml:space="preserve">mong all the models.  Looking at the </w:t>
      </w:r>
      <w:r w:rsidR="000C26CC">
        <w:rPr>
          <w:rFonts w:ascii="Times New Roman" w:hAnsi="Times New Roman" w:cs="Times New Roman"/>
        </w:rPr>
        <w:t xml:space="preserve">confusion matrix in Figure 3, it is </w:t>
      </w:r>
      <w:r w:rsidR="000C26CC">
        <w:rPr>
          <w:rFonts w:ascii="Times New Roman" w:hAnsi="Times New Roman" w:cs="Times New Roman"/>
        </w:rPr>
        <w:lastRenderedPageBreak/>
        <w:t xml:space="preserve">evident that the KNN almost never correctly predicted true negatives.  In fact, it hardly predicted any false positives either.  It’s possible that the dataset is not well suited for a KNN or that it is simply weaker in comparison to the other models for this type of classification problem.  The other models, however, performed extremely similarly with AUC scores ranging from 0.833 to 0.840 with the Random Forest ranking the best.  Beyond the AUC score, the confusion matrices, precision, and recall are almost identical.  It’s possible that </w:t>
      </w:r>
      <w:r w:rsidR="0054048A">
        <w:rPr>
          <w:rFonts w:ascii="Times New Roman" w:hAnsi="Times New Roman" w:cs="Times New Roman"/>
        </w:rPr>
        <w:t xml:space="preserve">all these models perform similarly on this dataset, or, perhaps </w:t>
      </w:r>
      <w:r w:rsidR="003471C5">
        <w:rPr>
          <w:rFonts w:ascii="Times New Roman" w:hAnsi="Times New Roman" w:cs="Times New Roman"/>
        </w:rPr>
        <w:t xml:space="preserve">with </w:t>
      </w:r>
      <w:r w:rsidR="000C26CC">
        <w:rPr>
          <w:rFonts w:ascii="Times New Roman" w:hAnsi="Times New Roman" w:cs="Times New Roman"/>
        </w:rPr>
        <w:t>more hyperparameter tuning, one model could pull ahead from the others and separate itself.</w:t>
      </w:r>
      <w:r w:rsidR="003471C5">
        <w:rPr>
          <w:rFonts w:ascii="Times New Roman" w:hAnsi="Times New Roman" w:cs="Times New Roman"/>
        </w:rPr>
        <w:t xml:space="preserve">  Google Cloud API offers a three hundred dollar trial credit so perhaps </w:t>
      </w:r>
      <w:r w:rsidR="001819E6">
        <w:rPr>
          <w:rFonts w:ascii="Times New Roman" w:hAnsi="Times New Roman" w:cs="Times New Roman"/>
        </w:rPr>
        <w:t xml:space="preserve">in </w:t>
      </w:r>
      <w:bookmarkStart w:id="0" w:name="_GoBack"/>
      <w:bookmarkEnd w:id="0"/>
      <w:r w:rsidR="003471C5">
        <w:rPr>
          <w:rFonts w:ascii="Times New Roman" w:hAnsi="Times New Roman" w:cs="Times New Roman"/>
        </w:rPr>
        <w:t>going forward with this project one could apply these models by renting a low cost supercomputer and adding more parameters to the GridSearch.</w:t>
      </w:r>
      <w:r w:rsidR="001570F5">
        <w:rPr>
          <w:rFonts w:ascii="Times New Roman" w:hAnsi="Times New Roman" w:cs="Times New Roman"/>
        </w:rPr>
        <w:t xml:space="preserve">  All in all, these models provide better results than randomly guessing</w:t>
      </w:r>
      <w:r w:rsidR="00040BE8">
        <w:rPr>
          <w:rFonts w:ascii="Times New Roman" w:hAnsi="Times New Roman" w:cs="Times New Roman"/>
        </w:rPr>
        <w:t>, so it seems that the original research question is answered:  at least to some degree, demographic data is indicative of income</w:t>
      </w:r>
      <w:r w:rsidR="004E2FD9">
        <w:rPr>
          <w:rFonts w:ascii="Times New Roman" w:hAnsi="Times New Roman" w:cs="Times New Roman"/>
        </w:rPr>
        <w:t>.</w:t>
      </w:r>
    </w:p>
    <w:p w14:paraId="34A9B926" w14:textId="2877C909" w:rsidR="00A73EC2" w:rsidRPr="00446257" w:rsidRDefault="00A73EC2" w:rsidP="00ED3FBD">
      <w:pPr>
        <w:spacing w:line="480" w:lineRule="auto"/>
        <w:rPr>
          <w:rFonts w:ascii="Times New Roman" w:hAnsi="Times New Roman" w:cs="Times New Roman"/>
        </w:rPr>
      </w:pPr>
    </w:p>
    <w:sectPr w:rsidR="00A73EC2" w:rsidRPr="00446257" w:rsidSect="008B08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A091C0" w14:textId="77777777" w:rsidR="00011A52" w:rsidRDefault="00011A52" w:rsidP="00634117">
      <w:r>
        <w:separator/>
      </w:r>
    </w:p>
  </w:endnote>
  <w:endnote w:type="continuationSeparator" w:id="0">
    <w:p w14:paraId="1DCD9321" w14:textId="77777777" w:rsidR="00011A52" w:rsidRDefault="00011A52" w:rsidP="00634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C54FF2" w14:textId="77777777" w:rsidR="00011A52" w:rsidRDefault="00011A52" w:rsidP="00634117">
      <w:r>
        <w:separator/>
      </w:r>
    </w:p>
  </w:footnote>
  <w:footnote w:type="continuationSeparator" w:id="0">
    <w:p w14:paraId="5DE612C1" w14:textId="77777777" w:rsidR="00011A52" w:rsidRDefault="00011A52" w:rsidP="00634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805A3"/>
    <w:multiLevelType w:val="hybridMultilevel"/>
    <w:tmpl w:val="46546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80139"/>
    <w:multiLevelType w:val="hybridMultilevel"/>
    <w:tmpl w:val="ED266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743F7F"/>
    <w:multiLevelType w:val="hybridMultilevel"/>
    <w:tmpl w:val="062E6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FBD"/>
    <w:rsid w:val="00011A52"/>
    <w:rsid w:val="00040BE8"/>
    <w:rsid w:val="00050181"/>
    <w:rsid w:val="00055B6A"/>
    <w:rsid w:val="0008434C"/>
    <w:rsid w:val="000B058D"/>
    <w:rsid w:val="000C26CC"/>
    <w:rsid w:val="000F3226"/>
    <w:rsid w:val="001570F5"/>
    <w:rsid w:val="00173029"/>
    <w:rsid w:val="001819E6"/>
    <w:rsid w:val="0019671C"/>
    <w:rsid w:val="001A397D"/>
    <w:rsid w:val="001C6405"/>
    <w:rsid w:val="00200D0C"/>
    <w:rsid w:val="00253EBE"/>
    <w:rsid w:val="002B0B17"/>
    <w:rsid w:val="003471C5"/>
    <w:rsid w:val="003560F5"/>
    <w:rsid w:val="003718AD"/>
    <w:rsid w:val="003E60EF"/>
    <w:rsid w:val="00412F1E"/>
    <w:rsid w:val="00446257"/>
    <w:rsid w:val="00457E18"/>
    <w:rsid w:val="00497F37"/>
    <w:rsid w:val="004A0B48"/>
    <w:rsid w:val="004E2FD9"/>
    <w:rsid w:val="0054048A"/>
    <w:rsid w:val="00561C2A"/>
    <w:rsid w:val="005A2EC3"/>
    <w:rsid w:val="005A7BF2"/>
    <w:rsid w:val="005D381C"/>
    <w:rsid w:val="005D6768"/>
    <w:rsid w:val="005E29B9"/>
    <w:rsid w:val="00634117"/>
    <w:rsid w:val="00703028"/>
    <w:rsid w:val="00791D13"/>
    <w:rsid w:val="007B0277"/>
    <w:rsid w:val="007D0493"/>
    <w:rsid w:val="008B08A1"/>
    <w:rsid w:val="008E2DEB"/>
    <w:rsid w:val="0091206C"/>
    <w:rsid w:val="00A4352F"/>
    <w:rsid w:val="00A73EC2"/>
    <w:rsid w:val="00B84D30"/>
    <w:rsid w:val="00BC3B94"/>
    <w:rsid w:val="00C47663"/>
    <w:rsid w:val="00C67E17"/>
    <w:rsid w:val="00C94C97"/>
    <w:rsid w:val="00CD4C0D"/>
    <w:rsid w:val="00CE2DE5"/>
    <w:rsid w:val="00CF089D"/>
    <w:rsid w:val="00D11BF2"/>
    <w:rsid w:val="00DE20E8"/>
    <w:rsid w:val="00EB1F80"/>
    <w:rsid w:val="00EC20D0"/>
    <w:rsid w:val="00EC21D2"/>
    <w:rsid w:val="00ED3FBD"/>
    <w:rsid w:val="00F3585E"/>
    <w:rsid w:val="00FA2CE7"/>
    <w:rsid w:val="00FB492A"/>
    <w:rsid w:val="00FD3FFB"/>
    <w:rsid w:val="00FE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ABFB5D"/>
  <w14:defaultImageDpi w14:val="32767"/>
  <w15:chartTrackingRefBased/>
  <w15:docId w15:val="{1CA89BCA-8973-054C-999E-499622BF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3FBD"/>
    <w:pPr>
      <w:spacing w:before="100" w:beforeAutospacing="1" w:after="100" w:afterAutospacing="1"/>
    </w:pPr>
    <w:rPr>
      <w:rFonts w:ascii="Times New Roman" w:eastAsia="Times New Roman" w:hAnsi="Times New Roman" w:cs="Times New Roman"/>
      <w:lang w:bidi="he-IL"/>
    </w:rPr>
  </w:style>
  <w:style w:type="paragraph" w:styleId="ListParagraph">
    <w:name w:val="List Paragraph"/>
    <w:basedOn w:val="Normal"/>
    <w:uiPriority w:val="34"/>
    <w:qFormat/>
    <w:rsid w:val="00ED3FBD"/>
    <w:pPr>
      <w:ind w:left="720"/>
      <w:contextualSpacing/>
    </w:pPr>
  </w:style>
  <w:style w:type="paragraph" w:styleId="Header">
    <w:name w:val="header"/>
    <w:basedOn w:val="Normal"/>
    <w:link w:val="HeaderChar"/>
    <w:uiPriority w:val="99"/>
    <w:unhideWhenUsed/>
    <w:rsid w:val="00634117"/>
    <w:pPr>
      <w:tabs>
        <w:tab w:val="center" w:pos="4680"/>
        <w:tab w:val="right" w:pos="9360"/>
      </w:tabs>
    </w:pPr>
  </w:style>
  <w:style w:type="character" w:customStyle="1" w:styleId="HeaderChar">
    <w:name w:val="Header Char"/>
    <w:basedOn w:val="DefaultParagraphFont"/>
    <w:link w:val="Header"/>
    <w:uiPriority w:val="99"/>
    <w:rsid w:val="00634117"/>
  </w:style>
  <w:style w:type="paragraph" w:styleId="Footer">
    <w:name w:val="footer"/>
    <w:basedOn w:val="Normal"/>
    <w:link w:val="FooterChar"/>
    <w:uiPriority w:val="99"/>
    <w:unhideWhenUsed/>
    <w:rsid w:val="00634117"/>
    <w:pPr>
      <w:tabs>
        <w:tab w:val="center" w:pos="4680"/>
        <w:tab w:val="right" w:pos="9360"/>
      </w:tabs>
    </w:pPr>
  </w:style>
  <w:style w:type="character" w:customStyle="1" w:styleId="FooterChar">
    <w:name w:val="Footer Char"/>
    <w:basedOn w:val="DefaultParagraphFont"/>
    <w:link w:val="Footer"/>
    <w:uiPriority w:val="99"/>
    <w:rsid w:val="00634117"/>
  </w:style>
  <w:style w:type="table" w:styleId="TableGrid">
    <w:name w:val="Table Grid"/>
    <w:basedOn w:val="TableNormal"/>
    <w:uiPriority w:val="39"/>
    <w:rsid w:val="003E6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E60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630348">
      <w:bodyDiv w:val="1"/>
      <w:marLeft w:val="0"/>
      <w:marRight w:val="0"/>
      <w:marTop w:val="0"/>
      <w:marBottom w:val="0"/>
      <w:divBdr>
        <w:top w:val="none" w:sz="0" w:space="0" w:color="auto"/>
        <w:left w:val="none" w:sz="0" w:space="0" w:color="auto"/>
        <w:bottom w:val="none" w:sz="0" w:space="0" w:color="auto"/>
        <w:right w:val="none" w:sz="0" w:space="0" w:color="auto"/>
      </w:divBdr>
    </w:div>
    <w:div w:id="454371501">
      <w:bodyDiv w:val="1"/>
      <w:marLeft w:val="0"/>
      <w:marRight w:val="0"/>
      <w:marTop w:val="0"/>
      <w:marBottom w:val="0"/>
      <w:divBdr>
        <w:top w:val="none" w:sz="0" w:space="0" w:color="auto"/>
        <w:left w:val="none" w:sz="0" w:space="0" w:color="auto"/>
        <w:bottom w:val="none" w:sz="0" w:space="0" w:color="auto"/>
        <w:right w:val="none" w:sz="0" w:space="0" w:color="auto"/>
      </w:divBdr>
      <w:divsChild>
        <w:div w:id="1823038076">
          <w:marLeft w:val="0"/>
          <w:marRight w:val="0"/>
          <w:marTop w:val="0"/>
          <w:marBottom w:val="0"/>
          <w:divBdr>
            <w:top w:val="none" w:sz="0" w:space="0" w:color="auto"/>
            <w:left w:val="none" w:sz="0" w:space="0" w:color="auto"/>
            <w:bottom w:val="none" w:sz="0" w:space="0" w:color="auto"/>
            <w:right w:val="none" w:sz="0" w:space="0" w:color="auto"/>
          </w:divBdr>
          <w:divsChild>
            <w:div w:id="2061636575">
              <w:marLeft w:val="0"/>
              <w:marRight w:val="0"/>
              <w:marTop w:val="0"/>
              <w:marBottom w:val="0"/>
              <w:divBdr>
                <w:top w:val="none" w:sz="0" w:space="0" w:color="auto"/>
                <w:left w:val="none" w:sz="0" w:space="0" w:color="auto"/>
                <w:bottom w:val="none" w:sz="0" w:space="0" w:color="auto"/>
                <w:right w:val="none" w:sz="0" w:space="0" w:color="auto"/>
              </w:divBdr>
              <w:divsChild>
                <w:div w:id="1252425089">
                  <w:marLeft w:val="0"/>
                  <w:marRight w:val="0"/>
                  <w:marTop w:val="0"/>
                  <w:marBottom w:val="0"/>
                  <w:divBdr>
                    <w:top w:val="none" w:sz="0" w:space="0" w:color="auto"/>
                    <w:left w:val="none" w:sz="0" w:space="0" w:color="auto"/>
                    <w:bottom w:val="none" w:sz="0" w:space="0" w:color="auto"/>
                    <w:right w:val="none" w:sz="0" w:space="0" w:color="auto"/>
                  </w:divBdr>
                  <w:divsChild>
                    <w:div w:id="1620529523">
                      <w:marLeft w:val="0"/>
                      <w:marRight w:val="0"/>
                      <w:marTop w:val="0"/>
                      <w:marBottom w:val="0"/>
                      <w:divBdr>
                        <w:top w:val="none" w:sz="0" w:space="0" w:color="auto"/>
                        <w:left w:val="none" w:sz="0" w:space="0" w:color="auto"/>
                        <w:bottom w:val="none" w:sz="0" w:space="0" w:color="auto"/>
                        <w:right w:val="none" w:sz="0" w:space="0" w:color="auto"/>
                      </w:divBdr>
                    </w:div>
                  </w:divsChild>
                </w:div>
                <w:div w:id="291911257">
                  <w:marLeft w:val="0"/>
                  <w:marRight w:val="0"/>
                  <w:marTop w:val="0"/>
                  <w:marBottom w:val="0"/>
                  <w:divBdr>
                    <w:top w:val="none" w:sz="0" w:space="0" w:color="auto"/>
                    <w:left w:val="none" w:sz="0" w:space="0" w:color="auto"/>
                    <w:bottom w:val="none" w:sz="0" w:space="0" w:color="auto"/>
                    <w:right w:val="none" w:sz="0" w:space="0" w:color="auto"/>
                  </w:divBdr>
                  <w:divsChild>
                    <w:div w:id="21053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937307">
          <w:marLeft w:val="0"/>
          <w:marRight w:val="0"/>
          <w:marTop w:val="0"/>
          <w:marBottom w:val="0"/>
          <w:divBdr>
            <w:top w:val="none" w:sz="0" w:space="0" w:color="auto"/>
            <w:left w:val="none" w:sz="0" w:space="0" w:color="auto"/>
            <w:bottom w:val="none" w:sz="0" w:space="0" w:color="auto"/>
            <w:right w:val="none" w:sz="0" w:space="0" w:color="auto"/>
          </w:divBdr>
          <w:divsChild>
            <w:div w:id="1643123390">
              <w:marLeft w:val="0"/>
              <w:marRight w:val="0"/>
              <w:marTop w:val="0"/>
              <w:marBottom w:val="0"/>
              <w:divBdr>
                <w:top w:val="none" w:sz="0" w:space="0" w:color="auto"/>
                <w:left w:val="none" w:sz="0" w:space="0" w:color="auto"/>
                <w:bottom w:val="none" w:sz="0" w:space="0" w:color="auto"/>
                <w:right w:val="none" w:sz="0" w:space="0" w:color="auto"/>
              </w:divBdr>
              <w:divsChild>
                <w:div w:id="1095592796">
                  <w:marLeft w:val="0"/>
                  <w:marRight w:val="0"/>
                  <w:marTop w:val="0"/>
                  <w:marBottom w:val="0"/>
                  <w:divBdr>
                    <w:top w:val="none" w:sz="0" w:space="0" w:color="auto"/>
                    <w:left w:val="none" w:sz="0" w:space="0" w:color="auto"/>
                    <w:bottom w:val="none" w:sz="0" w:space="0" w:color="auto"/>
                    <w:right w:val="none" w:sz="0" w:space="0" w:color="auto"/>
                  </w:divBdr>
                  <w:divsChild>
                    <w:div w:id="19540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7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Prokop</dc:creator>
  <cp:keywords/>
  <dc:description/>
  <cp:lastModifiedBy>Thomas Prokop</cp:lastModifiedBy>
  <cp:revision>58</cp:revision>
  <dcterms:created xsi:type="dcterms:W3CDTF">2020-05-11T09:59:00Z</dcterms:created>
  <dcterms:modified xsi:type="dcterms:W3CDTF">2020-05-11T11:22:00Z</dcterms:modified>
</cp:coreProperties>
</file>