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40" w:rsidRPr="00573809" w:rsidRDefault="00EC783F" w:rsidP="000644EE">
      <w:pPr>
        <w:jc w:val="center"/>
        <w:rPr>
          <w:rFonts w:ascii="Times New Roman" w:hAnsi="Times New Roman" w:cs="Times New Roman"/>
          <w:sz w:val="56"/>
          <w:szCs w:val="120"/>
        </w:rPr>
      </w:pPr>
      <w:r>
        <w:rPr>
          <w:rFonts w:ascii="Times New Roman" w:hAnsi="Times New Roman" w:cs="Times New Roman"/>
          <w:sz w:val="56"/>
          <w:szCs w:val="120"/>
        </w:rPr>
        <w:t>.NET</w:t>
      </w:r>
      <w:r w:rsidR="0058011C" w:rsidRPr="00573809">
        <w:rPr>
          <w:rFonts w:ascii="Times New Roman" w:hAnsi="Times New Roman" w:cs="Times New Roman"/>
          <w:sz w:val="56"/>
          <w:szCs w:val="120"/>
        </w:rPr>
        <w:t xml:space="preserve"> </w:t>
      </w:r>
      <w:r>
        <w:rPr>
          <w:rFonts w:ascii="Times New Roman" w:hAnsi="Times New Roman" w:cs="Times New Roman"/>
          <w:sz w:val="56"/>
          <w:szCs w:val="120"/>
        </w:rPr>
        <w:t>CA</w:t>
      </w:r>
      <w:r w:rsidR="0058011C" w:rsidRPr="00573809">
        <w:rPr>
          <w:rFonts w:ascii="Times New Roman" w:hAnsi="Times New Roman" w:cs="Times New Roman"/>
          <w:sz w:val="56"/>
          <w:szCs w:val="120"/>
        </w:rPr>
        <w:t xml:space="preserve"> </w:t>
      </w:r>
    </w:p>
    <w:p w:rsidR="000644EE" w:rsidRPr="00573809" w:rsidRDefault="000644EE" w:rsidP="000644EE">
      <w:pPr>
        <w:jc w:val="center"/>
        <w:rPr>
          <w:rFonts w:ascii="Times New Roman" w:hAnsi="Times New Roman" w:cs="Times New Roman"/>
          <w:sz w:val="56"/>
          <w:szCs w:val="120"/>
        </w:rPr>
      </w:pPr>
    </w:p>
    <w:p w:rsidR="000644EE" w:rsidRPr="00573809" w:rsidRDefault="00EC783F" w:rsidP="000644EE">
      <w:pPr>
        <w:jc w:val="center"/>
        <w:rPr>
          <w:rFonts w:ascii="Times New Roman" w:hAnsi="Times New Roman" w:cs="Times New Roman"/>
          <w:sz w:val="56"/>
          <w:szCs w:val="120"/>
        </w:rPr>
      </w:pPr>
      <w:r>
        <w:rPr>
          <w:rFonts w:ascii="Times New Roman" w:hAnsi="Times New Roman" w:cs="Times New Roman"/>
          <w:sz w:val="56"/>
          <w:szCs w:val="120"/>
        </w:rPr>
        <w:t>COURSE REGISTRATION SYSTEM</w:t>
      </w:r>
    </w:p>
    <w:p w:rsidR="00A43A4F" w:rsidRDefault="00A43A4F" w:rsidP="000644EE">
      <w:pPr>
        <w:jc w:val="center"/>
        <w:rPr>
          <w:rFonts w:ascii="Times New Roman" w:hAnsi="Times New Roman" w:cs="Times New Roman"/>
          <w:sz w:val="120"/>
          <w:szCs w:val="120"/>
        </w:rPr>
      </w:pPr>
    </w:p>
    <w:p w:rsidR="00573809" w:rsidRPr="00EC783F" w:rsidRDefault="00573809" w:rsidP="00573809">
      <w:pPr>
        <w:jc w:val="center"/>
        <w:rPr>
          <w:rFonts w:ascii="Times New Roman" w:hAnsi="Times New Roman"/>
          <w:sz w:val="48"/>
          <w:szCs w:val="48"/>
        </w:rPr>
      </w:pPr>
      <w:r w:rsidRPr="00EC783F">
        <w:rPr>
          <w:rFonts w:ascii="Times New Roman" w:hAnsi="Times New Roman" w:cs="Times New Roman"/>
          <w:sz w:val="48"/>
          <w:szCs w:val="48"/>
        </w:rPr>
        <w:t>FT</w:t>
      </w:r>
      <w:r w:rsidR="00EC783F" w:rsidRPr="00EC783F">
        <w:rPr>
          <w:rFonts w:ascii="Times New Roman" w:hAnsi="Times New Roman" w:cs="Times New Roman"/>
          <w:sz w:val="48"/>
          <w:szCs w:val="48"/>
        </w:rPr>
        <w:t xml:space="preserve"> </w:t>
      </w:r>
      <w:r w:rsidR="00EC783F" w:rsidRPr="00EC783F">
        <w:rPr>
          <w:rFonts w:ascii="Times New Roman" w:hAnsi="Times New Roman" w:cs="Times New Roman"/>
          <w:sz w:val="48"/>
          <w:szCs w:val="48"/>
        </w:rPr>
        <w:t>#1</w:t>
      </w:r>
      <w:r w:rsidRPr="00EC783F">
        <w:rPr>
          <w:rFonts w:ascii="Times New Roman" w:hAnsi="Times New Roman" w:cs="Times New Roman"/>
          <w:sz w:val="48"/>
          <w:szCs w:val="48"/>
        </w:rPr>
        <w:t xml:space="preserve"> TEAM</w:t>
      </w:r>
    </w:p>
    <w:p w:rsidR="00573809" w:rsidRPr="00573809" w:rsidRDefault="00573809" w:rsidP="00573809">
      <w:pPr>
        <w:rPr>
          <w:rFonts w:ascii="Times New Roman" w:hAnsi="Times New Roman"/>
          <w:sz w:val="44"/>
          <w:szCs w:val="48"/>
        </w:rPr>
      </w:pPr>
    </w:p>
    <w:p w:rsidR="00573809" w:rsidRPr="00573809" w:rsidRDefault="00573809" w:rsidP="00573809">
      <w:pPr>
        <w:ind w:left="1440"/>
        <w:rPr>
          <w:rFonts w:ascii="Times New Roman" w:hAnsi="Times New Roman"/>
          <w:sz w:val="44"/>
          <w:szCs w:val="48"/>
          <w:lang w:eastAsia="zh-CN"/>
        </w:rPr>
      </w:pPr>
      <w:r w:rsidRPr="00573809">
        <w:rPr>
          <w:rFonts w:ascii="Times New Roman" w:hAnsi="Times New Roman" w:cs="Times New Roman"/>
          <w:sz w:val="44"/>
          <w:szCs w:val="48"/>
        </w:rPr>
        <w:t>M.CHARAN TEJA (A0134630R)</w:t>
      </w:r>
    </w:p>
    <w:p w:rsidR="00573809" w:rsidRPr="00573809" w:rsidRDefault="00573809" w:rsidP="00573809">
      <w:pPr>
        <w:ind w:left="1440"/>
        <w:rPr>
          <w:rFonts w:ascii="Times New Roman" w:hAnsi="Times New Roman"/>
          <w:sz w:val="44"/>
          <w:szCs w:val="48"/>
          <w:lang w:eastAsia="zh-CN"/>
        </w:rPr>
      </w:pPr>
      <w:r w:rsidRPr="00573809">
        <w:rPr>
          <w:rFonts w:ascii="Times New Roman" w:hAnsi="Times New Roman" w:cs="Times New Roman"/>
          <w:sz w:val="44"/>
          <w:szCs w:val="48"/>
        </w:rPr>
        <w:t>XU MINSHENG (A0134434M)</w:t>
      </w:r>
    </w:p>
    <w:p w:rsidR="00573809" w:rsidRPr="00573809" w:rsidRDefault="00573809" w:rsidP="00573809">
      <w:pPr>
        <w:ind w:left="1440"/>
        <w:rPr>
          <w:rFonts w:ascii="Times New Roman" w:hAnsi="Times New Roman"/>
          <w:sz w:val="44"/>
          <w:szCs w:val="48"/>
          <w:lang w:eastAsia="zh-CN"/>
        </w:rPr>
      </w:pPr>
      <w:r w:rsidRPr="00573809">
        <w:rPr>
          <w:rFonts w:ascii="Times New Roman" w:hAnsi="Times New Roman" w:cs="Times New Roman"/>
          <w:sz w:val="44"/>
          <w:szCs w:val="48"/>
        </w:rPr>
        <w:t>AVISHEK</w:t>
      </w:r>
      <w:r w:rsidRPr="00573809">
        <w:rPr>
          <w:rFonts w:ascii="Times New Roman" w:hAnsi="Times New Roman" w:cs="Times New Roman"/>
          <w:sz w:val="44"/>
          <w:szCs w:val="48"/>
          <w:lang w:eastAsia="zh-CN"/>
        </w:rPr>
        <w:t xml:space="preserve"> KAR DEB BARMAN (A0135865</w:t>
      </w:r>
      <w:r w:rsidR="007C0EC4">
        <w:rPr>
          <w:rFonts w:ascii="Times New Roman" w:hAnsi="Times New Roman" w:cs="Times New Roman"/>
          <w:sz w:val="44"/>
          <w:szCs w:val="48"/>
          <w:lang w:eastAsia="zh-CN"/>
        </w:rPr>
        <w:t>W</w:t>
      </w:r>
      <w:r w:rsidRPr="00573809">
        <w:rPr>
          <w:rFonts w:ascii="Times New Roman" w:hAnsi="Times New Roman" w:cs="Times New Roman"/>
          <w:sz w:val="44"/>
          <w:szCs w:val="48"/>
          <w:lang w:eastAsia="zh-CN"/>
        </w:rPr>
        <w:t>)</w:t>
      </w:r>
    </w:p>
    <w:p w:rsidR="00573809" w:rsidRPr="00573809" w:rsidRDefault="00573809" w:rsidP="00573809">
      <w:pPr>
        <w:ind w:left="1440"/>
        <w:rPr>
          <w:rFonts w:ascii="Times New Roman" w:hAnsi="Times New Roman"/>
          <w:sz w:val="44"/>
          <w:szCs w:val="48"/>
          <w:lang w:eastAsia="zh-CN"/>
        </w:rPr>
      </w:pPr>
      <w:r w:rsidRPr="00573809">
        <w:rPr>
          <w:rFonts w:ascii="Times New Roman" w:hAnsi="Times New Roman" w:cs="Times New Roman"/>
          <w:sz w:val="44"/>
          <w:szCs w:val="48"/>
        </w:rPr>
        <w:t>LIU XINZHUO (A0136010A)</w:t>
      </w:r>
    </w:p>
    <w:p w:rsidR="00573809" w:rsidRDefault="00573809" w:rsidP="00573809">
      <w:pPr>
        <w:ind w:left="1440"/>
        <w:rPr>
          <w:rFonts w:ascii="Times New Roman" w:hAnsi="Times New Roman" w:cs="Times New Roman"/>
          <w:sz w:val="44"/>
          <w:szCs w:val="48"/>
        </w:rPr>
      </w:pPr>
      <w:r w:rsidRPr="00573809">
        <w:rPr>
          <w:rFonts w:ascii="Times New Roman" w:hAnsi="Times New Roman" w:cs="Times New Roman"/>
          <w:sz w:val="44"/>
          <w:szCs w:val="48"/>
        </w:rPr>
        <w:t>XIE JIABAO (A0109328E)</w:t>
      </w: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p w:rsidR="008160ED" w:rsidRDefault="008160ED" w:rsidP="00573809">
      <w:pPr>
        <w:ind w:left="1440"/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0ED" w:rsidTr="008160ED">
        <w:tc>
          <w:tcPr>
            <w:tcW w:w="3116" w:type="dxa"/>
          </w:tcPr>
          <w:p w:rsidR="008160ED" w:rsidRDefault="008160ED" w:rsidP="008160ED">
            <w:pPr>
              <w:rPr>
                <w:rFonts w:ascii="Times New Roman" w:hAnsi="Times New Roman" w:cs="Times New Roman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sz w:val="36"/>
                <w:szCs w:val="48"/>
              </w:rPr>
              <w:t>Role</w:t>
            </w:r>
          </w:p>
        </w:tc>
        <w:tc>
          <w:tcPr>
            <w:tcW w:w="3117" w:type="dxa"/>
          </w:tcPr>
          <w:p w:rsidR="008160ED" w:rsidRDefault="008160ED" w:rsidP="008160ED">
            <w:pPr>
              <w:rPr>
                <w:rFonts w:ascii="Times New Roman" w:hAnsi="Times New Roman" w:cs="Times New Roman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sz w:val="36"/>
                <w:szCs w:val="48"/>
              </w:rPr>
              <w:t>User Name</w:t>
            </w:r>
          </w:p>
        </w:tc>
        <w:tc>
          <w:tcPr>
            <w:tcW w:w="3117" w:type="dxa"/>
          </w:tcPr>
          <w:p w:rsidR="008160ED" w:rsidRDefault="008160ED" w:rsidP="008160ED">
            <w:pPr>
              <w:rPr>
                <w:rFonts w:ascii="Times New Roman" w:hAnsi="Times New Roman" w:cs="Times New Roman"/>
                <w:sz w:val="36"/>
                <w:szCs w:val="48"/>
              </w:rPr>
            </w:pPr>
            <w:r>
              <w:rPr>
                <w:rFonts w:ascii="Times New Roman" w:hAnsi="Times New Roman" w:cs="Times New Roman"/>
                <w:sz w:val="36"/>
                <w:szCs w:val="48"/>
              </w:rPr>
              <w:t>Password</w:t>
            </w:r>
          </w:p>
        </w:tc>
      </w:tr>
      <w:tr w:rsidR="008160ED" w:rsidTr="008160ED">
        <w:tc>
          <w:tcPr>
            <w:tcW w:w="3116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SysAdmin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hans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p@ssword1</w:t>
            </w:r>
          </w:p>
        </w:tc>
      </w:tr>
      <w:tr w:rsidR="008160ED" w:rsidTr="008160ED">
        <w:tc>
          <w:tcPr>
            <w:tcW w:w="3116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CompanyHR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hr@nri.co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123123</w:t>
            </w:r>
          </w:p>
        </w:tc>
      </w:tr>
      <w:tr w:rsidR="008160ED" w:rsidTr="008160ED">
        <w:tc>
          <w:tcPr>
            <w:tcW w:w="3116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IndividualUser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D3</w:t>
            </w:r>
          </w:p>
        </w:tc>
        <w:tc>
          <w:tcPr>
            <w:tcW w:w="3117" w:type="dxa"/>
          </w:tcPr>
          <w:p w:rsidR="008160ED" w:rsidRPr="00991273" w:rsidRDefault="008160ED" w:rsidP="008160ED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 w:rsidRPr="00991273">
              <w:rPr>
                <w:rFonts w:ascii="Times New Roman" w:hAnsi="Times New Roman" w:cs="Times New Roman"/>
                <w:sz w:val="28"/>
                <w:szCs w:val="48"/>
              </w:rPr>
              <w:t>123123</w:t>
            </w:r>
          </w:p>
        </w:tc>
      </w:tr>
    </w:tbl>
    <w:p w:rsidR="008160ED" w:rsidRDefault="008160ED" w:rsidP="008160ED">
      <w:pPr>
        <w:ind w:left="-720"/>
        <w:rPr>
          <w:rFonts w:ascii="Times New Roman" w:hAnsi="Times New Roman" w:cs="Times New Roman"/>
          <w:sz w:val="36"/>
          <w:szCs w:val="48"/>
        </w:rPr>
      </w:pPr>
    </w:p>
    <w:p w:rsidR="00991273" w:rsidRDefault="00991273" w:rsidP="009912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8"/>
        </w:rPr>
      </w:pPr>
      <w:r w:rsidRPr="00991273">
        <w:rPr>
          <w:rFonts w:ascii="Times New Roman" w:hAnsi="Times New Roman" w:cs="Times New Roman"/>
          <w:sz w:val="28"/>
          <w:szCs w:val="48"/>
        </w:rPr>
        <w:t>The Service project</w:t>
      </w:r>
      <w:r w:rsidRPr="00991273">
        <w:rPr>
          <w:rFonts w:ascii="Times New Roman" w:hAnsi="Times New Roman" w:cs="Times New Roman"/>
          <w:sz w:val="28"/>
          <w:szCs w:val="48"/>
        </w:rPr>
        <w:t>(CourseRegistrationSystem</w:t>
      </w:r>
      <w:r w:rsidRPr="00991273">
        <w:rPr>
          <w:rFonts w:ascii="Times New Roman" w:hAnsi="Times New Roman" w:cs="Times New Roman"/>
          <w:sz w:val="28"/>
          <w:szCs w:val="48"/>
        </w:rPr>
        <w:t>.Service</w:t>
      </w:r>
      <w:r w:rsidRPr="00991273">
        <w:rPr>
          <w:rFonts w:ascii="Times New Roman" w:hAnsi="Times New Roman" w:cs="Times New Roman"/>
          <w:sz w:val="28"/>
          <w:szCs w:val="48"/>
        </w:rPr>
        <w:t>)</w:t>
      </w:r>
      <w:r w:rsidRPr="00991273">
        <w:rPr>
          <w:rFonts w:ascii="Times New Roman" w:hAnsi="Times New Roman" w:cs="Times New Roman"/>
          <w:sz w:val="28"/>
          <w:szCs w:val="48"/>
        </w:rPr>
        <w:t>, Console Host Project(Console Host)</w:t>
      </w:r>
      <w:r>
        <w:rPr>
          <w:rFonts w:ascii="Times New Roman" w:hAnsi="Times New Roman" w:cs="Times New Roman"/>
          <w:sz w:val="28"/>
          <w:szCs w:val="48"/>
        </w:rPr>
        <w:t xml:space="preserve"> use</w:t>
      </w:r>
      <w:r w:rsidRPr="00991273">
        <w:rPr>
          <w:rFonts w:ascii="Times New Roman" w:hAnsi="Times New Roman" w:cs="Times New Roman"/>
          <w:sz w:val="28"/>
          <w:szCs w:val="48"/>
        </w:rPr>
        <w:t xml:space="preserve"> the SQL server database present in the main application(CourseRegistrationSystem) App_Data folder</w:t>
      </w:r>
      <w:r>
        <w:rPr>
          <w:rFonts w:ascii="Times New Roman" w:hAnsi="Times New Roman" w:cs="Times New Roman"/>
          <w:sz w:val="28"/>
          <w:szCs w:val="48"/>
        </w:rPr>
        <w:t xml:space="preserve">. Update the database connection string to point to </w:t>
      </w:r>
    </w:p>
    <w:p w:rsidR="00991273" w:rsidRDefault="00991273" w:rsidP="009912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The database file is providered under [.\</w:t>
      </w:r>
      <w:r w:rsidRPr="00991273">
        <w:rPr>
          <w:rFonts w:ascii="Times New Roman" w:hAnsi="Times New Roman" w:cs="Times New Roman"/>
          <w:sz w:val="28"/>
          <w:szCs w:val="48"/>
        </w:rPr>
        <w:t>CourseRegistrationSystem\App_Data</w:t>
      </w:r>
      <w:r w:rsidR="00B85816">
        <w:rPr>
          <w:rFonts w:ascii="Times New Roman" w:hAnsi="Times New Roman" w:cs="Times New Roman"/>
          <w:sz w:val="28"/>
          <w:szCs w:val="48"/>
        </w:rPr>
        <w:t>\</w:t>
      </w:r>
      <w:r>
        <w:rPr>
          <w:rFonts w:ascii="Times New Roman" w:hAnsi="Times New Roman" w:cs="Times New Roman"/>
          <w:sz w:val="28"/>
          <w:szCs w:val="48"/>
        </w:rPr>
        <w:t>] folder.</w:t>
      </w:r>
    </w:p>
    <w:p w:rsidR="00991273" w:rsidRDefault="00991273" w:rsidP="009912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To run the consoleHost for WCF, may need to edit the </w:t>
      </w:r>
      <w:r w:rsidRPr="00991273">
        <w:rPr>
          <w:rFonts w:ascii="Times New Roman" w:hAnsi="Times New Roman" w:cs="Times New Roman"/>
          <w:sz w:val="28"/>
          <w:szCs w:val="48"/>
        </w:rPr>
        <w:t>connectionString</w:t>
      </w:r>
      <w:r>
        <w:rPr>
          <w:rFonts w:ascii="Times New Roman" w:hAnsi="Times New Roman" w:cs="Times New Roman"/>
          <w:sz w:val="28"/>
          <w:szCs w:val="48"/>
        </w:rPr>
        <w:t xml:space="preserve"> of app.config</w:t>
      </w:r>
      <w:r w:rsidR="00B85816">
        <w:rPr>
          <w:rFonts w:ascii="Times New Roman" w:hAnsi="Times New Roman" w:cs="Times New Roman"/>
          <w:sz w:val="28"/>
          <w:szCs w:val="48"/>
        </w:rPr>
        <w:t xml:space="preserve"> under </w:t>
      </w:r>
      <w:r w:rsidR="00B85816">
        <w:rPr>
          <w:rFonts w:ascii="Times New Roman" w:hAnsi="Times New Roman" w:cs="Times New Roman"/>
          <w:sz w:val="28"/>
          <w:szCs w:val="48"/>
        </w:rPr>
        <w:t>consoleHost</w:t>
      </w:r>
      <w:r w:rsidR="00B85816">
        <w:rPr>
          <w:rFonts w:ascii="Times New Roman" w:hAnsi="Times New Roman" w:cs="Times New Roman"/>
          <w:sz w:val="28"/>
          <w:szCs w:val="48"/>
        </w:rPr>
        <w:t xml:space="preserve"> project.</w:t>
      </w:r>
    </w:p>
    <w:p w:rsidR="00B85816" w:rsidRDefault="00991273" w:rsidP="00B85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To </w:t>
      </w:r>
      <w:r w:rsidR="00B85816">
        <w:rPr>
          <w:rFonts w:ascii="Times New Roman" w:hAnsi="Times New Roman" w:cs="Times New Roman"/>
          <w:sz w:val="28"/>
          <w:szCs w:val="48"/>
        </w:rPr>
        <w:t>test the WWF triggered by webform page, may need to edit t</w:t>
      </w:r>
      <w:r w:rsidR="00B85816">
        <w:rPr>
          <w:rFonts w:ascii="Times New Roman" w:hAnsi="Times New Roman" w:cs="Times New Roman"/>
          <w:sz w:val="28"/>
          <w:szCs w:val="48"/>
        </w:rPr>
        <w:t xml:space="preserve">he </w:t>
      </w:r>
      <w:r w:rsidR="00B85816" w:rsidRPr="00991273">
        <w:rPr>
          <w:rFonts w:ascii="Times New Roman" w:hAnsi="Times New Roman" w:cs="Times New Roman"/>
          <w:sz w:val="28"/>
          <w:szCs w:val="48"/>
        </w:rPr>
        <w:t>connectionString</w:t>
      </w:r>
      <w:r w:rsidR="00B85816">
        <w:rPr>
          <w:rFonts w:ascii="Times New Roman" w:hAnsi="Times New Roman" w:cs="Times New Roman"/>
          <w:sz w:val="28"/>
          <w:szCs w:val="48"/>
        </w:rPr>
        <w:t xml:space="preserve"> of web</w:t>
      </w:r>
      <w:r w:rsidR="00B85816">
        <w:rPr>
          <w:rFonts w:ascii="Times New Roman" w:hAnsi="Times New Roman" w:cs="Times New Roman"/>
          <w:sz w:val="28"/>
          <w:szCs w:val="48"/>
        </w:rPr>
        <w:t xml:space="preserve">.config under </w:t>
      </w:r>
      <w:r w:rsidR="00B85816">
        <w:rPr>
          <w:rFonts w:ascii="Times New Roman" w:hAnsi="Times New Roman" w:cs="Times New Roman"/>
          <w:sz w:val="28"/>
          <w:szCs w:val="48"/>
        </w:rPr>
        <w:t>Service</w:t>
      </w:r>
      <w:r w:rsidR="00B85816">
        <w:rPr>
          <w:rFonts w:ascii="Times New Roman" w:hAnsi="Times New Roman" w:cs="Times New Roman"/>
          <w:sz w:val="28"/>
          <w:szCs w:val="48"/>
        </w:rPr>
        <w:t xml:space="preserve"> project.</w:t>
      </w:r>
    </w:p>
    <w:p w:rsidR="00991273" w:rsidRDefault="001D5650" w:rsidP="009912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User hans is associated with the following email credentials:</w:t>
      </w:r>
    </w:p>
    <w:p w:rsidR="001D5650" w:rsidRPr="001D5650" w:rsidRDefault="001D5650" w:rsidP="001D565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40"/>
          <w:szCs w:val="48"/>
        </w:rPr>
      </w:pPr>
      <w:r w:rsidRPr="001D5650">
        <w:rPr>
          <w:rFonts w:ascii="Times New Roman" w:hAnsi="Times New Roman" w:cs="Times New Roman"/>
          <w:sz w:val="24"/>
          <w:szCs w:val="19"/>
          <w:highlight w:val="white"/>
        </w:rPr>
        <w:t>nus.iss.courseregsys@gmail.com</w:t>
      </w:r>
    </w:p>
    <w:p w:rsidR="00991273" w:rsidRPr="001D5650" w:rsidRDefault="001D5650" w:rsidP="009912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40"/>
          <w:szCs w:val="48"/>
        </w:rPr>
      </w:pPr>
      <w:r w:rsidRPr="001D5650">
        <w:rPr>
          <w:rFonts w:ascii="Times New Roman" w:hAnsi="Times New Roman" w:cs="Times New Roman"/>
          <w:sz w:val="24"/>
          <w:szCs w:val="19"/>
          <w:highlight w:val="white"/>
        </w:rPr>
        <w:t>no-reply</w:t>
      </w:r>
    </w:p>
    <w:p w:rsidR="001D5650" w:rsidRDefault="001D5650" w:rsidP="001D5650">
      <w:pPr>
        <w:rPr>
          <w:rFonts w:ascii="Times New Roman" w:hAnsi="Times New Roman" w:cs="Times New Roman"/>
          <w:sz w:val="24"/>
          <w:szCs w:val="19"/>
        </w:rPr>
      </w:pPr>
      <w:r w:rsidRPr="001D5650">
        <w:rPr>
          <w:rFonts w:ascii="Times New Roman" w:hAnsi="Times New Roman" w:cs="Times New Roman"/>
          <w:sz w:val="28"/>
          <w:szCs w:val="48"/>
        </w:rPr>
        <w:t xml:space="preserve">If Reset Password option is selected in the UserManagement page for the user “hans” then an email showing the credentials shall be sent to </w:t>
      </w:r>
      <w:hyperlink r:id="rId6" w:history="1">
        <w:r w:rsidRPr="00D409E7">
          <w:rPr>
            <w:rStyle w:val="Hyperlink"/>
            <w:rFonts w:ascii="Times New Roman" w:hAnsi="Times New Roman" w:cs="Times New Roman"/>
            <w:sz w:val="24"/>
            <w:szCs w:val="19"/>
            <w:highlight w:val="white"/>
          </w:rPr>
          <w:t>nus.iss.courseregsys@gmail.com</w:t>
        </w:r>
      </w:hyperlink>
    </w:p>
    <w:p w:rsidR="001D5650" w:rsidRPr="001D5650" w:rsidRDefault="001D5650" w:rsidP="001D5650">
      <w:pPr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24"/>
          <w:szCs w:val="19"/>
        </w:rPr>
        <w:t xml:space="preserve">NOTE: As of now the SMTP </w:t>
      </w:r>
      <w:r w:rsidR="00D65D82">
        <w:rPr>
          <w:rFonts w:ascii="Times New Roman" w:hAnsi="Times New Roman" w:cs="Times New Roman"/>
          <w:sz w:val="24"/>
          <w:szCs w:val="19"/>
        </w:rPr>
        <w:t xml:space="preserve">code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19"/>
        </w:rPr>
        <w:t>supports only gmail</w:t>
      </w:r>
    </w:p>
    <w:p w:rsidR="001D5650" w:rsidRDefault="001D5650" w:rsidP="001D5650">
      <w:pPr>
        <w:pStyle w:val="ListParagraph"/>
        <w:ind w:left="0"/>
        <w:rPr>
          <w:rFonts w:ascii="Times New Roman" w:hAnsi="Times New Roman" w:cs="Times New Roman"/>
          <w:sz w:val="28"/>
          <w:szCs w:val="48"/>
        </w:rPr>
      </w:pPr>
    </w:p>
    <w:p w:rsidR="001D5650" w:rsidRPr="001D5650" w:rsidRDefault="001D5650" w:rsidP="001D5650">
      <w:pPr>
        <w:rPr>
          <w:rFonts w:ascii="Times New Roman" w:hAnsi="Times New Roman" w:cs="Times New Roman"/>
          <w:sz w:val="40"/>
          <w:szCs w:val="48"/>
        </w:rPr>
      </w:pPr>
    </w:p>
    <w:p w:rsidR="008160ED" w:rsidRPr="008160ED" w:rsidRDefault="008160ED" w:rsidP="008160ED">
      <w:pPr>
        <w:ind w:left="-720"/>
        <w:rPr>
          <w:rFonts w:ascii="Times New Roman" w:hAnsi="Times New Roman"/>
          <w:sz w:val="36"/>
          <w:szCs w:val="48"/>
          <w:lang w:eastAsia="zh-CN"/>
        </w:rPr>
      </w:pPr>
    </w:p>
    <w:sectPr w:rsidR="008160ED" w:rsidRPr="0081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0186"/>
    <w:multiLevelType w:val="hybridMultilevel"/>
    <w:tmpl w:val="54BABB08"/>
    <w:lvl w:ilvl="0" w:tplc="E188A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6DA"/>
    <w:multiLevelType w:val="hybridMultilevel"/>
    <w:tmpl w:val="B83A1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46CEF"/>
    <w:multiLevelType w:val="hybridMultilevel"/>
    <w:tmpl w:val="9E802AD8"/>
    <w:lvl w:ilvl="0" w:tplc="03FAD1BC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97824"/>
    <w:multiLevelType w:val="multilevel"/>
    <w:tmpl w:val="9E802AD8"/>
    <w:lvl w:ilvl="0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051BA"/>
    <w:multiLevelType w:val="hybridMultilevel"/>
    <w:tmpl w:val="0DA27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C7E3B"/>
    <w:multiLevelType w:val="hybridMultilevel"/>
    <w:tmpl w:val="AEA47792"/>
    <w:lvl w:ilvl="0" w:tplc="76BC7374">
      <w:start w:val="1"/>
      <w:numFmt w:val="upp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90078A"/>
    <w:multiLevelType w:val="hybridMultilevel"/>
    <w:tmpl w:val="D7602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D02D59"/>
    <w:multiLevelType w:val="hybridMultilevel"/>
    <w:tmpl w:val="DF36DB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EE"/>
    <w:rsid w:val="00003F58"/>
    <w:rsid w:val="00005D15"/>
    <w:rsid w:val="0002022D"/>
    <w:rsid w:val="000429D4"/>
    <w:rsid w:val="00047E40"/>
    <w:rsid w:val="0005575A"/>
    <w:rsid w:val="000644EE"/>
    <w:rsid w:val="000B5ACA"/>
    <w:rsid w:val="00125623"/>
    <w:rsid w:val="0014165F"/>
    <w:rsid w:val="001655E5"/>
    <w:rsid w:val="0019120A"/>
    <w:rsid w:val="001A06F9"/>
    <w:rsid w:val="001C17FF"/>
    <w:rsid w:val="001C7FF5"/>
    <w:rsid w:val="001D5650"/>
    <w:rsid w:val="002100CF"/>
    <w:rsid w:val="00271910"/>
    <w:rsid w:val="002832D6"/>
    <w:rsid w:val="00285B3C"/>
    <w:rsid w:val="002E6DB0"/>
    <w:rsid w:val="00306057"/>
    <w:rsid w:val="00317D7B"/>
    <w:rsid w:val="0032292E"/>
    <w:rsid w:val="00374A86"/>
    <w:rsid w:val="003B0C03"/>
    <w:rsid w:val="003B15C3"/>
    <w:rsid w:val="003B357A"/>
    <w:rsid w:val="0041442B"/>
    <w:rsid w:val="00427461"/>
    <w:rsid w:val="0044592E"/>
    <w:rsid w:val="004C713B"/>
    <w:rsid w:val="004E1363"/>
    <w:rsid w:val="004F78D5"/>
    <w:rsid w:val="0051314D"/>
    <w:rsid w:val="00573809"/>
    <w:rsid w:val="0058011C"/>
    <w:rsid w:val="005B0486"/>
    <w:rsid w:val="005D3182"/>
    <w:rsid w:val="005E1A0C"/>
    <w:rsid w:val="005F79B7"/>
    <w:rsid w:val="00610AAD"/>
    <w:rsid w:val="00657613"/>
    <w:rsid w:val="006704C7"/>
    <w:rsid w:val="00671585"/>
    <w:rsid w:val="006839E5"/>
    <w:rsid w:val="006B51E7"/>
    <w:rsid w:val="006C2266"/>
    <w:rsid w:val="006D2D2A"/>
    <w:rsid w:val="006D51B0"/>
    <w:rsid w:val="006D6777"/>
    <w:rsid w:val="00731949"/>
    <w:rsid w:val="007B5926"/>
    <w:rsid w:val="007C0EC4"/>
    <w:rsid w:val="007C278B"/>
    <w:rsid w:val="008160ED"/>
    <w:rsid w:val="00846350"/>
    <w:rsid w:val="008507F1"/>
    <w:rsid w:val="008571C8"/>
    <w:rsid w:val="008625C1"/>
    <w:rsid w:val="0086318D"/>
    <w:rsid w:val="008671D1"/>
    <w:rsid w:val="00881841"/>
    <w:rsid w:val="008829D7"/>
    <w:rsid w:val="00887F7A"/>
    <w:rsid w:val="008B33EB"/>
    <w:rsid w:val="008C27AA"/>
    <w:rsid w:val="008E466F"/>
    <w:rsid w:val="0092649F"/>
    <w:rsid w:val="0096657D"/>
    <w:rsid w:val="00991273"/>
    <w:rsid w:val="009C0B42"/>
    <w:rsid w:val="00A43A4F"/>
    <w:rsid w:val="00A53F32"/>
    <w:rsid w:val="00A7283A"/>
    <w:rsid w:val="00A91DFE"/>
    <w:rsid w:val="00B04D8E"/>
    <w:rsid w:val="00B32239"/>
    <w:rsid w:val="00B47B05"/>
    <w:rsid w:val="00B614E9"/>
    <w:rsid w:val="00B77310"/>
    <w:rsid w:val="00B83F9A"/>
    <w:rsid w:val="00B85816"/>
    <w:rsid w:val="00BA102A"/>
    <w:rsid w:val="00C43884"/>
    <w:rsid w:val="00C458AD"/>
    <w:rsid w:val="00C56601"/>
    <w:rsid w:val="00C701E0"/>
    <w:rsid w:val="00C70444"/>
    <w:rsid w:val="00C729D8"/>
    <w:rsid w:val="00C760AB"/>
    <w:rsid w:val="00C77D0D"/>
    <w:rsid w:val="00C821E4"/>
    <w:rsid w:val="00C95685"/>
    <w:rsid w:val="00C96C6D"/>
    <w:rsid w:val="00CD6BB2"/>
    <w:rsid w:val="00CE0D93"/>
    <w:rsid w:val="00CE3C3C"/>
    <w:rsid w:val="00D11182"/>
    <w:rsid w:val="00D51F67"/>
    <w:rsid w:val="00D55F3A"/>
    <w:rsid w:val="00D65D82"/>
    <w:rsid w:val="00D86185"/>
    <w:rsid w:val="00DA1509"/>
    <w:rsid w:val="00DB7007"/>
    <w:rsid w:val="00DC0B61"/>
    <w:rsid w:val="00DD715C"/>
    <w:rsid w:val="00E25677"/>
    <w:rsid w:val="00EC180D"/>
    <w:rsid w:val="00EC783F"/>
    <w:rsid w:val="00EE2952"/>
    <w:rsid w:val="00EF3F6C"/>
    <w:rsid w:val="00F23619"/>
    <w:rsid w:val="00F304E7"/>
    <w:rsid w:val="00F44D98"/>
    <w:rsid w:val="00F525B7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6A81-5B66-4F6B-9617-BD322E14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43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s.iss.courseregsy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134434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CHARAN</cp:lastModifiedBy>
  <cp:revision>8</cp:revision>
  <dcterms:created xsi:type="dcterms:W3CDTF">2015-03-06T07:33:00Z</dcterms:created>
  <dcterms:modified xsi:type="dcterms:W3CDTF">2015-07-03T03:19:00Z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