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49" w:rsidRPr="00B274A1" w:rsidRDefault="00501249" w:rsidP="00501249">
      <w:pPr>
        <w:pStyle w:val="Heading1"/>
        <w:spacing w:before="0"/>
        <w:rPr>
          <w:lang w:val="en-GB"/>
        </w:rPr>
      </w:pPr>
      <w:r w:rsidRPr="009B6F9C">
        <w:t>Presentation</w:t>
      </w:r>
      <w:r>
        <w:t xml:space="preserve"> and Deliverables</w:t>
      </w:r>
      <w:r w:rsidRPr="00B274A1">
        <w:rPr>
          <w:lang w:val="en-GB"/>
        </w:rPr>
        <w:t xml:space="preserve"> Guidelines:</w:t>
      </w:r>
    </w:p>
    <w:p w:rsidR="00501249" w:rsidRPr="00B274A1" w:rsidRDefault="00501249" w:rsidP="00501249">
      <w:pPr>
        <w:spacing w:before="160"/>
        <w:jc w:val="both"/>
        <w:rPr>
          <w:rFonts w:ascii="Calibri" w:hAnsi="Calibri" w:cs="Calibri"/>
          <w:b/>
          <w:i/>
          <w:lang w:val="en-GB"/>
        </w:rPr>
      </w:pPr>
      <w:r w:rsidRPr="00B274A1">
        <w:rPr>
          <w:rFonts w:ascii="Calibri" w:hAnsi="Calibri" w:cs="Calibri"/>
          <w:u w:val="single"/>
          <w:lang w:val="en-GB"/>
        </w:rPr>
        <w:t>Presentation Duration</w:t>
      </w:r>
      <w:r w:rsidRPr="00B274A1">
        <w:rPr>
          <w:rFonts w:ascii="Calibri" w:hAnsi="Calibri" w:cs="Calibri"/>
          <w:lang w:val="en-GB"/>
        </w:rPr>
        <w:t xml:space="preserve">: </w:t>
      </w:r>
      <w:r w:rsidRPr="00B274A1">
        <w:rPr>
          <w:rFonts w:ascii="Calibri" w:hAnsi="Calibri" w:cs="Calibri"/>
          <w:b/>
          <w:lang w:val="en-GB"/>
        </w:rPr>
        <w:t xml:space="preserve">40 minutes </w:t>
      </w:r>
      <w:r>
        <w:rPr>
          <w:rFonts w:ascii="Calibri" w:hAnsi="Calibri" w:cs="Calibri"/>
          <w:b/>
          <w:i/>
          <w:lang w:val="en-GB"/>
        </w:rPr>
        <w:t>(for ENET1) + 20 minutes (for ENET2)</w:t>
      </w:r>
    </w:p>
    <w:p w:rsidR="00501249" w:rsidRDefault="00501249" w:rsidP="00501249">
      <w:pPr>
        <w:spacing w:before="80"/>
        <w:jc w:val="both"/>
        <w:rPr>
          <w:rFonts w:ascii="Calibri" w:hAnsi="Calibri" w:cs="Calibri"/>
          <w:i/>
          <w:lang w:val="en-GB"/>
        </w:rPr>
      </w:pPr>
    </w:p>
    <w:p w:rsidR="00501249" w:rsidRPr="00B274A1" w:rsidRDefault="00501249" w:rsidP="00501249">
      <w:pPr>
        <w:spacing w:before="80"/>
        <w:jc w:val="both"/>
        <w:rPr>
          <w:rFonts w:ascii="Calibri" w:hAnsi="Calibri" w:cs="Calibri"/>
          <w:u w:val="single"/>
          <w:lang w:val="en-GB"/>
        </w:rPr>
      </w:pPr>
      <w:r w:rsidRPr="00B274A1">
        <w:rPr>
          <w:rFonts w:ascii="Calibri" w:hAnsi="Calibri" w:cs="Calibri"/>
          <w:u w:val="single"/>
          <w:lang w:val="en-GB"/>
        </w:rPr>
        <w:t>Expected Presentation Content</w:t>
      </w:r>
      <w:r w:rsidRPr="00B274A1">
        <w:rPr>
          <w:rFonts w:ascii="Calibri" w:hAnsi="Calibri" w:cs="Calibri"/>
          <w:lang w:val="en-GB"/>
        </w:rPr>
        <w:t>:</w:t>
      </w:r>
    </w:p>
    <w:p w:rsidR="00501249" w:rsidRPr="00B274A1" w:rsidRDefault="00501249" w:rsidP="00501249">
      <w:pPr>
        <w:numPr>
          <w:ilvl w:val="0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 xml:space="preserve">Guiding principles (Design, Architectural &amp; Standards) to be presented as bullet points. </w:t>
      </w:r>
    </w:p>
    <w:p w:rsidR="00501249" w:rsidRPr="00B274A1" w:rsidRDefault="00501249" w:rsidP="00501249">
      <w:pPr>
        <w:numPr>
          <w:ilvl w:val="0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>Technology features, innovation/creativity, explored/researched features presented in bullets.</w:t>
      </w:r>
    </w:p>
    <w:p w:rsidR="00501249" w:rsidRPr="00B274A1" w:rsidRDefault="00501249" w:rsidP="00501249">
      <w:pPr>
        <w:numPr>
          <w:ilvl w:val="0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 xml:space="preserve">System Demo – </w:t>
      </w:r>
    </w:p>
    <w:p w:rsidR="00501249" w:rsidRPr="00B274A1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 xml:space="preserve">Be prepared to demo </w:t>
      </w:r>
      <w:r>
        <w:rPr>
          <w:rFonts w:ascii="Calibri" w:hAnsi="Calibri" w:cs="Calibri"/>
          <w:lang w:val="en-GB"/>
        </w:rPr>
        <w:t>important</w:t>
      </w:r>
      <w:r w:rsidRPr="00B274A1">
        <w:rPr>
          <w:rFonts w:ascii="Calibri" w:hAnsi="Calibri" w:cs="Calibri"/>
          <w:lang w:val="en-GB"/>
        </w:rPr>
        <w:t xml:space="preserve"> business functions </w:t>
      </w:r>
      <w:r>
        <w:rPr>
          <w:rFonts w:ascii="Calibri" w:hAnsi="Calibri" w:cs="Calibri"/>
          <w:lang w:val="en-GB"/>
        </w:rPr>
        <w:t>based on the requirement</w:t>
      </w:r>
      <w:r w:rsidRPr="00B274A1">
        <w:rPr>
          <w:rFonts w:ascii="Calibri" w:hAnsi="Calibri" w:cs="Calibri"/>
          <w:lang w:val="en-GB"/>
        </w:rPr>
        <w:t>.</w:t>
      </w:r>
    </w:p>
    <w:p w:rsidR="00501249" w:rsidRPr="00B274A1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 xml:space="preserve">Prepare sufficient representative data and demo the rehearsed set of data. </w:t>
      </w:r>
    </w:p>
    <w:p w:rsidR="00501249" w:rsidRPr="00B274A1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>Prepare a good notebook with local web server &amp; database server for carrying out your demo. The notebook should have compatible VGA output that could be connected to our class room projection systems.</w:t>
      </w:r>
    </w:p>
    <w:p w:rsidR="00501249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Perform the demo in a logical flow following a story line. You should think about how the demo flow should be like prior to the presentation.</w:t>
      </w:r>
    </w:p>
    <w:p w:rsidR="00501249" w:rsidRPr="00B274A1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Y</w:t>
      </w:r>
      <w:r w:rsidRPr="00B274A1">
        <w:rPr>
          <w:rFonts w:ascii="Calibri" w:hAnsi="Calibri" w:cs="Calibri"/>
          <w:lang w:val="en-GB"/>
        </w:rPr>
        <w:t xml:space="preserve">ou should also prepare data with partially completed flow </w:t>
      </w:r>
      <w:r>
        <w:rPr>
          <w:rFonts w:ascii="Calibri" w:hAnsi="Calibri" w:cs="Calibri"/>
          <w:lang w:val="en-GB"/>
        </w:rPr>
        <w:t>especially for functionalities that requires some data to be meaningful.</w:t>
      </w:r>
    </w:p>
    <w:p w:rsidR="00501249" w:rsidRPr="00B274A1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 xml:space="preserve">To speed up </w:t>
      </w:r>
      <w:r w:rsidRPr="00B274A1">
        <w:rPr>
          <w:rFonts w:ascii="Calibri" w:hAnsi="Calibri" w:cs="Calibri"/>
          <w:i/>
          <w:lang w:val="en-GB"/>
        </w:rPr>
        <w:t>data entry</w:t>
      </w:r>
      <w:r w:rsidRPr="00B274A1">
        <w:rPr>
          <w:rFonts w:ascii="Calibri" w:hAnsi="Calibri" w:cs="Calibri"/>
          <w:lang w:val="en-GB"/>
        </w:rPr>
        <w:t xml:space="preserve"> intensive operations/forms, make sure you have data cached in browser (</w:t>
      </w:r>
      <w:proofErr w:type="spellStart"/>
      <w:r w:rsidRPr="00B274A1">
        <w:rPr>
          <w:rFonts w:ascii="Calibri" w:hAnsi="Calibri" w:cs="Calibri"/>
          <w:lang w:val="en-GB"/>
        </w:rPr>
        <w:t>eg</w:t>
      </w:r>
      <w:proofErr w:type="spellEnd"/>
      <w:r w:rsidRPr="00B274A1">
        <w:rPr>
          <w:rFonts w:ascii="Calibri" w:hAnsi="Calibri" w:cs="Calibri"/>
          <w:lang w:val="en-GB"/>
        </w:rPr>
        <w:t>: Auto complete switched on in IE).</w:t>
      </w:r>
    </w:p>
    <w:p w:rsidR="00501249" w:rsidRPr="00B274A1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 xml:space="preserve">Create a login ID which has </w:t>
      </w:r>
      <w:r w:rsidRPr="00B274A1">
        <w:rPr>
          <w:rFonts w:ascii="Calibri" w:hAnsi="Calibri" w:cs="Calibri"/>
          <w:u w:val="single"/>
          <w:lang w:val="en-GB"/>
        </w:rPr>
        <w:t>complete access</w:t>
      </w:r>
      <w:r w:rsidRPr="00B274A1">
        <w:rPr>
          <w:rFonts w:ascii="Calibri" w:hAnsi="Calibri" w:cs="Calibri"/>
          <w:lang w:val="en-GB"/>
        </w:rPr>
        <w:t xml:space="preserve"> and use this ID for demo. Use restricted access account only when/if you wish to demonstrate access restrictions. All teams </w:t>
      </w:r>
      <w:r w:rsidRPr="00B274A1">
        <w:rPr>
          <w:rFonts w:ascii="Calibri" w:hAnsi="Calibri" w:cs="Calibri"/>
          <w:b/>
          <w:lang w:val="en-GB"/>
        </w:rPr>
        <w:t>should create</w:t>
      </w:r>
      <w:r w:rsidRPr="00B274A1">
        <w:rPr>
          <w:rFonts w:ascii="Calibri" w:hAnsi="Calibri" w:cs="Calibri"/>
          <w:lang w:val="en-GB"/>
        </w:rPr>
        <w:t xml:space="preserve"> a login id: </w:t>
      </w:r>
      <w:proofErr w:type="spellStart"/>
      <w:proofErr w:type="gramStart"/>
      <w:r>
        <w:rPr>
          <w:rFonts w:ascii="Calibri" w:hAnsi="Calibri" w:cs="Calibri"/>
          <w:u w:val="single"/>
          <w:lang w:val="en-GB"/>
        </w:rPr>
        <w:t>hans</w:t>
      </w:r>
      <w:proofErr w:type="spellEnd"/>
      <w:proofErr w:type="gramEnd"/>
      <w:r>
        <w:rPr>
          <w:rFonts w:ascii="Calibri" w:hAnsi="Calibri" w:cs="Calibri"/>
          <w:u w:val="single"/>
          <w:lang w:val="en-GB"/>
        </w:rPr>
        <w:t xml:space="preserve"> </w:t>
      </w:r>
      <w:r w:rsidRPr="00B274A1">
        <w:rPr>
          <w:rFonts w:ascii="Calibri" w:hAnsi="Calibri" w:cs="Calibri"/>
          <w:lang w:val="en-GB"/>
        </w:rPr>
        <w:t xml:space="preserve">with password as </w:t>
      </w:r>
      <w:r w:rsidRPr="00B274A1">
        <w:rPr>
          <w:rFonts w:ascii="Calibri" w:hAnsi="Calibri" w:cs="Calibri"/>
          <w:u w:val="single"/>
          <w:lang w:val="en-GB"/>
        </w:rPr>
        <w:t>p@ssword1</w:t>
      </w:r>
      <w:r w:rsidRPr="00B274A1">
        <w:rPr>
          <w:rFonts w:ascii="Calibri" w:hAnsi="Calibri" w:cs="Calibri"/>
          <w:lang w:val="en-GB"/>
        </w:rPr>
        <w:t xml:space="preserve"> that has complete access. This would help examiners to test your submissions later.</w:t>
      </w:r>
    </w:p>
    <w:p w:rsidR="00501249" w:rsidRPr="00B274A1" w:rsidRDefault="00501249" w:rsidP="00501249">
      <w:pPr>
        <w:numPr>
          <w:ilvl w:val="0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>Code walk through -</w:t>
      </w:r>
      <w:r w:rsidRPr="00B274A1">
        <w:rPr>
          <w:rFonts w:ascii="Calibri" w:hAnsi="Calibri" w:cs="Calibri"/>
          <w:lang w:val="en-GB"/>
        </w:rPr>
        <w:tab/>
      </w:r>
    </w:p>
    <w:p w:rsidR="00501249" w:rsidRPr="00B274A1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 xml:space="preserve">For illustrating the </w:t>
      </w:r>
      <w:r w:rsidRPr="00B274A1">
        <w:rPr>
          <w:rFonts w:ascii="Calibri" w:hAnsi="Calibri" w:cs="Calibri"/>
          <w:i/>
          <w:lang w:val="en-GB"/>
        </w:rPr>
        <w:t>Guiding principles and Technology Features</w:t>
      </w:r>
      <w:r w:rsidRPr="00B274A1">
        <w:rPr>
          <w:rFonts w:ascii="Calibri" w:hAnsi="Calibri" w:cs="Calibri"/>
          <w:lang w:val="en-GB"/>
        </w:rPr>
        <w:t xml:space="preserve"> you should be able to open your code and explain the implementation.</w:t>
      </w:r>
    </w:p>
    <w:p w:rsidR="00501249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 xml:space="preserve">At </w:t>
      </w:r>
      <w:proofErr w:type="spellStart"/>
      <w:r w:rsidRPr="00B274A1">
        <w:rPr>
          <w:rFonts w:ascii="Calibri" w:hAnsi="Calibri" w:cs="Calibri"/>
          <w:lang w:val="en-GB"/>
        </w:rPr>
        <w:t>lease</w:t>
      </w:r>
      <w:proofErr w:type="spellEnd"/>
      <w:r w:rsidRPr="00B274A1">
        <w:rPr>
          <w:rFonts w:ascii="Calibri" w:hAnsi="Calibri" w:cs="Calibri"/>
          <w:lang w:val="en-GB"/>
        </w:rPr>
        <w:t xml:space="preserve"> one good use case should have realization UML </w:t>
      </w:r>
      <w:proofErr w:type="spellStart"/>
      <w:r w:rsidRPr="00B274A1">
        <w:rPr>
          <w:rFonts w:ascii="Calibri" w:hAnsi="Calibri" w:cs="Calibri"/>
          <w:lang w:val="en-GB"/>
        </w:rPr>
        <w:t>eg</w:t>
      </w:r>
      <w:proofErr w:type="spellEnd"/>
      <w:r w:rsidRPr="00B274A1">
        <w:rPr>
          <w:rFonts w:ascii="Calibri" w:hAnsi="Calibri" w:cs="Calibri"/>
          <w:lang w:val="en-GB"/>
        </w:rPr>
        <w:t>: a sequence diagram for which you should be able to do a code walk through.</w:t>
      </w:r>
    </w:p>
    <w:p w:rsidR="00501249" w:rsidRDefault="00501249" w:rsidP="00501249">
      <w:pPr>
        <w:numPr>
          <w:ilvl w:val="0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WCF</w:t>
      </w:r>
    </w:p>
    <w:p w:rsidR="00501249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Demo &amp; Code walk through</w:t>
      </w:r>
    </w:p>
    <w:p w:rsidR="00501249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 slide on each of the web service explaining the design choice and its justification (see the deliverables section of the brief)</w:t>
      </w:r>
    </w:p>
    <w:p w:rsidR="00501249" w:rsidRDefault="00501249" w:rsidP="00501249">
      <w:pPr>
        <w:numPr>
          <w:ilvl w:val="0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Workflow Foundation</w:t>
      </w:r>
    </w:p>
    <w:p w:rsidR="00501249" w:rsidRPr="00B274A1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Demo and Code walkthrough</w:t>
      </w:r>
    </w:p>
    <w:p w:rsidR="00501249" w:rsidRPr="00B274A1" w:rsidRDefault="00501249" w:rsidP="00501249">
      <w:pPr>
        <w:numPr>
          <w:ilvl w:val="0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>General –</w:t>
      </w:r>
    </w:p>
    <w:p w:rsidR="00501249" w:rsidRPr="00B274A1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>Rehearse your presentation beforehand to ensure that you are confident of the demo flow and you are in control of the time.</w:t>
      </w:r>
    </w:p>
    <w:p w:rsidR="00501249" w:rsidRPr="00B274A1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 xml:space="preserve">While it is </w:t>
      </w:r>
      <w:r w:rsidRPr="00B274A1">
        <w:rPr>
          <w:rFonts w:ascii="Calibri" w:hAnsi="Calibri" w:cs="Calibri"/>
          <w:u w:val="single"/>
          <w:lang w:val="en-GB"/>
        </w:rPr>
        <w:t>not required</w:t>
      </w:r>
      <w:r w:rsidRPr="00B274A1">
        <w:rPr>
          <w:rFonts w:ascii="Calibri" w:hAnsi="Calibri" w:cs="Calibri"/>
          <w:lang w:val="en-GB"/>
        </w:rPr>
        <w:t xml:space="preserve"> for everyone to have </w:t>
      </w:r>
      <w:r w:rsidRPr="00B274A1">
        <w:rPr>
          <w:rFonts w:ascii="Calibri" w:hAnsi="Calibri" w:cs="Calibri"/>
          <w:u w:val="single"/>
          <w:lang w:val="en-GB"/>
        </w:rPr>
        <w:t>equal presentation time</w:t>
      </w:r>
      <w:r w:rsidRPr="00B274A1">
        <w:rPr>
          <w:rFonts w:ascii="Calibri" w:hAnsi="Calibri" w:cs="Calibri"/>
          <w:lang w:val="en-GB"/>
        </w:rPr>
        <w:t xml:space="preserve">, we would expect everyone to participate in some part </w:t>
      </w:r>
      <w:r w:rsidRPr="00B274A1">
        <w:rPr>
          <w:rFonts w:ascii="Calibri" w:hAnsi="Calibri" w:cs="Calibri"/>
          <w:i/>
          <w:lang w:val="en-GB"/>
        </w:rPr>
        <w:t xml:space="preserve">(at the  least:  take turns to answer the Q&amp;A) </w:t>
      </w:r>
    </w:p>
    <w:p w:rsidR="00501249" w:rsidRPr="00B274A1" w:rsidRDefault="00501249" w:rsidP="00501249">
      <w:pPr>
        <w:numPr>
          <w:ilvl w:val="1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i/>
          <w:lang w:val="en-GB"/>
        </w:rPr>
        <w:t xml:space="preserve">CA Presentations are assessments (like examinations) so take it seriously, be punctual and all team-members should be present.  Other teams are </w:t>
      </w:r>
      <w:r w:rsidRPr="00B274A1">
        <w:rPr>
          <w:rFonts w:ascii="Calibri" w:hAnsi="Calibri" w:cs="Calibri"/>
          <w:i/>
          <w:u w:val="single"/>
          <w:lang w:val="en-GB"/>
        </w:rPr>
        <w:t>not</w:t>
      </w:r>
      <w:r w:rsidRPr="00B274A1">
        <w:rPr>
          <w:rFonts w:ascii="Calibri" w:hAnsi="Calibri" w:cs="Calibri"/>
          <w:i/>
          <w:lang w:val="en-GB"/>
        </w:rPr>
        <w:t xml:space="preserve"> allowed to sit in.  </w:t>
      </w:r>
    </w:p>
    <w:p w:rsidR="00501249" w:rsidRDefault="00501249" w:rsidP="00501249">
      <w:pPr>
        <w:numPr>
          <w:ilvl w:val="0"/>
          <w:numId w:val="1"/>
        </w:numPr>
        <w:spacing w:before="100" w:after="0" w:line="240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>Q&amp;</w:t>
      </w:r>
      <w:proofErr w:type="gramStart"/>
      <w:r w:rsidRPr="00B274A1">
        <w:rPr>
          <w:rFonts w:ascii="Calibri" w:hAnsi="Calibri" w:cs="Calibri"/>
          <w:lang w:val="en-GB"/>
        </w:rPr>
        <w:t xml:space="preserve">A </w:t>
      </w:r>
      <w:r>
        <w:rPr>
          <w:rFonts w:ascii="Calibri" w:hAnsi="Calibri" w:cs="Calibri"/>
          <w:lang w:val="en-GB"/>
        </w:rPr>
        <w:t xml:space="preserve"> </w:t>
      </w:r>
      <w:r w:rsidRPr="00B274A1">
        <w:rPr>
          <w:rFonts w:ascii="Calibri" w:hAnsi="Calibri" w:cs="Calibri"/>
          <w:lang w:val="en-GB"/>
        </w:rPr>
        <w:t>–</w:t>
      </w:r>
      <w:proofErr w:type="gramEnd"/>
      <w:r w:rsidRPr="00B274A1">
        <w:rPr>
          <w:rFonts w:ascii="Calibri" w:hAnsi="Calibri" w:cs="Calibri"/>
          <w:lang w:val="en-GB"/>
        </w:rPr>
        <w:t xml:space="preserve">  Questions would generally be intermittent during the presentation itself.</w:t>
      </w:r>
    </w:p>
    <w:p w:rsidR="003D4CCC" w:rsidRDefault="00C461E1" w:rsidP="003D4CCC">
      <w:pPr>
        <w:spacing w:before="360" w:line="252" w:lineRule="auto"/>
        <w:ind w:left="720"/>
        <w:jc w:val="both"/>
        <w:rPr>
          <w:rFonts w:ascii="Calibri" w:hAnsi="Calibri" w:cs="Calibri"/>
          <w:u w:val="single"/>
          <w:lang w:val="en-GB"/>
        </w:rPr>
      </w:pPr>
      <w:r>
        <w:rPr>
          <w:rFonts w:ascii="Calibri" w:hAnsi="Calibri" w:cs="Calibri"/>
          <w:u w:val="single"/>
          <w:lang w:val="en-GB"/>
        </w:rPr>
        <w:lastRenderedPageBreak/>
        <w:t>Deliverables</w:t>
      </w:r>
      <w:r w:rsidR="008961AC">
        <w:rPr>
          <w:rFonts w:ascii="Calibri" w:hAnsi="Calibri" w:cs="Calibri"/>
          <w:u w:val="single"/>
          <w:lang w:val="en-GB"/>
        </w:rPr>
        <w:t xml:space="preserve"> </w:t>
      </w:r>
    </w:p>
    <w:p w:rsidR="008961AC" w:rsidRPr="008961AC" w:rsidRDefault="008961AC" w:rsidP="003D4CCC">
      <w:pPr>
        <w:spacing w:before="360" w:line="252" w:lineRule="auto"/>
        <w:ind w:left="72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deliverables should be submitted in a CD or as an archive uploaded to IVLE. It should contain:</w:t>
      </w:r>
    </w:p>
    <w:p w:rsidR="008961AC" w:rsidRDefault="008961AC" w:rsidP="008961AC">
      <w:pPr>
        <w:pStyle w:val="ListParagraph"/>
        <w:numPr>
          <w:ilvl w:val="0"/>
          <w:numId w:val="5"/>
        </w:numPr>
        <w:spacing w:before="360" w:line="252" w:lineRule="auto"/>
        <w:jc w:val="both"/>
        <w:rPr>
          <w:rFonts w:ascii="Calibri" w:hAnsi="Calibri" w:cs="Calibri"/>
          <w:lang w:val="en-GB"/>
        </w:rPr>
      </w:pPr>
      <w:r w:rsidRPr="008961AC">
        <w:rPr>
          <w:rFonts w:ascii="Calibri" w:hAnsi="Calibri" w:cs="Calibri"/>
          <w:lang w:val="en-GB"/>
        </w:rPr>
        <w:t>Presentation slides</w:t>
      </w:r>
    </w:p>
    <w:p w:rsidR="008961AC" w:rsidRDefault="008961AC" w:rsidP="008961AC">
      <w:pPr>
        <w:pStyle w:val="ListParagraph"/>
        <w:numPr>
          <w:ilvl w:val="1"/>
          <w:numId w:val="5"/>
        </w:numPr>
        <w:spacing w:before="360" w:line="252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Include all the things that you want to highlight </w:t>
      </w:r>
      <w:proofErr w:type="gramStart"/>
      <w:r>
        <w:rPr>
          <w:rFonts w:ascii="Calibri" w:hAnsi="Calibri" w:cs="Calibri"/>
          <w:lang w:val="en-GB"/>
        </w:rPr>
        <w:t>in  your</w:t>
      </w:r>
      <w:proofErr w:type="gramEnd"/>
      <w:r>
        <w:rPr>
          <w:rFonts w:ascii="Calibri" w:hAnsi="Calibri" w:cs="Calibri"/>
          <w:lang w:val="en-GB"/>
        </w:rPr>
        <w:t xml:space="preserve"> project in your slides.</w:t>
      </w:r>
    </w:p>
    <w:p w:rsidR="008961AC" w:rsidRDefault="008961AC" w:rsidP="008961AC">
      <w:pPr>
        <w:pStyle w:val="ListParagraph"/>
        <w:numPr>
          <w:ilvl w:val="0"/>
          <w:numId w:val="5"/>
        </w:numPr>
        <w:spacing w:before="360" w:line="252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Source Code</w:t>
      </w:r>
    </w:p>
    <w:p w:rsidR="008961AC" w:rsidRDefault="008961AC" w:rsidP="008961AC">
      <w:pPr>
        <w:pStyle w:val="ListParagraph"/>
        <w:numPr>
          <w:ilvl w:val="1"/>
          <w:numId w:val="5"/>
        </w:numPr>
        <w:spacing w:before="360" w:line="252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One consolidated Visual Studio 2013 solution referencing all projects using the same directory structure as produced by the Visual Studio IDE</w:t>
      </w:r>
    </w:p>
    <w:p w:rsidR="008961AC" w:rsidRDefault="008961AC" w:rsidP="008961AC">
      <w:pPr>
        <w:pStyle w:val="ListParagraph"/>
        <w:numPr>
          <w:ilvl w:val="1"/>
          <w:numId w:val="5"/>
        </w:numPr>
        <w:spacing w:before="360" w:line="252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Ensure that all resource files are also supplied in the source</w:t>
      </w:r>
    </w:p>
    <w:p w:rsidR="008961AC" w:rsidRDefault="008961AC" w:rsidP="008961AC">
      <w:pPr>
        <w:pStyle w:val="ListParagraph"/>
        <w:numPr>
          <w:ilvl w:val="1"/>
          <w:numId w:val="5"/>
        </w:numPr>
        <w:spacing w:before="360" w:line="252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Make sure that you include the database as an SQL Server </w:t>
      </w:r>
      <w:proofErr w:type="spellStart"/>
      <w:r>
        <w:rPr>
          <w:rFonts w:ascii="Calibri" w:hAnsi="Calibri" w:cs="Calibri"/>
          <w:lang w:val="en-GB"/>
        </w:rPr>
        <w:t>mdb</w:t>
      </w:r>
      <w:proofErr w:type="spellEnd"/>
      <w:r>
        <w:rPr>
          <w:rFonts w:ascii="Calibri" w:hAnsi="Calibri" w:cs="Calibri"/>
          <w:lang w:val="en-GB"/>
        </w:rPr>
        <w:t xml:space="preserve"> file in the </w:t>
      </w:r>
      <w:proofErr w:type="spellStart"/>
      <w:r>
        <w:rPr>
          <w:rFonts w:ascii="Calibri" w:hAnsi="Calibri" w:cs="Calibri"/>
          <w:lang w:val="en-GB"/>
        </w:rPr>
        <w:t>App_Data</w:t>
      </w:r>
      <w:proofErr w:type="spellEnd"/>
      <w:r>
        <w:rPr>
          <w:rFonts w:ascii="Calibri" w:hAnsi="Calibri" w:cs="Calibri"/>
          <w:lang w:val="en-GB"/>
        </w:rPr>
        <w:t xml:space="preserve"> directory as part of the project. </w:t>
      </w:r>
    </w:p>
    <w:p w:rsidR="008961AC" w:rsidRDefault="008961AC" w:rsidP="008961AC">
      <w:pPr>
        <w:pStyle w:val="ListParagraph"/>
        <w:numPr>
          <w:ilvl w:val="1"/>
          <w:numId w:val="5"/>
        </w:numPr>
        <w:spacing w:before="360" w:line="252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Provide a readme.txt or ReadMe.doc file in the root folder of the </w:t>
      </w:r>
      <w:proofErr w:type="spellStart"/>
      <w:r>
        <w:rPr>
          <w:rFonts w:ascii="Calibri" w:hAnsi="Calibri" w:cs="Calibri"/>
          <w:lang w:val="en-GB"/>
        </w:rPr>
        <w:t>CDRom</w:t>
      </w:r>
      <w:proofErr w:type="spellEnd"/>
      <w:r>
        <w:rPr>
          <w:rFonts w:ascii="Calibri" w:hAnsi="Calibri" w:cs="Calibri"/>
          <w:lang w:val="en-GB"/>
        </w:rPr>
        <w:t>. The readme file should contain the team number, the names of all members and other useful information. The file should also contains login names and passwords for running the program.</w:t>
      </w:r>
    </w:p>
    <w:p w:rsidR="008961AC" w:rsidRPr="00B274A1" w:rsidRDefault="008961AC" w:rsidP="008961AC">
      <w:pPr>
        <w:pStyle w:val="ListParagraph"/>
        <w:numPr>
          <w:ilvl w:val="1"/>
          <w:numId w:val="5"/>
        </w:numPr>
        <w:spacing w:before="360" w:line="252" w:lineRule="auto"/>
        <w:jc w:val="both"/>
        <w:rPr>
          <w:rFonts w:ascii="Calibri" w:hAnsi="Calibri" w:cs="Calibri"/>
          <w:lang w:val="en-GB"/>
        </w:rPr>
      </w:pPr>
      <w:r w:rsidRPr="00B274A1">
        <w:rPr>
          <w:rFonts w:ascii="Calibri" w:hAnsi="Calibri" w:cs="Calibri"/>
          <w:lang w:val="en-GB"/>
        </w:rPr>
        <w:t>Ensure that credits are given appropriately with inline or other form of documentation attributing work contribution by each team member.</w:t>
      </w:r>
    </w:p>
    <w:p w:rsidR="008961AC" w:rsidRPr="008961AC" w:rsidRDefault="008961AC" w:rsidP="008961AC">
      <w:pPr>
        <w:spacing w:before="360" w:line="252" w:lineRule="auto"/>
        <w:ind w:left="1440"/>
        <w:jc w:val="both"/>
        <w:rPr>
          <w:rFonts w:ascii="Calibri" w:hAnsi="Calibri" w:cs="Calibri"/>
          <w:lang w:val="en-GB"/>
        </w:rPr>
      </w:pPr>
    </w:p>
    <w:p w:rsidR="008961AC" w:rsidRPr="008961AC" w:rsidRDefault="008961AC" w:rsidP="003D4CCC">
      <w:pPr>
        <w:spacing w:before="360" w:line="252" w:lineRule="auto"/>
        <w:ind w:left="720"/>
        <w:jc w:val="both"/>
        <w:rPr>
          <w:rFonts w:ascii="Calibri" w:hAnsi="Calibri" w:cs="Calibri"/>
          <w:lang w:val="en-GB"/>
        </w:rPr>
      </w:pPr>
    </w:p>
    <w:p w:rsidR="003D4CCC" w:rsidRDefault="003D4CC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0" w:name="_GoBack"/>
      <w:bookmarkEnd w:id="0"/>
      <w:r>
        <w:rPr>
          <w:b/>
        </w:rPr>
        <w:br w:type="page"/>
      </w:r>
    </w:p>
    <w:p w:rsidR="00501249" w:rsidRPr="00501249" w:rsidRDefault="00501249" w:rsidP="00501249">
      <w:pPr>
        <w:pStyle w:val="Heading1"/>
        <w:rPr>
          <w:b/>
        </w:rPr>
      </w:pPr>
      <w:r w:rsidRPr="00501249">
        <w:rPr>
          <w:b/>
        </w:rPr>
        <w:lastRenderedPageBreak/>
        <w:t>Peer Assessment Form</w:t>
      </w:r>
    </w:p>
    <w:p w:rsidR="00501249" w:rsidRPr="00501249" w:rsidRDefault="00501249" w:rsidP="00501249"/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5940"/>
      </w:tblGrid>
      <w:tr w:rsidR="00501249" w:rsidRPr="00C37F3F" w:rsidTr="006D25B6">
        <w:tc>
          <w:tcPr>
            <w:tcW w:w="2628" w:type="dxa"/>
          </w:tcPr>
          <w:p w:rsidR="00501249" w:rsidRPr="00595536" w:rsidRDefault="00501249" w:rsidP="006D25B6">
            <w:pPr>
              <w:pStyle w:val="Heading2"/>
            </w:pPr>
            <w:r w:rsidRPr="00595536">
              <w:t>Student Name</w:t>
            </w:r>
            <w:r>
              <w:t>:</w:t>
            </w:r>
          </w:p>
        </w:tc>
        <w:tc>
          <w:tcPr>
            <w:tcW w:w="5940" w:type="dxa"/>
            <w:tcBorders>
              <w:bottom w:val="single" w:sz="12" w:space="0" w:color="auto"/>
            </w:tcBorders>
          </w:tcPr>
          <w:p w:rsidR="00501249" w:rsidRPr="00C37F3F" w:rsidRDefault="00501249" w:rsidP="006D25B6">
            <w:pPr>
              <w:pStyle w:val="Heading2"/>
              <w:rPr>
                <w:u w:val="single"/>
              </w:rPr>
            </w:pPr>
          </w:p>
        </w:tc>
      </w:tr>
      <w:tr w:rsidR="00501249" w:rsidRPr="00C37F3F" w:rsidTr="006D25B6">
        <w:tc>
          <w:tcPr>
            <w:tcW w:w="2628" w:type="dxa"/>
          </w:tcPr>
          <w:p w:rsidR="00501249" w:rsidRPr="00595536" w:rsidRDefault="00501249" w:rsidP="006D25B6">
            <w:pPr>
              <w:pStyle w:val="Heading2"/>
            </w:pPr>
            <w:r w:rsidRPr="00595536">
              <w:t>Matric Number</w:t>
            </w:r>
            <w:r>
              <w:t>:</w:t>
            </w:r>
          </w:p>
        </w:tc>
        <w:tc>
          <w:tcPr>
            <w:tcW w:w="5940" w:type="dxa"/>
            <w:tcBorders>
              <w:top w:val="single" w:sz="12" w:space="0" w:color="auto"/>
              <w:bottom w:val="single" w:sz="12" w:space="0" w:color="auto"/>
            </w:tcBorders>
          </w:tcPr>
          <w:p w:rsidR="00501249" w:rsidRPr="00C37F3F" w:rsidRDefault="00501249" w:rsidP="006D25B6">
            <w:pPr>
              <w:pStyle w:val="Heading2"/>
              <w:rPr>
                <w:u w:val="single"/>
              </w:rPr>
            </w:pPr>
          </w:p>
        </w:tc>
      </w:tr>
      <w:tr w:rsidR="00501249" w:rsidRPr="00595536" w:rsidTr="006D25B6">
        <w:tc>
          <w:tcPr>
            <w:tcW w:w="2628" w:type="dxa"/>
          </w:tcPr>
          <w:p w:rsidR="00501249" w:rsidRPr="00C37F3F" w:rsidRDefault="00501249" w:rsidP="006D25B6">
            <w:pPr>
              <w:pStyle w:val="Heading2"/>
              <w:rPr>
                <w:caps/>
              </w:rPr>
            </w:pPr>
            <w:r>
              <w:t>Team</w:t>
            </w:r>
            <w:r w:rsidRPr="00C37F3F">
              <w:rPr>
                <w:sz w:val="32"/>
              </w:rPr>
              <w:t>:</w:t>
            </w:r>
          </w:p>
        </w:tc>
        <w:tc>
          <w:tcPr>
            <w:tcW w:w="5940" w:type="dxa"/>
            <w:tcBorders>
              <w:top w:val="single" w:sz="12" w:space="0" w:color="auto"/>
              <w:bottom w:val="single" w:sz="12" w:space="0" w:color="auto"/>
            </w:tcBorders>
          </w:tcPr>
          <w:p w:rsidR="00501249" w:rsidRPr="00C37F3F" w:rsidRDefault="00501249" w:rsidP="006D25B6">
            <w:pPr>
              <w:pStyle w:val="Heading2"/>
              <w:rPr>
                <w:sz w:val="22"/>
              </w:rPr>
            </w:pPr>
          </w:p>
        </w:tc>
      </w:tr>
      <w:tr w:rsidR="00501249" w:rsidRPr="00595536" w:rsidTr="006D25B6">
        <w:tc>
          <w:tcPr>
            <w:tcW w:w="2628" w:type="dxa"/>
          </w:tcPr>
          <w:p w:rsidR="00501249" w:rsidRPr="00595536" w:rsidRDefault="00501249" w:rsidP="006D25B6">
            <w:pPr>
              <w:pStyle w:val="Heading2"/>
            </w:pPr>
            <w:r>
              <w:t>Date:</w:t>
            </w:r>
          </w:p>
        </w:tc>
        <w:tc>
          <w:tcPr>
            <w:tcW w:w="5940" w:type="dxa"/>
            <w:tcBorders>
              <w:bottom w:val="single" w:sz="12" w:space="0" w:color="auto"/>
            </w:tcBorders>
          </w:tcPr>
          <w:p w:rsidR="00501249" w:rsidRPr="00595536" w:rsidRDefault="00501249" w:rsidP="006D25B6">
            <w:pPr>
              <w:pStyle w:val="Heading2"/>
            </w:pPr>
          </w:p>
        </w:tc>
      </w:tr>
    </w:tbl>
    <w:p w:rsidR="00501249" w:rsidRPr="00501249" w:rsidRDefault="00501249" w:rsidP="00501249"/>
    <w:p w:rsidR="00501249" w:rsidRPr="00501249" w:rsidRDefault="00501249" w:rsidP="00501249">
      <w:r w:rsidRPr="00501249">
        <w:t xml:space="preserve">Please grade the contribution of </w:t>
      </w:r>
      <w:r w:rsidRPr="00501249">
        <w:rPr>
          <w:b/>
        </w:rPr>
        <w:t>other</w:t>
      </w:r>
      <w:r w:rsidRPr="00501249">
        <w:t xml:space="preserve"> team members by providing their names and/or matric numbers with place </w:t>
      </w:r>
      <w:proofErr w:type="gramStart"/>
      <w:r w:rsidRPr="00501249">
        <w:t>a</w:t>
      </w:r>
      <w:proofErr w:type="gramEnd"/>
      <w:r w:rsidRPr="00501249">
        <w:t xml:space="preserve"> ‘X’ in one of the grades.</w:t>
      </w:r>
    </w:p>
    <w:p w:rsidR="00501249" w:rsidRPr="00501249" w:rsidRDefault="00501249" w:rsidP="00501249"/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8"/>
        <w:gridCol w:w="3870"/>
        <w:gridCol w:w="810"/>
        <w:gridCol w:w="810"/>
        <w:gridCol w:w="810"/>
        <w:gridCol w:w="810"/>
        <w:gridCol w:w="810"/>
      </w:tblGrid>
      <w:tr w:rsidR="00501249" w:rsidRPr="00501249" w:rsidTr="006D25B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249" w:rsidRPr="00501249" w:rsidRDefault="00501249" w:rsidP="006D25B6">
            <w:pPr>
              <w:pStyle w:val="Caption"/>
              <w:rPr>
                <w:rFonts w:asciiTheme="minorHAnsi" w:hAnsiTheme="minorHAnsi"/>
                <w:b w:val="0"/>
              </w:rPr>
            </w:pPr>
          </w:p>
        </w:tc>
        <w:tc>
          <w:tcPr>
            <w:tcW w:w="38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249" w:rsidRPr="00501249" w:rsidRDefault="00501249" w:rsidP="006D25B6">
            <w:pPr>
              <w:pStyle w:val="Caption"/>
              <w:jc w:val="center"/>
              <w:rPr>
                <w:rFonts w:asciiTheme="minorHAnsi" w:hAnsiTheme="minorHAnsi"/>
                <w:b w:val="0"/>
              </w:rPr>
            </w:pPr>
            <w:r w:rsidRPr="00501249">
              <w:rPr>
                <w:rFonts w:asciiTheme="minorHAnsi" w:hAnsiTheme="minorHAnsi"/>
                <w:b w:val="0"/>
              </w:rPr>
              <w:t>Team Member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501249" w:rsidRPr="00501249" w:rsidRDefault="00501249" w:rsidP="006D25B6">
            <w:pPr>
              <w:pStyle w:val="Caption"/>
              <w:jc w:val="center"/>
              <w:rPr>
                <w:rFonts w:asciiTheme="minorHAnsi" w:hAnsiTheme="minorHAnsi"/>
                <w:b w:val="0"/>
              </w:rPr>
            </w:pPr>
            <w:r w:rsidRPr="00501249">
              <w:rPr>
                <w:rFonts w:asciiTheme="minorHAnsi" w:hAnsiTheme="minorHAnsi"/>
                <w:b w:val="0"/>
              </w:rPr>
              <w:t>Poor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501249" w:rsidRPr="00501249" w:rsidRDefault="00501249" w:rsidP="006D25B6">
            <w:pPr>
              <w:pStyle w:val="Caption"/>
              <w:jc w:val="center"/>
              <w:rPr>
                <w:rFonts w:asciiTheme="minorHAnsi" w:hAnsiTheme="minorHAnsi"/>
                <w:b w:val="0"/>
              </w:rPr>
            </w:pPr>
            <w:r w:rsidRPr="00501249">
              <w:rPr>
                <w:rFonts w:asciiTheme="minorHAnsi" w:hAnsiTheme="minorHAnsi"/>
                <w:b w:val="0"/>
              </w:rPr>
              <w:t>Fair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501249" w:rsidRPr="00501249" w:rsidRDefault="00501249" w:rsidP="006D25B6">
            <w:pPr>
              <w:pStyle w:val="Caption"/>
              <w:jc w:val="center"/>
              <w:rPr>
                <w:rFonts w:asciiTheme="minorHAnsi" w:hAnsiTheme="minorHAnsi"/>
                <w:b w:val="0"/>
              </w:rPr>
            </w:pPr>
            <w:r w:rsidRPr="00501249">
              <w:rPr>
                <w:rFonts w:asciiTheme="minorHAnsi" w:hAnsiTheme="minorHAnsi"/>
                <w:b w:val="0"/>
              </w:rPr>
              <w:t>Average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501249" w:rsidRPr="00501249" w:rsidRDefault="00501249" w:rsidP="006D25B6">
            <w:pPr>
              <w:pStyle w:val="Caption"/>
              <w:jc w:val="center"/>
              <w:rPr>
                <w:rFonts w:asciiTheme="minorHAnsi" w:hAnsiTheme="minorHAnsi"/>
                <w:b w:val="0"/>
              </w:rPr>
            </w:pPr>
            <w:r w:rsidRPr="00501249">
              <w:rPr>
                <w:rFonts w:asciiTheme="minorHAnsi" w:hAnsiTheme="minorHAnsi"/>
                <w:b w:val="0"/>
              </w:rPr>
              <w:t>Good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501249" w:rsidRPr="00501249" w:rsidRDefault="00501249" w:rsidP="006D25B6">
            <w:pPr>
              <w:pStyle w:val="Caption"/>
              <w:jc w:val="center"/>
              <w:rPr>
                <w:rFonts w:asciiTheme="minorHAnsi" w:hAnsiTheme="minorHAnsi"/>
                <w:b w:val="0"/>
              </w:rPr>
            </w:pPr>
            <w:r w:rsidRPr="00501249">
              <w:rPr>
                <w:rFonts w:asciiTheme="minorHAnsi" w:hAnsiTheme="minorHAnsi"/>
                <w:b w:val="0"/>
              </w:rPr>
              <w:t>Excellent</w:t>
            </w:r>
          </w:p>
        </w:tc>
      </w:tr>
      <w:tr w:rsidR="00501249" w:rsidRPr="00501249" w:rsidTr="006D25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>
            <w:pPr>
              <w:pStyle w:val="Caption"/>
              <w:rPr>
                <w:rFonts w:asciiTheme="minorHAnsi" w:hAnsiTheme="minorHAnsi"/>
                <w:b w:val="0"/>
              </w:rPr>
            </w:pPr>
            <w:r w:rsidRPr="00501249">
              <w:rPr>
                <w:rFonts w:asciiTheme="minorHAnsi" w:hAnsiTheme="minorHAnsi"/>
                <w:b w:val="0"/>
              </w:rPr>
              <w:t>1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249" w:rsidRPr="00501249" w:rsidRDefault="00501249" w:rsidP="006D25B6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1249" w:rsidRPr="00501249" w:rsidRDefault="00501249" w:rsidP="006D25B6"/>
        </w:tc>
      </w:tr>
      <w:tr w:rsidR="00501249" w:rsidRPr="00501249" w:rsidTr="006D25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>
            <w:pPr>
              <w:pStyle w:val="Caption"/>
              <w:rPr>
                <w:rFonts w:asciiTheme="minorHAnsi" w:hAnsiTheme="minorHAnsi"/>
                <w:b w:val="0"/>
              </w:rPr>
            </w:pPr>
            <w:r w:rsidRPr="00501249">
              <w:rPr>
                <w:rFonts w:asciiTheme="minorHAnsi" w:hAnsiTheme="minorHAnsi"/>
                <w:b w:val="0"/>
              </w:rPr>
              <w:t>2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249" w:rsidRPr="00501249" w:rsidRDefault="00501249" w:rsidP="006D25B6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1249" w:rsidRPr="00501249" w:rsidRDefault="00501249" w:rsidP="006D25B6"/>
        </w:tc>
      </w:tr>
      <w:tr w:rsidR="00501249" w:rsidRPr="00501249" w:rsidTr="006D25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>
            <w:pPr>
              <w:pStyle w:val="Caption"/>
              <w:rPr>
                <w:rFonts w:asciiTheme="minorHAnsi" w:hAnsiTheme="minorHAnsi"/>
                <w:b w:val="0"/>
              </w:rPr>
            </w:pPr>
            <w:r w:rsidRPr="00501249">
              <w:rPr>
                <w:rFonts w:asciiTheme="minorHAnsi" w:hAnsiTheme="minorHAnsi"/>
                <w:b w:val="0"/>
              </w:rPr>
              <w:t>3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249" w:rsidRPr="00501249" w:rsidRDefault="00501249" w:rsidP="006D25B6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1249" w:rsidRPr="00501249" w:rsidRDefault="00501249" w:rsidP="006D25B6"/>
        </w:tc>
      </w:tr>
      <w:tr w:rsidR="00501249" w:rsidRPr="00501249" w:rsidTr="006D25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>
            <w:pPr>
              <w:pStyle w:val="Caption"/>
              <w:rPr>
                <w:rFonts w:asciiTheme="minorHAnsi" w:hAnsiTheme="minorHAnsi"/>
                <w:b w:val="0"/>
              </w:rPr>
            </w:pPr>
            <w:r w:rsidRPr="00501249">
              <w:rPr>
                <w:rFonts w:asciiTheme="minorHAnsi" w:hAnsiTheme="minorHAnsi"/>
                <w:b w:val="0"/>
              </w:rPr>
              <w:t>4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249" w:rsidRPr="00501249" w:rsidRDefault="00501249" w:rsidP="006D25B6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1249" w:rsidRPr="00501249" w:rsidRDefault="00501249" w:rsidP="006D25B6"/>
        </w:tc>
      </w:tr>
      <w:tr w:rsidR="00501249" w:rsidRPr="00501249" w:rsidTr="006D25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>
            <w:pPr>
              <w:pStyle w:val="Caption"/>
              <w:rPr>
                <w:rFonts w:asciiTheme="minorHAnsi" w:hAnsiTheme="minorHAnsi"/>
                <w:b w:val="0"/>
              </w:rPr>
            </w:pPr>
            <w:r w:rsidRPr="00501249">
              <w:rPr>
                <w:rFonts w:asciiTheme="minorHAnsi" w:hAnsiTheme="minorHAnsi"/>
                <w:b w:val="0"/>
              </w:rPr>
              <w:t>5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01249" w:rsidRPr="00501249" w:rsidRDefault="00501249" w:rsidP="006D25B6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249" w:rsidRPr="00501249" w:rsidRDefault="00501249" w:rsidP="006D25B6"/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1249" w:rsidRPr="00501249" w:rsidRDefault="00501249" w:rsidP="006D25B6"/>
        </w:tc>
      </w:tr>
    </w:tbl>
    <w:p w:rsidR="00501249" w:rsidRDefault="00501249" w:rsidP="00501249">
      <w:pPr>
        <w:pStyle w:val="Index1"/>
      </w:pPr>
    </w:p>
    <w:p w:rsidR="00501249" w:rsidRDefault="00501249" w:rsidP="00501249">
      <w:pPr>
        <w:rPr>
          <w:lang w:val="en-GB"/>
        </w:rPr>
      </w:pPr>
    </w:p>
    <w:p w:rsidR="00501249" w:rsidRDefault="00501249" w:rsidP="00501249">
      <w:pPr>
        <w:rPr>
          <w:lang w:val="en-GB"/>
        </w:rPr>
      </w:pPr>
      <w:r>
        <w:rPr>
          <w:lang w:val="en-GB"/>
        </w:rPr>
        <w:t>Name of team member who deserves extra points for his/her contribution</w:t>
      </w:r>
    </w:p>
    <w:p w:rsidR="00501249" w:rsidRDefault="00501249" w:rsidP="00501249">
      <w:pPr>
        <w:rPr>
          <w:lang w:val="en-GB"/>
        </w:rPr>
      </w:pPr>
      <w:r>
        <w:rPr>
          <w:lang w:val="en-GB"/>
        </w:rPr>
        <w:t>______________________________________________________________</w:t>
      </w:r>
    </w:p>
    <w:p w:rsidR="00501249" w:rsidRDefault="00501249" w:rsidP="00501249">
      <w:pPr>
        <w:rPr>
          <w:lang w:val="en-GB"/>
        </w:rPr>
      </w:pPr>
      <w:r>
        <w:rPr>
          <w:lang w:val="en-GB"/>
        </w:rPr>
        <w:t>Name of team member who deserves point reduction due to his/her poor contribution</w:t>
      </w:r>
    </w:p>
    <w:p w:rsidR="00501249" w:rsidRDefault="00501249" w:rsidP="00501249">
      <w:pPr>
        <w:rPr>
          <w:lang w:val="en-GB"/>
        </w:rPr>
      </w:pPr>
      <w:r>
        <w:rPr>
          <w:lang w:val="en-GB"/>
        </w:rPr>
        <w:t>______________________________________________________________</w:t>
      </w:r>
    </w:p>
    <w:p w:rsidR="00501249" w:rsidRPr="00501249" w:rsidRDefault="00501249" w:rsidP="00501249">
      <w:pPr>
        <w:rPr>
          <w:lang w:val="en-GB"/>
        </w:rPr>
      </w:pPr>
    </w:p>
    <w:p w:rsidR="00501249" w:rsidRDefault="00501249" w:rsidP="00501249">
      <w:r>
        <w:t xml:space="preserve">Fill and fold this form in 2 and pass it to your instructor before the presentation or send it as softcopy to your instructor at </w:t>
      </w:r>
      <w:hyperlink r:id="rId7" w:history="1">
        <w:r w:rsidRPr="00D67127">
          <w:rPr>
            <w:rStyle w:val="Hyperlink"/>
          </w:rPr>
          <w:t>yirawan@nus.edu.sg</w:t>
        </w:r>
      </w:hyperlink>
    </w:p>
    <w:p w:rsidR="00501249" w:rsidRDefault="00501249" w:rsidP="00501249"/>
    <w:p w:rsidR="00501249" w:rsidRPr="004400C7" w:rsidRDefault="00501249" w:rsidP="00501249"/>
    <w:p w:rsidR="00501249" w:rsidRPr="00B274A1" w:rsidRDefault="00501249" w:rsidP="00501249">
      <w:pPr>
        <w:spacing w:before="100" w:after="0" w:line="240" w:lineRule="auto"/>
        <w:jc w:val="both"/>
        <w:rPr>
          <w:rFonts w:ascii="Calibri" w:hAnsi="Calibri" w:cs="Calibri"/>
          <w:lang w:val="en-GB"/>
        </w:rPr>
      </w:pPr>
    </w:p>
    <w:p w:rsidR="002C2029" w:rsidRDefault="002272E2"/>
    <w:sectPr w:rsidR="002C2029" w:rsidSect="00501249">
      <w:pgSz w:w="11906" w:h="16838" w:code="9"/>
      <w:pgMar w:top="1134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2E2" w:rsidRDefault="002272E2" w:rsidP="00501249">
      <w:pPr>
        <w:spacing w:after="0" w:line="240" w:lineRule="auto"/>
      </w:pPr>
      <w:r>
        <w:separator/>
      </w:r>
    </w:p>
  </w:endnote>
  <w:endnote w:type="continuationSeparator" w:id="0">
    <w:p w:rsidR="002272E2" w:rsidRDefault="002272E2" w:rsidP="0050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2E2" w:rsidRDefault="002272E2" w:rsidP="00501249">
      <w:pPr>
        <w:spacing w:after="0" w:line="240" w:lineRule="auto"/>
      </w:pPr>
      <w:r>
        <w:separator/>
      </w:r>
    </w:p>
  </w:footnote>
  <w:footnote w:type="continuationSeparator" w:id="0">
    <w:p w:rsidR="002272E2" w:rsidRDefault="002272E2" w:rsidP="00501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3CDB"/>
    <w:multiLevelType w:val="hybridMultilevel"/>
    <w:tmpl w:val="D9DA28E6"/>
    <w:lvl w:ilvl="0" w:tplc="900E0B34">
      <w:start w:val="1"/>
      <w:numFmt w:val="lowerRoman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E115569"/>
    <w:multiLevelType w:val="hybridMultilevel"/>
    <w:tmpl w:val="E4C03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FBF0CF3"/>
    <w:multiLevelType w:val="hybridMultilevel"/>
    <w:tmpl w:val="251ADFA4"/>
    <w:lvl w:ilvl="0" w:tplc="1152D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33515C"/>
    <w:multiLevelType w:val="hybridMultilevel"/>
    <w:tmpl w:val="1EB42492"/>
    <w:lvl w:ilvl="0" w:tplc="900E0B34">
      <w:start w:val="1"/>
      <w:numFmt w:val="lowerRoman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7A6417E"/>
    <w:multiLevelType w:val="hybridMultilevel"/>
    <w:tmpl w:val="C2C8FBE8"/>
    <w:lvl w:ilvl="0" w:tplc="576AF4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49"/>
    <w:rsid w:val="002272E2"/>
    <w:rsid w:val="00276134"/>
    <w:rsid w:val="003D4CCC"/>
    <w:rsid w:val="00501249"/>
    <w:rsid w:val="007306AD"/>
    <w:rsid w:val="008961AC"/>
    <w:rsid w:val="00C4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E1BB2-9CB3-4D04-ABA4-CD61B22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24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2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4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1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49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2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501249"/>
    <w:pPr>
      <w:spacing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Caption">
    <w:name w:val="caption"/>
    <w:basedOn w:val="Normal"/>
    <w:next w:val="Normal"/>
    <w:qFormat/>
    <w:rsid w:val="00501249"/>
    <w:pPr>
      <w:spacing w:before="120" w:after="120" w:line="240" w:lineRule="auto"/>
    </w:pPr>
    <w:rPr>
      <w:rFonts w:ascii="Arial" w:eastAsia="Times New Roman" w:hAnsi="Arial" w:cs="Times New Roman"/>
      <w:b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01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irawan@nus.edu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Yunghans Iwaran</dc:creator>
  <cp:keywords/>
  <dc:description/>
  <cp:lastModifiedBy>Yunghans Iwaran</cp:lastModifiedBy>
  <cp:revision>2</cp:revision>
  <dcterms:created xsi:type="dcterms:W3CDTF">2015-05-13T07:32:00Z</dcterms:created>
  <dcterms:modified xsi:type="dcterms:W3CDTF">2015-05-13T08:06:00Z</dcterms:modified>
</cp:coreProperties>
</file>