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90040166"/>
        <w:docPartObj>
          <w:docPartGallery w:val="Table of Contents"/>
          <w:docPartUnique/>
        </w:docPartObj>
      </w:sdtPr>
      <w:sdtEndPr>
        <w:rPr>
          <w:rFonts w:eastAsiaTheme="minorEastAsia"/>
          <w:b/>
          <w:bCs/>
          <w:noProof/>
        </w:rPr>
      </w:sdtEndPr>
      <w:sdtContent>
        <w:p w:rsidR="00AD144D" w:rsidRDefault="00AD144D">
          <w:pPr>
            <w:pStyle w:val="TOCHeading"/>
          </w:pPr>
          <w:r>
            <w:t>Contents</w:t>
          </w:r>
        </w:p>
        <w:p w:rsidR="00B567BD" w:rsidRDefault="00AD144D">
          <w:pPr>
            <w:pStyle w:val="TOC1"/>
            <w:tabs>
              <w:tab w:val="left" w:pos="440"/>
              <w:tab w:val="right" w:leader="dot" w:pos="9350"/>
            </w:tabs>
            <w:rPr>
              <w:noProof/>
            </w:rPr>
          </w:pPr>
          <w:r>
            <w:fldChar w:fldCharType="begin"/>
          </w:r>
          <w:r>
            <w:instrText xml:space="preserve"> TOC \o "1-3" \h \z \u </w:instrText>
          </w:r>
          <w:r>
            <w:fldChar w:fldCharType="separate"/>
          </w:r>
          <w:hyperlink w:anchor="_Toc433995109" w:history="1">
            <w:r w:rsidR="00B567BD" w:rsidRPr="00CD22F3">
              <w:rPr>
                <w:rStyle w:val="Hyperlink"/>
                <w:noProof/>
              </w:rPr>
              <w:t>1.</w:t>
            </w:r>
            <w:r w:rsidR="00B567BD">
              <w:rPr>
                <w:noProof/>
              </w:rPr>
              <w:tab/>
            </w:r>
            <w:r w:rsidR="00B567BD" w:rsidRPr="00CD22F3">
              <w:rPr>
                <w:rStyle w:val="Hyperlink"/>
                <w:noProof/>
              </w:rPr>
              <w:t>Description of the project</w:t>
            </w:r>
            <w:r w:rsidR="00B567BD">
              <w:rPr>
                <w:noProof/>
                <w:webHidden/>
              </w:rPr>
              <w:tab/>
            </w:r>
            <w:r w:rsidR="00B567BD">
              <w:rPr>
                <w:noProof/>
                <w:webHidden/>
              </w:rPr>
              <w:fldChar w:fldCharType="begin"/>
            </w:r>
            <w:r w:rsidR="00B567BD">
              <w:rPr>
                <w:noProof/>
                <w:webHidden/>
              </w:rPr>
              <w:instrText xml:space="preserve"> PAGEREF _Toc433995109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0" w:history="1">
            <w:r w:rsidR="00B567BD" w:rsidRPr="00CD22F3">
              <w:rPr>
                <w:rStyle w:val="Hyperlink"/>
                <w:noProof/>
              </w:rPr>
              <w:t>1.1</w:t>
            </w:r>
            <w:r w:rsidR="00B567BD">
              <w:rPr>
                <w:noProof/>
              </w:rPr>
              <w:tab/>
            </w:r>
            <w:r w:rsidR="00B567BD" w:rsidRPr="00CD22F3">
              <w:rPr>
                <w:rStyle w:val="Hyperlink"/>
                <w:noProof/>
              </w:rPr>
              <w:t>Goal</w:t>
            </w:r>
            <w:r w:rsidR="00B567BD">
              <w:rPr>
                <w:noProof/>
                <w:webHidden/>
              </w:rPr>
              <w:tab/>
            </w:r>
            <w:r w:rsidR="00B567BD">
              <w:rPr>
                <w:noProof/>
                <w:webHidden/>
              </w:rPr>
              <w:fldChar w:fldCharType="begin"/>
            </w:r>
            <w:r w:rsidR="00B567BD">
              <w:rPr>
                <w:noProof/>
                <w:webHidden/>
              </w:rPr>
              <w:instrText xml:space="preserve"> PAGEREF _Toc433995110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1" w:history="1">
            <w:r w:rsidR="00B567BD" w:rsidRPr="00CD22F3">
              <w:rPr>
                <w:rStyle w:val="Hyperlink"/>
                <w:noProof/>
              </w:rPr>
              <w:t>1.2</w:t>
            </w:r>
            <w:r w:rsidR="00B567BD">
              <w:rPr>
                <w:noProof/>
              </w:rPr>
              <w:tab/>
            </w:r>
            <w:r w:rsidR="00B567BD" w:rsidRPr="00CD22F3">
              <w:rPr>
                <w:rStyle w:val="Hyperlink"/>
                <w:noProof/>
              </w:rPr>
              <w:t>Product</w:t>
            </w:r>
            <w:r w:rsidR="00B567BD">
              <w:rPr>
                <w:noProof/>
                <w:webHidden/>
              </w:rPr>
              <w:tab/>
            </w:r>
            <w:r w:rsidR="00B567BD">
              <w:rPr>
                <w:noProof/>
                <w:webHidden/>
              </w:rPr>
              <w:fldChar w:fldCharType="begin"/>
            </w:r>
            <w:r w:rsidR="00B567BD">
              <w:rPr>
                <w:noProof/>
                <w:webHidden/>
              </w:rPr>
              <w:instrText xml:space="preserve"> PAGEREF _Toc433995111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2" w:history="1">
            <w:r w:rsidR="00B567BD" w:rsidRPr="00CD22F3">
              <w:rPr>
                <w:rStyle w:val="Hyperlink"/>
                <w:noProof/>
              </w:rPr>
              <w:t>1.3</w:t>
            </w:r>
            <w:r w:rsidR="00B567BD">
              <w:rPr>
                <w:noProof/>
              </w:rPr>
              <w:tab/>
            </w:r>
            <w:r w:rsidR="00B567BD" w:rsidRPr="00CD22F3">
              <w:rPr>
                <w:rStyle w:val="Hyperlink"/>
                <w:noProof/>
              </w:rPr>
              <w:t>Process</w:t>
            </w:r>
            <w:r w:rsidR="00B567BD">
              <w:rPr>
                <w:noProof/>
                <w:webHidden/>
              </w:rPr>
              <w:tab/>
            </w:r>
            <w:r w:rsidR="00B567BD">
              <w:rPr>
                <w:noProof/>
                <w:webHidden/>
              </w:rPr>
              <w:fldChar w:fldCharType="begin"/>
            </w:r>
            <w:r w:rsidR="00B567BD">
              <w:rPr>
                <w:noProof/>
                <w:webHidden/>
              </w:rPr>
              <w:instrText xml:space="preserve"> PAGEREF _Toc433995112 \h </w:instrText>
            </w:r>
            <w:r w:rsidR="00B567BD">
              <w:rPr>
                <w:noProof/>
                <w:webHidden/>
              </w:rPr>
            </w:r>
            <w:r w:rsidR="00B567BD">
              <w:rPr>
                <w:noProof/>
                <w:webHidden/>
              </w:rPr>
              <w:fldChar w:fldCharType="separate"/>
            </w:r>
            <w:r w:rsidR="00B567BD">
              <w:rPr>
                <w:noProof/>
                <w:webHidden/>
              </w:rPr>
              <w:t>3</w:t>
            </w:r>
            <w:r w:rsidR="00B567BD">
              <w:rPr>
                <w:noProof/>
                <w:webHidden/>
              </w:rPr>
              <w:fldChar w:fldCharType="end"/>
            </w:r>
          </w:hyperlink>
        </w:p>
        <w:p w:rsidR="00B567BD" w:rsidRDefault="00C72996">
          <w:pPr>
            <w:pStyle w:val="TOC1"/>
            <w:tabs>
              <w:tab w:val="left" w:pos="440"/>
              <w:tab w:val="right" w:leader="dot" w:pos="9350"/>
            </w:tabs>
            <w:rPr>
              <w:noProof/>
            </w:rPr>
          </w:pPr>
          <w:hyperlink w:anchor="_Toc433995113" w:history="1">
            <w:r w:rsidR="00B567BD" w:rsidRPr="00CD22F3">
              <w:rPr>
                <w:rStyle w:val="Hyperlink"/>
                <w:noProof/>
              </w:rPr>
              <w:t>2.</w:t>
            </w:r>
            <w:r w:rsidR="00B567BD">
              <w:rPr>
                <w:noProof/>
              </w:rPr>
              <w:tab/>
            </w:r>
            <w:r w:rsidR="00B567BD" w:rsidRPr="00CD22F3">
              <w:rPr>
                <w:rStyle w:val="Hyperlink"/>
                <w:noProof/>
              </w:rPr>
              <w:t>Product History</w:t>
            </w:r>
            <w:r w:rsidR="00B567BD">
              <w:rPr>
                <w:noProof/>
                <w:webHidden/>
              </w:rPr>
              <w:tab/>
            </w:r>
            <w:r w:rsidR="00B567BD">
              <w:rPr>
                <w:noProof/>
                <w:webHidden/>
              </w:rPr>
              <w:fldChar w:fldCharType="begin"/>
            </w:r>
            <w:r w:rsidR="00B567BD">
              <w:rPr>
                <w:noProof/>
                <w:webHidden/>
              </w:rPr>
              <w:instrText xml:space="preserve"> PAGEREF _Toc433995113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4" w:history="1">
            <w:r w:rsidR="00B567BD" w:rsidRPr="00CD22F3">
              <w:rPr>
                <w:rStyle w:val="Hyperlink"/>
                <w:noProof/>
              </w:rPr>
              <w:t>2.1</w:t>
            </w:r>
            <w:r w:rsidR="00B567BD">
              <w:rPr>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_Toc433995114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5" w:history="1">
            <w:r w:rsidR="00B567BD" w:rsidRPr="00CD22F3">
              <w:rPr>
                <w:rStyle w:val="Hyperlink"/>
                <w:noProof/>
              </w:rPr>
              <w:t>2.2</w:t>
            </w:r>
            <w:r w:rsidR="00B567BD">
              <w:rPr>
                <w:noProof/>
              </w:rPr>
              <w:tab/>
            </w:r>
            <w:r w:rsidR="00B567BD" w:rsidRPr="00CD22F3">
              <w:rPr>
                <w:rStyle w:val="Hyperlink"/>
                <w:noProof/>
              </w:rPr>
              <w:t>Adoption</w:t>
            </w:r>
            <w:r w:rsidR="00B567BD">
              <w:rPr>
                <w:noProof/>
                <w:webHidden/>
              </w:rPr>
              <w:tab/>
            </w:r>
            <w:r w:rsidR="00B567BD">
              <w:rPr>
                <w:noProof/>
                <w:webHidden/>
              </w:rPr>
              <w:fldChar w:fldCharType="begin"/>
            </w:r>
            <w:r w:rsidR="00B567BD">
              <w:rPr>
                <w:noProof/>
                <w:webHidden/>
              </w:rPr>
              <w:instrText xml:space="preserve"> PAGEREF _Toc433995115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6" w:history="1">
            <w:r w:rsidR="00B567BD" w:rsidRPr="00CD22F3">
              <w:rPr>
                <w:rStyle w:val="Hyperlink"/>
                <w:noProof/>
              </w:rPr>
              <w:t>2.3</w:t>
            </w:r>
            <w:r w:rsidR="00B567BD">
              <w:rPr>
                <w:noProof/>
              </w:rPr>
              <w:tab/>
            </w:r>
            <w:r w:rsidR="00B567BD" w:rsidRPr="00CD22F3">
              <w:rPr>
                <w:rStyle w:val="Hyperlink"/>
                <w:noProof/>
              </w:rPr>
              <w:t>Feature Tracking</w:t>
            </w:r>
            <w:r w:rsidR="00B567BD">
              <w:rPr>
                <w:noProof/>
                <w:webHidden/>
              </w:rPr>
              <w:tab/>
            </w:r>
            <w:r w:rsidR="00B567BD">
              <w:rPr>
                <w:noProof/>
                <w:webHidden/>
              </w:rPr>
              <w:fldChar w:fldCharType="begin"/>
            </w:r>
            <w:r w:rsidR="00B567BD">
              <w:rPr>
                <w:noProof/>
                <w:webHidden/>
              </w:rPr>
              <w:instrText xml:space="preserve"> PAGEREF _Toc433995116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7" w:history="1">
            <w:r w:rsidR="00B567BD" w:rsidRPr="00CD22F3">
              <w:rPr>
                <w:rStyle w:val="Hyperlink"/>
                <w:noProof/>
              </w:rPr>
              <w:t>2.4</w:t>
            </w:r>
            <w:r w:rsidR="00B567BD">
              <w:rPr>
                <w:noProof/>
              </w:rPr>
              <w:tab/>
            </w:r>
            <w:r w:rsidR="00B567BD" w:rsidRPr="00CD22F3">
              <w:rPr>
                <w:rStyle w:val="Hyperlink"/>
                <w:noProof/>
              </w:rPr>
              <w:t>Critical Reviews</w:t>
            </w:r>
            <w:r w:rsidR="00B567BD">
              <w:rPr>
                <w:noProof/>
                <w:webHidden/>
              </w:rPr>
              <w:tab/>
            </w:r>
            <w:r w:rsidR="00B567BD">
              <w:rPr>
                <w:noProof/>
                <w:webHidden/>
              </w:rPr>
              <w:fldChar w:fldCharType="begin"/>
            </w:r>
            <w:r w:rsidR="00B567BD">
              <w:rPr>
                <w:noProof/>
                <w:webHidden/>
              </w:rPr>
              <w:instrText xml:space="preserve"> PAGEREF _Toc433995117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1"/>
            <w:tabs>
              <w:tab w:val="left" w:pos="440"/>
              <w:tab w:val="right" w:leader="dot" w:pos="9350"/>
            </w:tabs>
            <w:rPr>
              <w:noProof/>
            </w:rPr>
          </w:pPr>
          <w:hyperlink w:anchor="_Toc433995118" w:history="1">
            <w:r w:rsidR="00B567BD" w:rsidRPr="00CD22F3">
              <w:rPr>
                <w:rStyle w:val="Hyperlink"/>
                <w:noProof/>
              </w:rPr>
              <w:t>3.</w:t>
            </w:r>
            <w:r w:rsidR="00B567BD">
              <w:rPr>
                <w:noProof/>
              </w:rPr>
              <w:tab/>
            </w:r>
            <w:r w:rsidR="00B567BD" w:rsidRPr="00CD22F3">
              <w:rPr>
                <w:rStyle w:val="Hyperlink"/>
                <w:noProof/>
              </w:rPr>
              <w:t>Product Structure</w:t>
            </w:r>
            <w:r w:rsidR="00B567BD">
              <w:rPr>
                <w:noProof/>
                <w:webHidden/>
              </w:rPr>
              <w:tab/>
            </w:r>
            <w:r w:rsidR="00B567BD">
              <w:rPr>
                <w:noProof/>
                <w:webHidden/>
              </w:rPr>
              <w:fldChar w:fldCharType="begin"/>
            </w:r>
            <w:r w:rsidR="00B567BD">
              <w:rPr>
                <w:noProof/>
                <w:webHidden/>
              </w:rPr>
              <w:instrText xml:space="preserve"> PAGEREF _Toc433995118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19" w:history="1">
            <w:r w:rsidR="00B567BD" w:rsidRPr="00CD22F3">
              <w:rPr>
                <w:rStyle w:val="Hyperlink"/>
                <w:noProof/>
              </w:rPr>
              <w:t>3.1</w:t>
            </w:r>
            <w:r w:rsidR="00B567BD">
              <w:rPr>
                <w:noProof/>
              </w:rPr>
              <w:tab/>
            </w:r>
            <w:r w:rsidR="00B567BD" w:rsidRPr="00CD22F3">
              <w:rPr>
                <w:rStyle w:val="Hyperlink"/>
                <w:noProof/>
              </w:rPr>
              <w:t>Architecture</w:t>
            </w:r>
            <w:r w:rsidR="00B567BD">
              <w:rPr>
                <w:noProof/>
                <w:webHidden/>
              </w:rPr>
              <w:tab/>
            </w:r>
            <w:r w:rsidR="00B567BD">
              <w:rPr>
                <w:noProof/>
                <w:webHidden/>
              </w:rPr>
              <w:fldChar w:fldCharType="begin"/>
            </w:r>
            <w:r w:rsidR="00B567BD">
              <w:rPr>
                <w:noProof/>
                <w:webHidden/>
              </w:rPr>
              <w:instrText xml:space="preserve"> PAGEREF _Toc433995119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0" w:history="1">
            <w:r w:rsidR="00B567BD" w:rsidRPr="00CD22F3">
              <w:rPr>
                <w:rStyle w:val="Hyperlink"/>
                <w:noProof/>
              </w:rPr>
              <w:t>3.2</w:t>
            </w:r>
            <w:r w:rsidR="00B567BD">
              <w:rPr>
                <w:noProof/>
              </w:rPr>
              <w:tab/>
            </w:r>
            <w:r w:rsidR="00B567BD" w:rsidRPr="00CD22F3">
              <w:rPr>
                <w:rStyle w:val="Hyperlink"/>
                <w:noProof/>
              </w:rPr>
              <w:t>Design</w:t>
            </w:r>
            <w:r w:rsidR="00B567BD">
              <w:rPr>
                <w:noProof/>
                <w:webHidden/>
              </w:rPr>
              <w:tab/>
            </w:r>
            <w:r w:rsidR="00B567BD">
              <w:rPr>
                <w:noProof/>
                <w:webHidden/>
              </w:rPr>
              <w:fldChar w:fldCharType="begin"/>
            </w:r>
            <w:r w:rsidR="00B567BD">
              <w:rPr>
                <w:noProof/>
                <w:webHidden/>
              </w:rPr>
              <w:instrText xml:space="preserve"> PAGEREF _Toc433995120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1" w:history="1">
            <w:r w:rsidR="00B567BD" w:rsidRPr="00CD22F3">
              <w:rPr>
                <w:rStyle w:val="Hyperlink"/>
                <w:noProof/>
              </w:rPr>
              <w:t>3.3</w:t>
            </w:r>
            <w:r w:rsidR="00B567BD">
              <w:rPr>
                <w:noProof/>
              </w:rPr>
              <w:tab/>
            </w:r>
            <w:r w:rsidR="00B567BD" w:rsidRPr="00CD22F3">
              <w:rPr>
                <w:rStyle w:val="Hyperlink"/>
                <w:noProof/>
              </w:rPr>
              <w:t>Code-base</w:t>
            </w:r>
            <w:r w:rsidR="00B567BD">
              <w:rPr>
                <w:noProof/>
                <w:webHidden/>
              </w:rPr>
              <w:tab/>
            </w:r>
            <w:r w:rsidR="00B567BD">
              <w:rPr>
                <w:noProof/>
                <w:webHidden/>
              </w:rPr>
              <w:fldChar w:fldCharType="begin"/>
            </w:r>
            <w:r w:rsidR="00B567BD">
              <w:rPr>
                <w:noProof/>
                <w:webHidden/>
              </w:rPr>
              <w:instrText xml:space="preserve"> PAGEREF _Toc433995121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2" w:history="1">
            <w:r w:rsidR="00B567BD" w:rsidRPr="00CD22F3">
              <w:rPr>
                <w:rStyle w:val="Hyperlink"/>
                <w:noProof/>
              </w:rPr>
              <w:t>3.4</w:t>
            </w:r>
            <w:r w:rsidR="00B567BD">
              <w:rPr>
                <w:noProof/>
              </w:rPr>
              <w:tab/>
            </w:r>
            <w:r w:rsidR="00B567BD" w:rsidRPr="00CD22F3">
              <w:rPr>
                <w:rStyle w:val="Hyperlink"/>
                <w:noProof/>
              </w:rPr>
              <w:t>Documentation</w:t>
            </w:r>
            <w:r w:rsidR="00B567BD">
              <w:rPr>
                <w:noProof/>
                <w:webHidden/>
              </w:rPr>
              <w:tab/>
            </w:r>
            <w:r w:rsidR="00B567BD">
              <w:rPr>
                <w:noProof/>
                <w:webHidden/>
              </w:rPr>
              <w:fldChar w:fldCharType="begin"/>
            </w:r>
            <w:r w:rsidR="00B567BD">
              <w:rPr>
                <w:noProof/>
                <w:webHidden/>
              </w:rPr>
              <w:instrText xml:space="preserve"> PAGEREF _Toc433995122 \h </w:instrText>
            </w:r>
            <w:r w:rsidR="00B567BD">
              <w:rPr>
                <w:noProof/>
                <w:webHidden/>
              </w:rPr>
            </w:r>
            <w:r w:rsidR="00B567BD">
              <w:rPr>
                <w:noProof/>
                <w:webHidden/>
              </w:rPr>
              <w:fldChar w:fldCharType="separate"/>
            </w:r>
            <w:r w:rsidR="00B567BD">
              <w:rPr>
                <w:noProof/>
                <w:webHidden/>
              </w:rPr>
              <w:t>4</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3" w:history="1">
            <w:r w:rsidR="00B567BD" w:rsidRPr="00CD22F3">
              <w:rPr>
                <w:rStyle w:val="Hyperlink"/>
                <w:noProof/>
              </w:rPr>
              <w:t>3.5</w:t>
            </w:r>
            <w:r w:rsidR="00B567BD">
              <w:rPr>
                <w:noProof/>
              </w:rPr>
              <w:tab/>
            </w:r>
            <w:r w:rsidR="00B567BD" w:rsidRPr="00CD22F3">
              <w:rPr>
                <w:rStyle w:val="Hyperlink"/>
                <w:noProof/>
              </w:rPr>
              <w:t>Test</w:t>
            </w:r>
            <w:r w:rsidR="00B567BD">
              <w:rPr>
                <w:noProof/>
                <w:webHidden/>
              </w:rPr>
              <w:tab/>
            </w:r>
            <w:r w:rsidR="00B567BD">
              <w:rPr>
                <w:noProof/>
                <w:webHidden/>
              </w:rPr>
              <w:fldChar w:fldCharType="begin"/>
            </w:r>
            <w:r w:rsidR="00B567BD">
              <w:rPr>
                <w:noProof/>
                <w:webHidden/>
              </w:rPr>
              <w:instrText xml:space="preserve"> PAGEREF _Toc433995123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1"/>
            <w:tabs>
              <w:tab w:val="left" w:pos="440"/>
              <w:tab w:val="right" w:leader="dot" w:pos="9350"/>
            </w:tabs>
            <w:rPr>
              <w:noProof/>
            </w:rPr>
          </w:pPr>
          <w:hyperlink w:anchor="_Toc433995124" w:history="1">
            <w:r w:rsidR="00B567BD" w:rsidRPr="00CD22F3">
              <w:rPr>
                <w:rStyle w:val="Hyperlink"/>
                <w:noProof/>
              </w:rPr>
              <w:t>4.</w:t>
            </w:r>
            <w:r w:rsidR="00B567BD">
              <w:rPr>
                <w:noProof/>
              </w:rPr>
              <w:tab/>
            </w:r>
            <w:r w:rsidR="00B567BD" w:rsidRPr="00CD22F3">
              <w:rPr>
                <w:rStyle w:val="Hyperlink"/>
                <w:noProof/>
              </w:rPr>
              <w:t>Defect Management</w:t>
            </w:r>
            <w:r w:rsidR="00B567BD">
              <w:rPr>
                <w:noProof/>
                <w:webHidden/>
              </w:rPr>
              <w:tab/>
            </w:r>
            <w:r w:rsidR="00B567BD">
              <w:rPr>
                <w:noProof/>
                <w:webHidden/>
              </w:rPr>
              <w:fldChar w:fldCharType="begin"/>
            </w:r>
            <w:r w:rsidR="00B567BD">
              <w:rPr>
                <w:noProof/>
                <w:webHidden/>
              </w:rPr>
              <w:instrText xml:space="preserve"> PAGEREF _Toc433995124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5" w:history="1">
            <w:r w:rsidR="00B567BD" w:rsidRPr="00CD22F3">
              <w:rPr>
                <w:rStyle w:val="Hyperlink"/>
                <w:noProof/>
              </w:rPr>
              <w:t>4.1</w:t>
            </w:r>
            <w:r w:rsidR="00B567BD">
              <w:rPr>
                <w:noProof/>
              </w:rPr>
              <w:tab/>
            </w:r>
            <w:r w:rsidR="00B567BD" w:rsidRPr="00CD22F3">
              <w:rPr>
                <w:rStyle w:val="Hyperlink"/>
                <w:noProof/>
              </w:rPr>
              <w:t>Report</w:t>
            </w:r>
            <w:r w:rsidR="00B567BD">
              <w:rPr>
                <w:noProof/>
                <w:webHidden/>
              </w:rPr>
              <w:tab/>
            </w:r>
            <w:r w:rsidR="00B567BD">
              <w:rPr>
                <w:noProof/>
                <w:webHidden/>
              </w:rPr>
              <w:fldChar w:fldCharType="begin"/>
            </w:r>
            <w:r w:rsidR="00B567BD">
              <w:rPr>
                <w:noProof/>
                <w:webHidden/>
              </w:rPr>
              <w:instrText xml:space="preserve"> PAGEREF _Toc433995125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6" w:history="1">
            <w:r w:rsidR="00B567BD" w:rsidRPr="00CD22F3">
              <w:rPr>
                <w:rStyle w:val="Hyperlink"/>
                <w:noProof/>
              </w:rPr>
              <w:t>4.2</w:t>
            </w:r>
            <w:r w:rsidR="00B567BD">
              <w:rPr>
                <w:noProof/>
              </w:rPr>
              <w:tab/>
            </w:r>
            <w:r w:rsidR="00B567BD" w:rsidRPr="00CD22F3">
              <w:rPr>
                <w:rStyle w:val="Hyperlink"/>
                <w:noProof/>
              </w:rPr>
              <w:t>Repair</w:t>
            </w:r>
            <w:r w:rsidR="00B567BD">
              <w:rPr>
                <w:noProof/>
                <w:webHidden/>
              </w:rPr>
              <w:tab/>
            </w:r>
            <w:r w:rsidR="00B567BD">
              <w:rPr>
                <w:noProof/>
                <w:webHidden/>
              </w:rPr>
              <w:fldChar w:fldCharType="begin"/>
            </w:r>
            <w:r w:rsidR="00B567BD">
              <w:rPr>
                <w:noProof/>
                <w:webHidden/>
              </w:rPr>
              <w:instrText xml:space="preserve"> PAGEREF _Toc433995126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7" w:history="1">
            <w:r w:rsidR="00B567BD" w:rsidRPr="00CD22F3">
              <w:rPr>
                <w:rStyle w:val="Hyperlink"/>
                <w:noProof/>
              </w:rPr>
              <w:t>4.3</w:t>
            </w:r>
            <w:r w:rsidR="00B567BD">
              <w:rPr>
                <w:noProof/>
              </w:rPr>
              <w:tab/>
            </w:r>
            <w:r w:rsidR="00B567BD" w:rsidRPr="00CD22F3">
              <w:rPr>
                <w:rStyle w:val="Hyperlink"/>
                <w:noProof/>
              </w:rPr>
              <w:t>Release</w:t>
            </w:r>
            <w:r w:rsidR="00B567BD">
              <w:rPr>
                <w:noProof/>
                <w:webHidden/>
              </w:rPr>
              <w:tab/>
            </w:r>
            <w:r w:rsidR="00B567BD">
              <w:rPr>
                <w:noProof/>
                <w:webHidden/>
              </w:rPr>
              <w:fldChar w:fldCharType="begin"/>
            </w:r>
            <w:r w:rsidR="00B567BD">
              <w:rPr>
                <w:noProof/>
                <w:webHidden/>
              </w:rPr>
              <w:instrText xml:space="preserve"> PAGEREF _Toc433995127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1"/>
            <w:tabs>
              <w:tab w:val="left" w:pos="440"/>
              <w:tab w:val="right" w:leader="dot" w:pos="9350"/>
            </w:tabs>
            <w:rPr>
              <w:noProof/>
            </w:rPr>
          </w:pPr>
          <w:hyperlink w:anchor="_Toc433995128" w:history="1">
            <w:r w:rsidR="00B567BD" w:rsidRPr="00CD22F3">
              <w:rPr>
                <w:rStyle w:val="Hyperlink"/>
                <w:noProof/>
              </w:rPr>
              <w:t>5.</w:t>
            </w:r>
            <w:r w:rsidR="00B567BD">
              <w:rPr>
                <w:noProof/>
              </w:rPr>
              <w:tab/>
            </w:r>
            <w:r w:rsidR="00B567BD" w:rsidRPr="00CD22F3">
              <w:rPr>
                <w:rStyle w:val="Hyperlink"/>
                <w:noProof/>
              </w:rPr>
              <w:t>Appraisal of the Product and Management</w:t>
            </w:r>
            <w:r w:rsidR="00B567BD">
              <w:rPr>
                <w:noProof/>
                <w:webHidden/>
              </w:rPr>
              <w:tab/>
            </w:r>
            <w:r w:rsidR="00B567BD">
              <w:rPr>
                <w:noProof/>
                <w:webHidden/>
              </w:rPr>
              <w:fldChar w:fldCharType="begin"/>
            </w:r>
            <w:r w:rsidR="00B567BD">
              <w:rPr>
                <w:noProof/>
                <w:webHidden/>
              </w:rPr>
              <w:instrText xml:space="preserve"> PAGEREF _Toc433995128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29" w:history="1">
            <w:r w:rsidR="00B567BD" w:rsidRPr="00CD22F3">
              <w:rPr>
                <w:rStyle w:val="Hyperlink"/>
                <w:noProof/>
              </w:rPr>
              <w:t>5.1</w:t>
            </w:r>
            <w:r w:rsidR="00B567BD">
              <w:rPr>
                <w:noProof/>
              </w:rPr>
              <w:tab/>
            </w:r>
            <w:r w:rsidR="00B567BD" w:rsidRPr="00CD22F3">
              <w:rPr>
                <w:rStyle w:val="Hyperlink"/>
                <w:noProof/>
              </w:rPr>
              <w:t>Standards Compliance</w:t>
            </w:r>
            <w:r w:rsidR="00B567BD">
              <w:rPr>
                <w:noProof/>
                <w:webHidden/>
              </w:rPr>
              <w:tab/>
            </w:r>
            <w:r w:rsidR="00B567BD">
              <w:rPr>
                <w:noProof/>
                <w:webHidden/>
              </w:rPr>
              <w:fldChar w:fldCharType="begin"/>
            </w:r>
            <w:r w:rsidR="00B567BD">
              <w:rPr>
                <w:noProof/>
                <w:webHidden/>
              </w:rPr>
              <w:instrText xml:space="preserve"> PAGEREF _Toc433995129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30" w:history="1">
            <w:r w:rsidR="00B567BD" w:rsidRPr="00CD22F3">
              <w:rPr>
                <w:rStyle w:val="Hyperlink"/>
                <w:noProof/>
              </w:rPr>
              <w:t>5.2</w:t>
            </w:r>
            <w:r w:rsidR="00B567BD">
              <w:rPr>
                <w:noProof/>
              </w:rPr>
              <w:tab/>
            </w:r>
            <w:r w:rsidR="00B567BD" w:rsidRPr="00CD22F3">
              <w:rPr>
                <w:rStyle w:val="Hyperlink"/>
                <w:noProof/>
              </w:rPr>
              <w:t>Maintainability</w:t>
            </w:r>
            <w:r w:rsidR="00B567BD">
              <w:rPr>
                <w:noProof/>
                <w:webHidden/>
              </w:rPr>
              <w:tab/>
            </w:r>
            <w:r w:rsidR="00B567BD">
              <w:rPr>
                <w:noProof/>
                <w:webHidden/>
              </w:rPr>
              <w:fldChar w:fldCharType="begin"/>
            </w:r>
            <w:r w:rsidR="00B567BD">
              <w:rPr>
                <w:noProof/>
                <w:webHidden/>
              </w:rPr>
              <w:instrText xml:space="preserve"> PAGEREF _Toc433995130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31" w:history="1">
            <w:r w:rsidR="00B567BD" w:rsidRPr="00CD22F3">
              <w:rPr>
                <w:rStyle w:val="Hyperlink"/>
                <w:noProof/>
              </w:rPr>
              <w:t>5.3</w:t>
            </w:r>
            <w:r w:rsidR="00B567BD">
              <w:rPr>
                <w:noProof/>
              </w:rPr>
              <w:tab/>
            </w:r>
            <w:r w:rsidR="00B567BD" w:rsidRPr="00CD22F3">
              <w:rPr>
                <w:rStyle w:val="Hyperlink"/>
                <w:noProof/>
              </w:rPr>
              <w:t>Reliability</w:t>
            </w:r>
            <w:r w:rsidR="00B567BD">
              <w:rPr>
                <w:noProof/>
                <w:webHidden/>
              </w:rPr>
              <w:tab/>
            </w:r>
            <w:r w:rsidR="00B567BD">
              <w:rPr>
                <w:noProof/>
                <w:webHidden/>
              </w:rPr>
              <w:fldChar w:fldCharType="begin"/>
            </w:r>
            <w:r w:rsidR="00B567BD">
              <w:rPr>
                <w:noProof/>
                <w:webHidden/>
              </w:rPr>
              <w:instrText xml:space="preserve"> PAGEREF _Toc433995131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32" w:history="1">
            <w:r w:rsidR="00B567BD" w:rsidRPr="00CD22F3">
              <w:rPr>
                <w:rStyle w:val="Hyperlink"/>
                <w:noProof/>
              </w:rPr>
              <w:t>5.4</w:t>
            </w:r>
            <w:r w:rsidR="00B567BD">
              <w:rPr>
                <w:noProof/>
              </w:rPr>
              <w:tab/>
            </w:r>
            <w:r w:rsidR="00B567BD" w:rsidRPr="00CD22F3">
              <w:rPr>
                <w:rStyle w:val="Hyperlink"/>
                <w:noProof/>
              </w:rPr>
              <w:t>Usability</w:t>
            </w:r>
            <w:r w:rsidR="00B567BD">
              <w:rPr>
                <w:noProof/>
                <w:webHidden/>
              </w:rPr>
              <w:tab/>
            </w:r>
            <w:r w:rsidR="00B567BD">
              <w:rPr>
                <w:noProof/>
                <w:webHidden/>
              </w:rPr>
              <w:fldChar w:fldCharType="begin"/>
            </w:r>
            <w:r w:rsidR="00B567BD">
              <w:rPr>
                <w:noProof/>
                <w:webHidden/>
              </w:rPr>
              <w:instrText xml:space="preserve"> PAGEREF _Toc433995132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33" w:history="1">
            <w:r w:rsidR="00B567BD" w:rsidRPr="00CD22F3">
              <w:rPr>
                <w:rStyle w:val="Hyperlink"/>
                <w:noProof/>
              </w:rPr>
              <w:t>5.5</w:t>
            </w:r>
            <w:r w:rsidR="00B567BD">
              <w:rPr>
                <w:noProof/>
              </w:rPr>
              <w:tab/>
            </w:r>
            <w:r w:rsidR="00B567BD" w:rsidRPr="00CD22F3">
              <w:rPr>
                <w:rStyle w:val="Hyperlink"/>
                <w:noProof/>
              </w:rPr>
              <w:t>Extensibility</w:t>
            </w:r>
            <w:r w:rsidR="00B567BD">
              <w:rPr>
                <w:noProof/>
                <w:webHidden/>
              </w:rPr>
              <w:tab/>
            </w:r>
            <w:r w:rsidR="00B567BD">
              <w:rPr>
                <w:noProof/>
                <w:webHidden/>
              </w:rPr>
              <w:fldChar w:fldCharType="begin"/>
            </w:r>
            <w:r w:rsidR="00B567BD">
              <w:rPr>
                <w:noProof/>
                <w:webHidden/>
              </w:rPr>
              <w:instrText xml:space="preserve"> PAGEREF _Toc433995133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B567BD" w:rsidRDefault="00C72996">
          <w:pPr>
            <w:pStyle w:val="TOC2"/>
            <w:tabs>
              <w:tab w:val="left" w:pos="880"/>
              <w:tab w:val="right" w:leader="dot" w:pos="9350"/>
            </w:tabs>
            <w:rPr>
              <w:noProof/>
            </w:rPr>
          </w:pPr>
          <w:hyperlink w:anchor="_Toc433995134" w:history="1">
            <w:r w:rsidR="00B567BD" w:rsidRPr="00CD22F3">
              <w:rPr>
                <w:rStyle w:val="Hyperlink"/>
                <w:noProof/>
              </w:rPr>
              <w:t>5.6</w:t>
            </w:r>
            <w:r w:rsidR="00B567BD">
              <w:rPr>
                <w:noProof/>
              </w:rPr>
              <w:tab/>
            </w:r>
            <w:r w:rsidR="00B567BD" w:rsidRPr="00CD22F3">
              <w:rPr>
                <w:rStyle w:val="Hyperlink"/>
                <w:noProof/>
              </w:rPr>
              <w:t>Portability</w:t>
            </w:r>
            <w:r w:rsidR="00B567BD">
              <w:rPr>
                <w:noProof/>
                <w:webHidden/>
              </w:rPr>
              <w:tab/>
            </w:r>
            <w:r w:rsidR="00B567BD">
              <w:rPr>
                <w:noProof/>
                <w:webHidden/>
              </w:rPr>
              <w:fldChar w:fldCharType="begin"/>
            </w:r>
            <w:r w:rsidR="00B567BD">
              <w:rPr>
                <w:noProof/>
                <w:webHidden/>
              </w:rPr>
              <w:instrText xml:space="preserve"> PAGEREF _Toc433995134 \h </w:instrText>
            </w:r>
            <w:r w:rsidR="00B567BD">
              <w:rPr>
                <w:noProof/>
                <w:webHidden/>
              </w:rPr>
            </w:r>
            <w:r w:rsidR="00B567BD">
              <w:rPr>
                <w:noProof/>
                <w:webHidden/>
              </w:rPr>
              <w:fldChar w:fldCharType="separate"/>
            </w:r>
            <w:r w:rsidR="00B567BD">
              <w:rPr>
                <w:noProof/>
                <w:webHidden/>
              </w:rPr>
              <w:t>5</w:t>
            </w:r>
            <w:r w:rsidR="00B567BD">
              <w:rPr>
                <w:noProof/>
                <w:webHidden/>
              </w:rPr>
              <w:fldChar w:fldCharType="end"/>
            </w:r>
          </w:hyperlink>
        </w:p>
        <w:p w:rsidR="00AD144D" w:rsidRDefault="00AD144D">
          <w:r>
            <w:rPr>
              <w:b/>
              <w:bCs/>
              <w:noProof/>
            </w:rPr>
            <w:fldChar w:fldCharType="end"/>
          </w:r>
        </w:p>
      </w:sdtContent>
    </w:sdt>
    <w:p w:rsidR="00AD144D" w:rsidRDefault="00AD144D">
      <w:r>
        <w:br w:type="page"/>
      </w:r>
    </w:p>
    <w:p w:rsidR="00AD144D" w:rsidRDefault="00AD144D">
      <w:pPr>
        <w:rPr>
          <w:rFonts w:asciiTheme="majorHAnsi" w:eastAsiaTheme="majorEastAsia" w:hAnsiTheme="majorHAnsi" w:cstheme="majorBidi"/>
          <w:color w:val="2E74B5" w:themeColor="accent1" w:themeShade="BF"/>
          <w:sz w:val="32"/>
          <w:szCs w:val="32"/>
        </w:rPr>
      </w:pPr>
    </w:p>
    <w:p w:rsidR="00AD144D" w:rsidRDefault="00AD144D" w:rsidP="00AD144D">
      <w:pPr>
        <w:pStyle w:val="Heading1"/>
        <w:numPr>
          <w:ilvl w:val="0"/>
          <w:numId w:val="2"/>
        </w:numPr>
      </w:pPr>
      <w:bookmarkStart w:id="0" w:name="_Toc433995109"/>
      <w:r>
        <w:t>Description of the project</w:t>
      </w:r>
      <w:bookmarkEnd w:id="0"/>
    </w:p>
    <w:p w:rsidR="00AD144D" w:rsidRDefault="00AD144D" w:rsidP="00AD144D">
      <w:pPr>
        <w:pStyle w:val="Heading2"/>
        <w:numPr>
          <w:ilvl w:val="1"/>
          <w:numId w:val="2"/>
        </w:numPr>
      </w:pPr>
      <w:bookmarkStart w:id="1" w:name="_Toc433995110"/>
      <w:r>
        <w:t>Goal</w:t>
      </w:r>
      <w:bookmarkEnd w:id="1"/>
    </w:p>
    <w:p w:rsidR="00AD144D" w:rsidRPr="00AD144D" w:rsidRDefault="00AD144D" w:rsidP="00AD144D">
      <w:proofErr w:type="spellStart"/>
      <w:r>
        <w:rPr>
          <w:rFonts w:ascii="Helvetica" w:hAnsi="Helvetica" w:cs="Helvetica"/>
          <w:color w:val="333333"/>
          <w:shd w:val="clear" w:color="auto" w:fill="FFFFFF"/>
        </w:rPr>
        <w:t>BroadleafCommerce</w:t>
      </w:r>
      <w:proofErr w:type="spellEnd"/>
      <w:r>
        <w:rPr>
          <w:rFonts w:ascii="Helvetica" w:hAnsi="Helvetica" w:cs="Helvetica"/>
          <w:color w:val="333333"/>
          <w:shd w:val="clear" w:color="auto" w:fill="FFFFFF"/>
        </w:rPr>
        <w:t xml:space="preserve"> is an open-source, e-commerce framework written entirely in Java on top of the </w:t>
      </w:r>
      <w:proofErr w:type="gramStart"/>
      <w:r>
        <w:rPr>
          <w:rFonts w:ascii="Helvetica" w:hAnsi="Helvetica" w:cs="Helvetica"/>
          <w:color w:val="333333"/>
          <w:shd w:val="clear" w:color="auto" w:fill="FFFFFF"/>
        </w:rPr>
        <w:t>Spring</w:t>
      </w:r>
      <w:proofErr w:type="gramEnd"/>
      <w:r>
        <w:rPr>
          <w:rFonts w:ascii="Helvetica" w:hAnsi="Helvetica" w:cs="Helvetica"/>
          <w:color w:val="333333"/>
          <w:shd w:val="clear" w:color="auto" w:fill="FFFFFF"/>
        </w:rPr>
        <w:t xml:space="preserve"> framework. It is targeted at facilitating the development of enterprise-class, commerce-driven sites by providing a robust data model, services and specialized tooling that take care of most of the "heavy lifting" work. To accomplish this goal, we have developed our platform based on the key feature sets required by world-class online retailers - and we're committed to continually expanding our feature offering. We've also taken extra steps to guarantee interoperability with today's enterprise by utilizing standards wherever possible and incorporating best-of-breed, open-source software libraries from the community.</w:t>
      </w:r>
    </w:p>
    <w:p w:rsidR="00AD144D" w:rsidRDefault="00AD144D" w:rsidP="00AD144D">
      <w:pPr>
        <w:pStyle w:val="Heading2"/>
        <w:numPr>
          <w:ilvl w:val="1"/>
          <w:numId w:val="2"/>
        </w:numPr>
      </w:pPr>
      <w:bookmarkStart w:id="2" w:name="_Toc433995111"/>
      <w:r>
        <w:t>Product</w:t>
      </w:r>
      <w:bookmarkEnd w:id="2"/>
    </w:p>
    <w:p w:rsidR="00B567BD" w:rsidRPr="00B567BD" w:rsidRDefault="00B567BD" w:rsidP="00B567BD">
      <w:r>
        <w:t>Product List:</w:t>
      </w:r>
    </w:p>
    <w:tbl>
      <w:tblPr>
        <w:tblStyle w:val="TableGrid"/>
        <w:tblW w:w="0" w:type="auto"/>
        <w:tblLook w:val="04A0" w:firstRow="1" w:lastRow="0" w:firstColumn="1" w:lastColumn="0" w:noHBand="0" w:noVBand="1"/>
      </w:tblPr>
      <w:tblGrid>
        <w:gridCol w:w="2155"/>
        <w:gridCol w:w="7195"/>
      </w:tblGrid>
      <w:tr w:rsidR="003B7920" w:rsidTr="002D72D1">
        <w:tc>
          <w:tcPr>
            <w:tcW w:w="2155" w:type="dxa"/>
          </w:tcPr>
          <w:p w:rsidR="003B7920" w:rsidRDefault="003B7920" w:rsidP="002D72D1">
            <w:r>
              <w:t>Item</w:t>
            </w:r>
          </w:p>
        </w:tc>
        <w:tc>
          <w:tcPr>
            <w:tcW w:w="7195" w:type="dxa"/>
          </w:tcPr>
          <w:p w:rsidR="003B7920" w:rsidRDefault="003B7920" w:rsidP="002D72D1">
            <w:r>
              <w:t>Description</w:t>
            </w:r>
          </w:p>
        </w:tc>
      </w:tr>
      <w:tr w:rsidR="003B7920" w:rsidTr="002D72D1">
        <w:tc>
          <w:tcPr>
            <w:tcW w:w="2155" w:type="dxa"/>
          </w:tcPr>
          <w:p w:rsidR="003B7920" w:rsidRDefault="003B7920" w:rsidP="002D72D1">
            <w:proofErr w:type="spellStart"/>
            <w:r w:rsidRPr="003B7920">
              <w:t>blc-authorizenet</w:t>
            </w:r>
            <w:proofErr w:type="spellEnd"/>
          </w:p>
        </w:tc>
        <w:tc>
          <w:tcPr>
            <w:tcW w:w="7195" w:type="dxa"/>
          </w:tcPr>
          <w:p w:rsidR="003B7920" w:rsidRDefault="002D72D1" w:rsidP="002D72D1">
            <w:r w:rsidRPr="002D72D1">
              <w:t>Broadleaf Authorize.net Integration Module (Direct Post Method)</w:t>
            </w:r>
          </w:p>
        </w:tc>
      </w:tr>
      <w:tr w:rsidR="003B7920" w:rsidTr="002D72D1">
        <w:tc>
          <w:tcPr>
            <w:tcW w:w="2155" w:type="dxa"/>
          </w:tcPr>
          <w:p w:rsidR="003B7920" w:rsidRDefault="002D72D1" w:rsidP="002D72D1">
            <w:r w:rsidRPr="002D72D1">
              <w:t>docs</w:t>
            </w:r>
          </w:p>
        </w:tc>
        <w:tc>
          <w:tcPr>
            <w:tcW w:w="7195" w:type="dxa"/>
          </w:tcPr>
          <w:p w:rsidR="003B7920" w:rsidRDefault="002D72D1" w:rsidP="002D72D1">
            <w:r w:rsidRPr="002D72D1">
              <w:t>The new Broadleaf wiki</w:t>
            </w:r>
          </w:p>
        </w:tc>
      </w:tr>
      <w:tr w:rsidR="003B7920" w:rsidTr="002D72D1">
        <w:tc>
          <w:tcPr>
            <w:tcW w:w="2155" w:type="dxa"/>
          </w:tcPr>
          <w:p w:rsidR="003B7920" w:rsidRDefault="002D72D1" w:rsidP="002D72D1">
            <w:r w:rsidRPr="002D72D1">
              <w:t>Menu</w:t>
            </w:r>
          </w:p>
        </w:tc>
        <w:tc>
          <w:tcPr>
            <w:tcW w:w="7195" w:type="dxa"/>
          </w:tcPr>
          <w:p w:rsidR="003B7920" w:rsidRDefault="002D72D1" w:rsidP="002D72D1">
            <w:r w:rsidRPr="002D72D1">
              <w:t>Broadleaf Commerce currently offers a community abstraction Menu module that allows managing Categories and Site Navigation in terms of Menus in the Admin much easier.</w:t>
            </w:r>
          </w:p>
        </w:tc>
      </w:tr>
      <w:tr w:rsidR="003B7920" w:rsidTr="002D72D1">
        <w:tc>
          <w:tcPr>
            <w:tcW w:w="2155" w:type="dxa"/>
          </w:tcPr>
          <w:p w:rsidR="003B7920" w:rsidRDefault="002D72D1" w:rsidP="002D72D1">
            <w:r>
              <w:t>Demo Site</w:t>
            </w:r>
          </w:p>
        </w:tc>
        <w:tc>
          <w:tcPr>
            <w:tcW w:w="7195" w:type="dxa"/>
          </w:tcPr>
          <w:p w:rsidR="003B7920" w:rsidRDefault="002D72D1" w:rsidP="002D72D1">
            <w:r w:rsidRPr="002D72D1">
              <w:t>The New Broadleaf Commerce Demo Site</w:t>
            </w:r>
          </w:p>
        </w:tc>
      </w:tr>
      <w:tr w:rsidR="003B7920" w:rsidTr="002D72D1">
        <w:tc>
          <w:tcPr>
            <w:tcW w:w="2155" w:type="dxa"/>
          </w:tcPr>
          <w:p w:rsidR="003B7920" w:rsidRDefault="002D72D1" w:rsidP="002D72D1">
            <w:proofErr w:type="spellStart"/>
            <w:r w:rsidRPr="002D72D1">
              <w:t>BroadleafCommerce</w:t>
            </w:r>
            <w:proofErr w:type="spellEnd"/>
          </w:p>
        </w:tc>
        <w:tc>
          <w:tcPr>
            <w:tcW w:w="7195" w:type="dxa"/>
          </w:tcPr>
          <w:p w:rsidR="003B7920" w:rsidRDefault="002D72D1" w:rsidP="002D72D1">
            <w:r>
              <w:t>Main Project</w:t>
            </w:r>
          </w:p>
        </w:tc>
      </w:tr>
      <w:tr w:rsidR="003B7920" w:rsidTr="002D72D1">
        <w:tc>
          <w:tcPr>
            <w:tcW w:w="2155" w:type="dxa"/>
          </w:tcPr>
          <w:p w:rsidR="003B7920" w:rsidRPr="002D72D1" w:rsidRDefault="00C72996" w:rsidP="002D72D1">
            <w:hyperlink r:id="rId6" w:history="1">
              <w:r w:rsidR="002D72D1" w:rsidRPr="002D72D1">
                <w:t>blc-amazon</w:t>
              </w:r>
            </w:hyperlink>
          </w:p>
        </w:tc>
        <w:tc>
          <w:tcPr>
            <w:tcW w:w="7195" w:type="dxa"/>
          </w:tcPr>
          <w:p w:rsidR="003B7920" w:rsidRDefault="002D72D1" w:rsidP="002D72D1">
            <w:r w:rsidRPr="002D72D1">
              <w:t>Integration of BLC and Amazon services.</w:t>
            </w:r>
          </w:p>
        </w:tc>
      </w:tr>
      <w:tr w:rsidR="002D72D1" w:rsidTr="002D72D1">
        <w:tc>
          <w:tcPr>
            <w:tcW w:w="2155" w:type="dxa"/>
          </w:tcPr>
          <w:p w:rsidR="002D72D1" w:rsidRPr="002D72D1" w:rsidRDefault="00C72996" w:rsidP="002D72D1">
            <w:hyperlink r:id="rId7" w:history="1">
              <w:r w:rsidR="002D72D1" w:rsidRPr="002D72D1">
                <w:t>copy-github-labels</w:t>
              </w:r>
            </w:hyperlink>
          </w:p>
        </w:tc>
        <w:tc>
          <w:tcPr>
            <w:tcW w:w="7195" w:type="dxa"/>
          </w:tcPr>
          <w:p w:rsidR="002D72D1" w:rsidRDefault="002D72D1" w:rsidP="002D72D1">
            <w:r w:rsidRPr="002D72D1">
              <w:t xml:space="preserve">Easily copy </w:t>
            </w:r>
            <w:proofErr w:type="spellStart"/>
            <w:r w:rsidRPr="002D72D1">
              <w:t>GitHub</w:t>
            </w:r>
            <w:proofErr w:type="spellEnd"/>
            <w:r w:rsidRPr="002D72D1">
              <w:t xml:space="preserve"> labels from one repository to another. Uses </w:t>
            </w:r>
            <w:proofErr w:type="spellStart"/>
            <w:r w:rsidR="00B567BD">
              <w:fldChar w:fldCharType="begin"/>
            </w:r>
            <w:r w:rsidR="00B567BD">
              <w:instrText xml:space="preserve"> HYPERLINK "https://github.com/mikedeboer/node-github" </w:instrText>
            </w:r>
            <w:r w:rsidR="00B567BD">
              <w:fldChar w:fldCharType="separate"/>
            </w:r>
            <w:r w:rsidRPr="002D72D1">
              <w:t>GitHub</w:t>
            </w:r>
            <w:proofErr w:type="spellEnd"/>
            <w:r w:rsidRPr="002D72D1">
              <w:t xml:space="preserve"> API for Node.js</w:t>
            </w:r>
            <w:r w:rsidR="00B567BD">
              <w:fldChar w:fldCharType="end"/>
            </w:r>
            <w:r w:rsidRPr="002D72D1">
              <w:t>.</w:t>
            </w:r>
          </w:p>
        </w:tc>
      </w:tr>
      <w:tr w:rsidR="002D72D1" w:rsidTr="002D72D1">
        <w:tc>
          <w:tcPr>
            <w:tcW w:w="2155" w:type="dxa"/>
          </w:tcPr>
          <w:p w:rsidR="002D72D1" w:rsidRPr="002D72D1" w:rsidRDefault="00C72996" w:rsidP="002D72D1">
            <w:hyperlink r:id="rId8" w:history="1">
              <w:r w:rsidR="002D72D1" w:rsidRPr="002D72D1">
                <w:t>blc-paypal</w:t>
              </w:r>
            </w:hyperlink>
          </w:p>
        </w:tc>
        <w:tc>
          <w:tcPr>
            <w:tcW w:w="7195" w:type="dxa"/>
          </w:tcPr>
          <w:p w:rsidR="002D72D1" w:rsidRDefault="002D72D1" w:rsidP="002D72D1">
            <w:r w:rsidRPr="002D72D1">
              <w:t>Broadleaf PayPal Integration Module (Express Checkout)</w:t>
            </w:r>
          </w:p>
        </w:tc>
      </w:tr>
      <w:tr w:rsidR="002D72D1" w:rsidTr="002D72D1">
        <w:tc>
          <w:tcPr>
            <w:tcW w:w="2155" w:type="dxa"/>
          </w:tcPr>
          <w:p w:rsidR="002D72D1" w:rsidRPr="002D72D1" w:rsidRDefault="00C72996" w:rsidP="002D72D1">
            <w:hyperlink r:id="rId9" w:history="1">
              <w:r w:rsidR="002D72D1" w:rsidRPr="002D72D1">
                <w:t>ansible</w:t>
              </w:r>
            </w:hyperlink>
          </w:p>
        </w:tc>
        <w:tc>
          <w:tcPr>
            <w:tcW w:w="7195" w:type="dxa"/>
          </w:tcPr>
          <w:p w:rsidR="002D72D1" w:rsidRPr="002D72D1" w:rsidRDefault="002D72D1" w:rsidP="002D72D1">
            <w:proofErr w:type="spellStart"/>
            <w:r w:rsidRPr="002D72D1">
              <w:t>Ansible</w:t>
            </w:r>
            <w:proofErr w:type="spellEnd"/>
            <w:r w:rsidRPr="002D72D1">
              <w:t xml:space="preserve"> is a radically simple IT orchestration engine that makes your applications and systems easier to deploy. Avoid writing scripts or custom code to deploy and update your applications— automate in a language that approaches plain English, using SSH, with no agents to install on remote systems.</w:t>
            </w:r>
          </w:p>
        </w:tc>
      </w:tr>
      <w:tr w:rsidR="002D72D1" w:rsidTr="002D72D1">
        <w:tc>
          <w:tcPr>
            <w:tcW w:w="2155" w:type="dxa"/>
          </w:tcPr>
          <w:p w:rsidR="002D72D1" w:rsidRPr="002D72D1" w:rsidRDefault="00C72996" w:rsidP="002D72D1">
            <w:hyperlink r:id="rId10" w:history="1">
              <w:r w:rsidR="002D72D1" w:rsidRPr="002D72D1">
                <w:t>ModuleTemplate</w:t>
              </w:r>
            </w:hyperlink>
          </w:p>
        </w:tc>
        <w:tc>
          <w:tcPr>
            <w:tcW w:w="7195" w:type="dxa"/>
          </w:tcPr>
          <w:p w:rsidR="002D72D1" w:rsidRDefault="002D72D1" w:rsidP="002D72D1">
            <w:r w:rsidRPr="002D72D1">
              <w:t>A template project for creating Broadleaf modules</w:t>
            </w:r>
          </w:p>
        </w:tc>
      </w:tr>
      <w:tr w:rsidR="002D72D1" w:rsidTr="002D72D1">
        <w:tc>
          <w:tcPr>
            <w:tcW w:w="2155" w:type="dxa"/>
          </w:tcPr>
          <w:p w:rsidR="002D72D1" w:rsidRPr="002D72D1" w:rsidRDefault="00C72996" w:rsidP="002D72D1">
            <w:hyperlink r:id="rId11" w:history="1">
              <w:r w:rsidR="002D72D1" w:rsidRPr="002D72D1">
                <w:t>BasicInventory</w:t>
              </w:r>
            </w:hyperlink>
          </w:p>
        </w:tc>
        <w:tc>
          <w:tcPr>
            <w:tcW w:w="7195" w:type="dxa"/>
          </w:tcPr>
          <w:p w:rsidR="002D72D1" w:rsidRPr="002D72D1" w:rsidRDefault="002D72D1" w:rsidP="002D72D1">
            <w:r w:rsidRPr="002D72D1">
              <w:t>Basic inventory module</w:t>
            </w:r>
          </w:p>
        </w:tc>
      </w:tr>
      <w:tr w:rsidR="002D72D1" w:rsidTr="002D72D1">
        <w:tc>
          <w:tcPr>
            <w:tcW w:w="2155" w:type="dxa"/>
          </w:tcPr>
          <w:p w:rsidR="002D72D1" w:rsidRPr="002D72D1" w:rsidRDefault="00C72996" w:rsidP="002D72D1">
            <w:hyperlink r:id="rId12" w:history="1">
              <w:r w:rsidR="002D72D1" w:rsidRPr="002D72D1">
                <w:t>CatalogMetaData</w:t>
              </w:r>
            </w:hyperlink>
          </w:p>
        </w:tc>
        <w:tc>
          <w:tcPr>
            <w:tcW w:w="7195" w:type="dxa"/>
          </w:tcPr>
          <w:p w:rsidR="002D72D1" w:rsidRPr="002D72D1" w:rsidRDefault="002D72D1" w:rsidP="002D72D1">
            <w:r w:rsidRPr="002D72D1">
              <w:t xml:space="preserve">Broadleaf </w:t>
            </w:r>
            <w:proofErr w:type="spellStart"/>
            <w:r w:rsidRPr="002D72D1">
              <w:t>MetaData</w:t>
            </w:r>
            <w:proofErr w:type="spellEnd"/>
            <w:r w:rsidRPr="002D72D1">
              <w:t xml:space="preserve"> Module.</w:t>
            </w:r>
          </w:p>
        </w:tc>
      </w:tr>
      <w:tr w:rsidR="002D72D1" w:rsidTr="002D72D1">
        <w:tc>
          <w:tcPr>
            <w:tcW w:w="2155" w:type="dxa"/>
          </w:tcPr>
          <w:p w:rsidR="002D72D1" w:rsidRPr="002D72D1" w:rsidRDefault="00C72996" w:rsidP="002D72D1">
            <w:hyperlink r:id="rId13" w:history="1">
              <w:r w:rsidR="002D72D1" w:rsidRPr="002D72D1">
                <w:t>blc-usps</w:t>
              </w:r>
            </w:hyperlink>
          </w:p>
        </w:tc>
        <w:tc>
          <w:tcPr>
            <w:tcW w:w="7195" w:type="dxa"/>
          </w:tcPr>
          <w:p w:rsidR="002D72D1" w:rsidRPr="002D72D1" w:rsidRDefault="002D72D1" w:rsidP="002D72D1">
            <w:r w:rsidRPr="002D72D1">
              <w:t>Broadleaf USPS Integration Module</w:t>
            </w:r>
          </w:p>
        </w:tc>
      </w:tr>
      <w:tr w:rsidR="002D72D1" w:rsidTr="002D72D1">
        <w:tc>
          <w:tcPr>
            <w:tcW w:w="2155" w:type="dxa"/>
          </w:tcPr>
          <w:p w:rsidR="002D72D1" w:rsidRPr="002D72D1" w:rsidRDefault="00C72996" w:rsidP="002D72D1">
            <w:hyperlink r:id="rId14" w:history="1">
              <w:r w:rsidR="002D72D1" w:rsidRPr="002D72D1">
                <w:t>blc-cybersource</w:t>
              </w:r>
            </w:hyperlink>
          </w:p>
        </w:tc>
        <w:tc>
          <w:tcPr>
            <w:tcW w:w="7195" w:type="dxa"/>
          </w:tcPr>
          <w:p w:rsidR="002D72D1" w:rsidRPr="002D72D1" w:rsidRDefault="002D72D1" w:rsidP="002D72D1">
            <w:r w:rsidRPr="002D72D1">
              <w:t xml:space="preserve">Broadleaf </w:t>
            </w:r>
            <w:proofErr w:type="spellStart"/>
            <w:r w:rsidRPr="002D72D1">
              <w:t>CyberSource</w:t>
            </w:r>
            <w:proofErr w:type="spellEnd"/>
            <w:r w:rsidRPr="002D72D1">
              <w:t xml:space="preserve"> Integration Module</w:t>
            </w:r>
          </w:p>
        </w:tc>
      </w:tr>
      <w:tr w:rsidR="002D72D1" w:rsidTr="002D72D1">
        <w:tc>
          <w:tcPr>
            <w:tcW w:w="2155" w:type="dxa"/>
          </w:tcPr>
          <w:p w:rsidR="002D72D1" w:rsidRPr="002D72D1" w:rsidRDefault="00C72996" w:rsidP="002D72D1">
            <w:hyperlink r:id="rId15" w:history="1">
              <w:r w:rsidR="002D72D1" w:rsidRPr="002D72D1">
                <w:t>I18n</w:t>
              </w:r>
            </w:hyperlink>
          </w:p>
        </w:tc>
        <w:tc>
          <w:tcPr>
            <w:tcW w:w="7195" w:type="dxa"/>
          </w:tcPr>
          <w:p w:rsidR="002D72D1" w:rsidRPr="002D72D1" w:rsidRDefault="002D72D1" w:rsidP="002D72D1">
            <w:r w:rsidRPr="002D72D1">
              <w:t>Internationalization Extension Module</w:t>
            </w:r>
          </w:p>
        </w:tc>
      </w:tr>
      <w:tr w:rsidR="002D72D1" w:rsidTr="002D72D1">
        <w:tc>
          <w:tcPr>
            <w:tcW w:w="2155" w:type="dxa"/>
          </w:tcPr>
          <w:p w:rsidR="002D72D1" w:rsidRPr="002D72D1" w:rsidRDefault="00C72996" w:rsidP="002D72D1">
            <w:hyperlink r:id="rId16" w:history="1">
              <w:r w:rsidR="002D72D1" w:rsidRPr="002D72D1">
                <w:t>AdminLanguagePack</w:t>
              </w:r>
            </w:hyperlink>
          </w:p>
        </w:tc>
        <w:tc>
          <w:tcPr>
            <w:tcW w:w="7195" w:type="dxa"/>
          </w:tcPr>
          <w:p w:rsidR="002D72D1" w:rsidRPr="002D72D1" w:rsidRDefault="002D72D1" w:rsidP="002D72D1">
            <w:r w:rsidRPr="002D72D1">
              <w:t>Project to hold Admin locale specific property files</w:t>
            </w:r>
          </w:p>
        </w:tc>
      </w:tr>
      <w:tr w:rsidR="002D72D1" w:rsidTr="002D72D1">
        <w:tc>
          <w:tcPr>
            <w:tcW w:w="2155" w:type="dxa"/>
          </w:tcPr>
          <w:p w:rsidR="002D72D1" w:rsidRPr="002D72D1" w:rsidRDefault="00C72996" w:rsidP="002D72D1">
            <w:hyperlink r:id="rId17" w:history="1">
              <w:r w:rsidR="002D72D1" w:rsidRPr="002D72D1">
                <w:t>MavenArchetypes</w:t>
              </w:r>
            </w:hyperlink>
          </w:p>
        </w:tc>
        <w:tc>
          <w:tcPr>
            <w:tcW w:w="7195" w:type="dxa"/>
          </w:tcPr>
          <w:p w:rsidR="002D72D1" w:rsidRPr="002D72D1" w:rsidRDefault="002D72D1" w:rsidP="002D72D1">
            <w:r w:rsidRPr="002D72D1">
              <w:t>Maven archetypes for jump starting a Broadleaf Commerce implementation</w:t>
            </w:r>
          </w:p>
        </w:tc>
      </w:tr>
      <w:tr w:rsidR="002D72D1" w:rsidTr="002D72D1">
        <w:tc>
          <w:tcPr>
            <w:tcW w:w="2155" w:type="dxa"/>
          </w:tcPr>
          <w:p w:rsidR="002D72D1" w:rsidRPr="002D72D1" w:rsidRDefault="00C72996" w:rsidP="002D72D1">
            <w:hyperlink r:id="rId18" w:history="1">
              <w:r w:rsidR="002D72D1" w:rsidRPr="002D72D1">
                <w:t>GrailsPlugin</w:t>
              </w:r>
            </w:hyperlink>
          </w:p>
        </w:tc>
        <w:tc>
          <w:tcPr>
            <w:tcW w:w="7195" w:type="dxa"/>
          </w:tcPr>
          <w:p w:rsidR="002D72D1" w:rsidRPr="002D72D1" w:rsidRDefault="002D72D1" w:rsidP="002D72D1">
            <w:r w:rsidRPr="002D72D1">
              <w:t>broadleaf-grails-plugin</w:t>
            </w:r>
          </w:p>
        </w:tc>
      </w:tr>
    </w:tbl>
    <w:p w:rsidR="00AD144D" w:rsidRDefault="00AD144D" w:rsidP="00AD144D"/>
    <w:p w:rsidR="00B567BD" w:rsidRDefault="00B567BD" w:rsidP="00AD144D">
      <w:r>
        <w:t>Main Project:</w:t>
      </w:r>
    </w:p>
    <w:p w:rsidR="00B567BD" w:rsidRDefault="00B567BD" w:rsidP="00AD144D">
      <w:r>
        <w:t>Use-case Diagram Customer:</w:t>
      </w:r>
    </w:p>
    <w:p w:rsidR="00B567BD" w:rsidRDefault="00B567BD" w:rsidP="00B567BD">
      <w:pPr>
        <w:jc w:val="center"/>
      </w:pPr>
      <w:r>
        <w:rPr>
          <w:noProof/>
          <w:lang w:eastAsia="zh-CN"/>
        </w:rPr>
        <w:lastRenderedPageBreak/>
        <w:drawing>
          <wp:inline distT="0" distB="0" distL="0" distR="0">
            <wp:extent cx="4505325" cy="3005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4515940" cy="3012556"/>
                    </a:xfrm>
                    <a:prstGeom prst="rect">
                      <a:avLst/>
                    </a:prstGeom>
                  </pic:spPr>
                </pic:pic>
              </a:graphicData>
            </a:graphic>
          </wp:inline>
        </w:drawing>
      </w:r>
    </w:p>
    <w:p w:rsidR="00B567BD" w:rsidRDefault="00B567BD" w:rsidP="00AD144D"/>
    <w:p w:rsidR="00B567BD" w:rsidRDefault="00B567BD" w:rsidP="00AD144D">
      <w:r>
        <w:t>Use-case Diagram Admin:</w:t>
      </w:r>
    </w:p>
    <w:p w:rsidR="00B567BD" w:rsidRDefault="00B567BD" w:rsidP="00B567BD">
      <w:pPr>
        <w:jc w:val="center"/>
      </w:pPr>
      <w:r>
        <w:rPr>
          <w:noProof/>
          <w:lang w:eastAsia="zh-CN"/>
        </w:rPr>
        <w:drawing>
          <wp:inline distT="0" distB="0" distL="0" distR="0">
            <wp:extent cx="4532037" cy="4210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0">
                      <a:extLst>
                        <a:ext uri="{28A0092B-C50C-407E-A947-70E740481C1C}">
                          <a14:useLocalDpi xmlns:a14="http://schemas.microsoft.com/office/drawing/2010/main" val="0"/>
                        </a:ext>
                      </a:extLst>
                    </a:blip>
                    <a:stretch>
                      <a:fillRect/>
                    </a:stretch>
                  </pic:blipFill>
                  <pic:spPr>
                    <a:xfrm>
                      <a:off x="0" y="0"/>
                      <a:ext cx="4539275" cy="4216774"/>
                    </a:xfrm>
                    <a:prstGeom prst="rect">
                      <a:avLst/>
                    </a:prstGeom>
                  </pic:spPr>
                </pic:pic>
              </a:graphicData>
            </a:graphic>
          </wp:inline>
        </w:drawing>
      </w:r>
    </w:p>
    <w:p w:rsidR="00B00DAD" w:rsidRDefault="00C72996" w:rsidP="00AD144D">
      <w:hyperlink r:id="rId21" w:anchor="cartAndCheckout" w:history="1">
        <w:r w:rsidR="00DC5F73" w:rsidRPr="00E568FE">
          <w:rPr>
            <w:rStyle w:val="Hyperlink"/>
          </w:rPr>
          <w:t>http://www.broadleafcommerce.com/features#cartAndCheckout</w:t>
        </w:r>
      </w:hyperlink>
    </w:p>
    <w:p w:rsidR="00DC5F73" w:rsidRDefault="00C72996" w:rsidP="00AD144D">
      <w:hyperlink r:id="rId22" w:history="1">
        <w:r w:rsidR="008858FF" w:rsidRPr="00E568FE">
          <w:rPr>
            <w:rStyle w:val="Hyperlink"/>
          </w:rPr>
          <w:t>https://www.youtube.com/watch?v=1xVF8xIrbcI</w:t>
        </w:r>
      </w:hyperlink>
    </w:p>
    <w:p w:rsidR="008858FF" w:rsidRDefault="00C72996" w:rsidP="00AD144D">
      <w:hyperlink r:id="rId23" w:history="1">
        <w:r w:rsidR="008858FF" w:rsidRPr="00E568FE">
          <w:rPr>
            <w:rStyle w:val="Hyperlink"/>
          </w:rPr>
          <w:t>https://www.youtube.com/watch?v=EiuY3bzzVbw&amp;feature=youtu.be</w:t>
        </w:r>
      </w:hyperlink>
    </w:p>
    <w:p w:rsidR="008858FF" w:rsidRPr="00AD144D" w:rsidRDefault="008858FF" w:rsidP="00AD144D"/>
    <w:p w:rsidR="00AD144D" w:rsidRDefault="00AD144D" w:rsidP="00AD144D">
      <w:pPr>
        <w:pStyle w:val="Heading2"/>
        <w:numPr>
          <w:ilvl w:val="1"/>
          <w:numId w:val="2"/>
        </w:numPr>
      </w:pPr>
      <w:bookmarkStart w:id="3" w:name="_Toc433995112"/>
      <w:r>
        <w:t>Process</w:t>
      </w:r>
      <w:bookmarkEnd w:id="3"/>
    </w:p>
    <w:p w:rsidR="00377E2A" w:rsidRDefault="00B567BD" w:rsidP="002301B1">
      <w:r>
        <w:t xml:space="preserve">Agile </w:t>
      </w:r>
      <w:r w:rsidR="00377E2A">
        <w:t>S</w:t>
      </w:r>
      <w:r w:rsidR="00471DB6">
        <w:t>crum</w:t>
      </w:r>
      <w:r w:rsidR="00377E2A">
        <w:t>:</w:t>
      </w:r>
    </w:p>
    <w:p w:rsidR="00377E2A" w:rsidRDefault="00377E2A" w:rsidP="002301B1">
      <w:r>
        <w:rPr>
          <w:noProof/>
          <w:lang w:eastAsia="zh-CN"/>
        </w:rPr>
        <w:drawing>
          <wp:inline distT="0" distB="0" distL="0" distR="0">
            <wp:extent cx="5943600" cy="2971800"/>
            <wp:effectExtent l="0" t="0" r="0" b="0"/>
            <wp:docPr id="1" name="Picture 1" descr="https://upload.wikimedia.org/wikipedia/commons/thumb/5/58/Scrum_process.svg/20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8/Scrum_process.svg/2000px-Scrum_process.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77E2A" w:rsidRDefault="00377E2A" w:rsidP="002301B1">
      <w:r>
        <w:t>Evidence:</w:t>
      </w:r>
    </w:p>
    <w:p w:rsidR="00377E2A" w:rsidRDefault="00377E2A" w:rsidP="002301B1">
      <w:r>
        <w:rPr>
          <w:noProof/>
          <w:lang w:eastAsia="zh-CN"/>
        </w:rPr>
        <w:drawing>
          <wp:inline distT="0" distB="0" distL="0" distR="0">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377E2A" w:rsidRPr="002301B1" w:rsidRDefault="00377E2A" w:rsidP="002301B1">
      <w:r>
        <w:t xml:space="preserve">Hyperlink: </w:t>
      </w:r>
      <w:r w:rsidRPr="00377E2A">
        <w:t>https://github.com/BroadleafCommerce/BroadleafCommerce/blob/BroadleafCommerce-4.0.x/CONTRIBUTING.md</w:t>
      </w:r>
    </w:p>
    <w:p w:rsidR="00AD144D" w:rsidRDefault="00AD144D" w:rsidP="00AD144D">
      <w:pPr>
        <w:pStyle w:val="Heading1"/>
        <w:numPr>
          <w:ilvl w:val="0"/>
          <w:numId w:val="2"/>
        </w:numPr>
      </w:pPr>
      <w:bookmarkStart w:id="4" w:name="_Toc433995113"/>
      <w:r>
        <w:t>Product History</w:t>
      </w:r>
      <w:bookmarkEnd w:id="4"/>
    </w:p>
    <w:p w:rsidR="00ED2278" w:rsidRDefault="00ED2278" w:rsidP="00ED2278">
      <w:pPr>
        <w:pStyle w:val="Heading2"/>
        <w:numPr>
          <w:ilvl w:val="1"/>
          <w:numId w:val="2"/>
        </w:numPr>
      </w:pPr>
      <w:bookmarkStart w:id="5" w:name="_Toc433995114"/>
      <w:r>
        <w:t>Release</w:t>
      </w:r>
      <w:bookmarkEnd w:id="5"/>
    </w:p>
    <w:p w:rsidR="00ED2278" w:rsidRDefault="00ED2278" w:rsidP="00ED2278">
      <w:pPr>
        <w:pStyle w:val="Heading2"/>
        <w:numPr>
          <w:ilvl w:val="1"/>
          <w:numId w:val="2"/>
        </w:numPr>
      </w:pPr>
      <w:bookmarkStart w:id="6" w:name="_Toc433995115"/>
      <w:r>
        <w:t>Adoption</w:t>
      </w:r>
      <w:bookmarkEnd w:id="6"/>
    </w:p>
    <w:p w:rsidR="00ED2278" w:rsidRDefault="00ED2278" w:rsidP="00ED2278">
      <w:pPr>
        <w:pStyle w:val="Heading2"/>
        <w:numPr>
          <w:ilvl w:val="1"/>
          <w:numId w:val="2"/>
        </w:numPr>
      </w:pPr>
      <w:bookmarkStart w:id="7" w:name="_Toc433995116"/>
      <w:r>
        <w:t>Feature Tracking</w:t>
      </w:r>
      <w:bookmarkEnd w:id="7"/>
    </w:p>
    <w:p w:rsidR="00ED2278" w:rsidRPr="00ED2278" w:rsidRDefault="00ED2278" w:rsidP="00ED2278">
      <w:pPr>
        <w:pStyle w:val="Heading2"/>
        <w:numPr>
          <w:ilvl w:val="1"/>
          <w:numId w:val="2"/>
        </w:numPr>
      </w:pPr>
      <w:bookmarkStart w:id="8" w:name="_Toc433995117"/>
      <w:r>
        <w:t>Critical Reviews</w:t>
      </w:r>
      <w:bookmarkEnd w:id="8"/>
    </w:p>
    <w:p w:rsidR="00912148" w:rsidRDefault="00912148">
      <w:pPr>
        <w:rPr>
          <w:rFonts w:asciiTheme="majorHAnsi" w:eastAsiaTheme="majorEastAsia" w:hAnsiTheme="majorHAnsi" w:cstheme="majorBidi"/>
          <w:color w:val="2E74B5" w:themeColor="accent1" w:themeShade="BF"/>
          <w:sz w:val="32"/>
          <w:szCs w:val="32"/>
        </w:rPr>
      </w:pPr>
      <w:bookmarkStart w:id="9" w:name="_Toc433995118"/>
      <w:r>
        <w:br w:type="page"/>
      </w:r>
    </w:p>
    <w:p w:rsidR="00AD144D" w:rsidRDefault="00AD144D" w:rsidP="00AD144D">
      <w:pPr>
        <w:pStyle w:val="Heading1"/>
        <w:numPr>
          <w:ilvl w:val="0"/>
          <w:numId w:val="2"/>
        </w:numPr>
      </w:pPr>
      <w:r>
        <w:lastRenderedPageBreak/>
        <w:t>Product Structure</w:t>
      </w:r>
      <w:bookmarkEnd w:id="9"/>
    </w:p>
    <w:p w:rsidR="00A72F13" w:rsidRDefault="00A72F13" w:rsidP="00A72F13">
      <w:pPr>
        <w:pStyle w:val="Heading2"/>
        <w:numPr>
          <w:ilvl w:val="1"/>
          <w:numId w:val="2"/>
        </w:numPr>
      </w:pPr>
      <w:bookmarkStart w:id="10" w:name="_Toc433995119"/>
      <w:r>
        <w:t>Architecture</w:t>
      </w:r>
      <w:bookmarkEnd w:id="10"/>
    </w:p>
    <w:p w:rsidR="00962095" w:rsidRPr="00962095" w:rsidRDefault="0070524F" w:rsidP="00962095">
      <w:pPr>
        <w:pStyle w:val="Heading3"/>
        <w:rPr>
          <w:rFonts w:hint="eastAsia"/>
          <w:lang w:eastAsia="zh-CN"/>
        </w:rPr>
      </w:pPr>
      <w:r>
        <w:rPr>
          <w:lang w:eastAsia="zh-CN"/>
        </w:rPr>
        <w:t>Layered Architecture</w:t>
      </w:r>
    </w:p>
    <w:p w:rsidR="00912148" w:rsidRDefault="009A25EA" w:rsidP="00912148">
      <w:r w:rsidRPr="009A25EA">
        <w:rPr>
          <w:noProof/>
          <w:lang w:eastAsia="zh-CN"/>
        </w:rPr>
        <w:drawing>
          <wp:inline distT="0" distB="0" distL="0" distR="0" wp14:anchorId="1FB4F492" wp14:editId="6B6B0936">
            <wp:extent cx="5943600" cy="4372610"/>
            <wp:effectExtent l="0" t="0" r="0" b="889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6"/>
                    <a:srcRect/>
                    <a:stretch>
                      <a:fillRect/>
                    </a:stretch>
                  </pic:blipFill>
                  <pic:spPr bwMode="auto">
                    <a:xfrm>
                      <a:off x="0" y="0"/>
                      <a:ext cx="5943600" cy="4372610"/>
                    </a:xfrm>
                    <a:prstGeom prst="rect">
                      <a:avLst/>
                    </a:prstGeom>
                    <a:noFill/>
                    <a:ln w="9525">
                      <a:noFill/>
                      <a:miter lim="800000"/>
                      <a:headEnd/>
                      <a:tailEnd/>
                    </a:ln>
                    <a:effectLst/>
                  </pic:spPr>
                </pic:pic>
              </a:graphicData>
            </a:graphic>
          </wp:inline>
        </w:drawing>
      </w:r>
    </w:p>
    <w:p w:rsidR="00AE7906" w:rsidRDefault="00AE7906" w:rsidP="00912148">
      <w:pPr>
        <w:rPr>
          <w:lang w:eastAsia="zh-CN"/>
        </w:rPr>
      </w:pPr>
      <w:r>
        <w:rPr>
          <w:lang w:eastAsia="zh-CN"/>
        </w:rPr>
        <w:t xml:space="preserve">Broadleaf follows </w:t>
      </w:r>
      <w:r w:rsidR="003A39A1">
        <w:rPr>
          <w:lang w:eastAsia="zh-CN"/>
        </w:rPr>
        <w:t>Sun J2EE guideline, its application comprises Presentation Layer, Business Logic Layer and Data Access Layer</w:t>
      </w:r>
      <w:r w:rsidR="004A225C">
        <w:rPr>
          <w:lang w:eastAsia="zh-CN"/>
        </w:rPr>
        <w:t xml:space="preserve">. </w:t>
      </w:r>
      <w:r w:rsidR="00AE26E7">
        <w:rPr>
          <w:lang w:eastAsia="zh-CN"/>
        </w:rPr>
        <w:t xml:space="preserve">Spring Framework </w:t>
      </w:r>
      <w:r w:rsidR="00AE26E7" w:rsidRPr="00AE26E7">
        <w:rPr>
          <w:lang w:eastAsia="zh-CN"/>
        </w:rPr>
        <w:t>provides the component architecture used by Broadleaf Commerce</w:t>
      </w:r>
      <w:r w:rsidR="00640838">
        <w:rPr>
          <w:lang w:eastAsia="zh-CN"/>
        </w:rPr>
        <w:t xml:space="preserve">. </w:t>
      </w:r>
      <w:r w:rsidR="002B630E">
        <w:rPr>
          <w:lang w:eastAsia="zh-CN"/>
        </w:rPr>
        <w:t xml:space="preserve">All three layers </w:t>
      </w:r>
      <w:r w:rsidR="00865752">
        <w:rPr>
          <w:lang w:eastAsia="zh-CN"/>
        </w:rPr>
        <w:t xml:space="preserve">has dependency on </w:t>
      </w:r>
      <w:r w:rsidR="00716BC7">
        <w:rPr>
          <w:lang w:eastAsia="zh-CN"/>
        </w:rPr>
        <w:t>Broadleaf Domain Model</w:t>
      </w:r>
      <w:r w:rsidR="003B178D">
        <w:rPr>
          <w:lang w:eastAsia="zh-CN"/>
        </w:rPr>
        <w:t>s</w:t>
      </w:r>
      <w:r w:rsidR="00314BF8">
        <w:rPr>
          <w:lang w:eastAsia="zh-CN"/>
        </w:rPr>
        <w:t>.</w:t>
      </w:r>
    </w:p>
    <w:p w:rsidR="00041FBC" w:rsidRDefault="00041FBC" w:rsidP="00962095">
      <w:pPr>
        <w:pStyle w:val="Heading4"/>
      </w:pPr>
      <w:r w:rsidRPr="00E80FF0">
        <w:rPr>
          <w:rFonts w:hint="eastAsia"/>
        </w:rPr>
        <w:t>Presentation Layer</w:t>
      </w:r>
    </w:p>
    <w:p w:rsidR="001904EF" w:rsidRDefault="00C40C53" w:rsidP="001904EF">
      <w:r>
        <w:t xml:space="preserve">The </w:t>
      </w:r>
      <w:r w:rsidR="00CE3A2B">
        <w:t xml:space="preserve">web </w:t>
      </w:r>
      <w:r>
        <w:t xml:space="preserve">view layer of </w:t>
      </w:r>
      <w:r w:rsidR="00EA3F27">
        <w:t xml:space="preserve">out of box </w:t>
      </w:r>
      <w:r w:rsidR="00CB112E" w:rsidRPr="0094184A">
        <w:t>Broadleaf Commerce application</w:t>
      </w:r>
      <w:r>
        <w:t xml:space="preserve"> </w:t>
      </w:r>
      <w:r w:rsidR="00E705E9">
        <w:t>is built on</w:t>
      </w:r>
      <w:r>
        <w:t xml:space="preserve"> </w:t>
      </w:r>
      <w:r w:rsidR="0094184A" w:rsidRPr="0094184A">
        <w:t xml:space="preserve">Spring MVC </w:t>
      </w:r>
      <w:r>
        <w:t>framework</w:t>
      </w:r>
      <w:r w:rsidR="0094184A" w:rsidRPr="0094184A">
        <w:t>.</w:t>
      </w:r>
      <w:r w:rsidR="002E00E4">
        <w:t xml:space="preserve"> </w:t>
      </w:r>
      <w:r w:rsidR="001A68AB">
        <w:t xml:space="preserve">The </w:t>
      </w:r>
      <w:proofErr w:type="spellStart"/>
      <w:r w:rsidR="002E00E4" w:rsidRPr="002E00E4">
        <w:t>Thymeleaf</w:t>
      </w:r>
      <w:proofErr w:type="spellEnd"/>
      <w:r w:rsidR="002E00E4">
        <w:t xml:space="preserve"> </w:t>
      </w:r>
      <w:r w:rsidR="00827F91">
        <w:t>template</w:t>
      </w:r>
      <w:r w:rsidR="00233F27" w:rsidRPr="002A7A24">
        <w:t xml:space="preserve"> engine</w:t>
      </w:r>
      <w:r w:rsidR="00233F27">
        <w:t xml:space="preserve"> which </w:t>
      </w:r>
      <w:r w:rsidR="00185883">
        <w:t>is well-integrated with Spring MVC</w:t>
      </w:r>
      <w:r w:rsidR="0063135B">
        <w:t xml:space="preserve"> </w:t>
      </w:r>
      <w:r w:rsidR="00075239">
        <w:t>is recommended</w:t>
      </w:r>
      <w:r w:rsidR="00507568">
        <w:t xml:space="preserve"> for</w:t>
      </w:r>
      <w:r w:rsidR="00075239">
        <w:t xml:space="preserve"> </w:t>
      </w:r>
      <w:r w:rsidR="00CD335D">
        <w:t>process</w:t>
      </w:r>
      <w:r w:rsidR="00FC1E5B">
        <w:t>ing</w:t>
      </w:r>
      <w:r w:rsidR="00CD335D" w:rsidRPr="00CD335D">
        <w:t xml:space="preserve"> and generating HTML, XML, JavaScript, CSS and text</w:t>
      </w:r>
      <w:r w:rsidR="00DE1439" w:rsidRPr="00DE1439">
        <w:t xml:space="preserve"> </w:t>
      </w:r>
      <w:r w:rsidR="00DE1439" w:rsidRPr="002A7A24">
        <w:t>instead of JSP</w:t>
      </w:r>
      <w:r w:rsidR="00874A12">
        <w:t>.</w:t>
      </w:r>
    </w:p>
    <w:p w:rsidR="00B83219" w:rsidRDefault="00B83219" w:rsidP="0031395F">
      <w:r>
        <w:t xml:space="preserve">Besides </w:t>
      </w:r>
      <w:r w:rsidR="005931EF">
        <w:t xml:space="preserve">web view, </w:t>
      </w:r>
      <w:r w:rsidR="00544D0B" w:rsidRPr="00544D0B">
        <w:t>Broadleaf Commerce exposes a set of func</w:t>
      </w:r>
      <w:r w:rsidR="00BF764D">
        <w:t xml:space="preserve">tional APIs as </w:t>
      </w:r>
      <w:proofErr w:type="spellStart"/>
      <w:r w:rsidR="00BF764D">
        <w:t>RESTful</w:t>
      </w:r>
      <w:proofErr w:type="spellEnd"/>
      <w:r w:rsidR="00BF764D">
        <w:t xml:space="preserve"> services that</w:t>
      </w:r>
      <w:r w:rsidR="008F3C00" w:rsidRPr="008F3C00">
        <w:t xml:space="preserve"> allow integration with other applications, including mobile applications.</w:t>
      </w:r>
      <w:r w:rsidR="00FF454F">
        <w:t xml:space="preserve"> </w:t>
      </w:r>
      <w:r w:rsidR="00BA02A2">
        <w:t xml:space="preserve">These APIs </w:t>
      </w:r>
      <w:r w:rsidR="0031395F">
        <w:t>are easy to expose, easy to extend, and provide a simple pattern fo</w:t>
      </w:r>
      <w:r w:rsidR="00ED0B5E">
        <w:t>r adding net new functionality.</w:t>
      </w:r>
      <w:r w:rsidR="00ED0B5E">
        <w:rPr>
          <w:rFonts w:hint="eastAsia"/>
          <w:lang w:eastAsia="zh-CN"/>
        </w:rPr>
        <w:t xml:space="preserve"> </w:t>
      </w:r>
      <w:r w:rsidR="0031395F">
        <w:t>XML and JSON formats for messages</w:t>
      </w:r>
      <w:r w:rsidR="008A4D0B">
        <w:t xml:space="preserve"> are supported</w:t>
      </w:r>
      <w:r w:rsidR="0031395F">
        <w:t>.</w:t>
      </w:r>
    </w:p>
    <w:p w:rsidR="00041FBC" w:rsidRDefault="00041FBC" w:rsidP="00962095">
      <w:pPr>
        <w:pStyle w:val="Heading4"/>
      </w:pPr>
      <w:r w:rsidRPr="00E80FF0">
        <w:rPr>
          <w:rFonts w:hint="eastAsia"/>
        </w:rPr>
        <w:lastRenderedPageBreak/>
        <w:t>Business Logic Layer</w:t>
      </w:r>
    </w:p>
    <w:p w:rsidR="00321483" w:rsidRDefault="00F37419" w:rsidP="00321483">
      <w:pPr>
        <w:rPr>
          <w:lang w:eastAsia="zh-CN"/>
        </w:rPr>
      </w:pPr>
      <w:r>
        <w:rPr>
          <w:rFonts w:hint="eastAsia"/>
          <w:lang w:eastAsia="zh-CN"/>
        </w:rPr>
        <w:t xml:space="preserve">Besides </w:t>
      </w:r>
      <w:r w:rsidR="00896557">
        <w:t>regular Online</w:t>
      </w:r>
      <w:r w:rsidR="00C30906" w:rsidRPr="00544D0B">
        <w:t xml:space="preserve"> Commerce</w:t>
      </w:r>
      <w:r w:rsidR="00C30906">
        <w:t xml:space="preserve"> </w:t>
      </w:r>
      <w:r w:rsidR="007274BF">
        <w:rPr>
          <w:lang w:eastAsia="zh-CN"/>
        </w:rPr>
        <w:t>Domai</w:t>
      </w:r>
      <w:r w:rsidR="00337491">
        <w:rPr>
          <w:lang w:eastAsia="zh-CN"/>
        </w:rPr>
        <w:t>n</w:t>
      </w:r>
      <w:r w:rsidR="00E76261">
        <w:rPr>
          <w:lang w:eastAsia="zh-CN"/>
        </w:rPr>
        <w:t xml:space="preserve"> Business</w:t>
      </w:r>
      <w:r w:rsidR="00337491">
        <w:rPr>
          <w:lang w:eastAsia="zh-CN"/>
        </w:rPr>
        <w:t xml:space="preserve"> L</w:t>
      </w:r>
      <w:r w:rsidR="007274BF">
        <w:rPr>
          <w:lang w:eastAsia="zh-CN"/>
        </w:rPr>
        <w:t>ogic</w:t>
      </w:r>
      <w:r w:rsidR="00077A1C">
        <w:rPr>
          <w:lang w:eastAsia="zh-CN"/>
        </w:rPr>
        <w:t xml:space="preserve"> implemented as </w:t>
      </w:r>
      <w:r w:rsidR="000250A8">
        <w:rPr>
          <w:lang w:eastAsia="zh-CN"/>
        </w:rPr>
        <w:t xml:space="preserve">Service and </w:t>
      </w:r>
      <w:proofErr w:type="spellStart"/>
      <w:r w:rsidR="000250A8">
        <w:rPr>
          <w:lang w:eastAsia="zh-CN"/>
        </w:rPr>
        <w:t>ServiceImpl</w:t>
      </w:r>
      <w:proofErr w:type="spellEnd"/>
      <w:r w:rsidR="000250A8">
        <w:rPr>
          <w:lang w:eastAsia="zh-CN"/>
        </w:rPr>
        <w:t xml:space="preserve">, </w:t>
      </w:r>
      <w:r w:rsidR="00233883">
        <w:rPr>
          <w:lang w:eastAsia="zh-CN"/>
        </w:rPr>
        <w:t xml:space="preserve">there are </w:t>
      </w:r>
      <w:r w:rsidR="000203FA">
        <w:rPr>
          <w:lang w:eastAsia="zh-CN"/>
        </w:rPr>
        <w:t>some other features provide</w:t>
      </w:r>
      <w:r w:rsidR="00A211A2">
        <w:rPr>
          <w:lang w:eastAsia="zh-CN"/>
        </w:rPr>
        <w:t>d</w:t>
      </w:r>
      <w:r w:rsidR="006621C5">
        <w:rPr>
          <w:lang w:eastAsia="zh-CN"/>
        </w:rPr>
        <w:t xml:space="preserve"> in </w:t>
      </w:r>
      <w:r w:rsidR="00933B7E">
        <w:rPr>
          <w:lang w:eastAsia="zh-CN"/>
        </w:rPr>
        <w:t>this layer</w:t>
      </w:r>
    </w:p>
    <w:p w:rsidR="00F64BDD" w:rsidRDefault="00497F6C" w:rsidP="00136076">
      <w:pPr>
        <w:pStyle w:val="ListParagraph"/>
        <w:numPr>
          <w:ilvl w:val="0"/>
          <w:numId w:val="9"/>
        </w:numPr>
        <w:rPr>
          <w:lang w:eastAsia="zh-CN"/>
        </w:rPr>
      </w:pPr>
      <w:r w:rsidRPr="003159AE">
        <w:rPr>
          <w:b/>
          <w:lang w:eastAsia="zh-CN"/>
        </w:rPr>
        <w:t xml:space="preserve">Configurable </w:t>
      </w:r>
      <w:r w:rsidR="00F64BDD" w:rsidRPr="003159AE">
        <w:rPr>
          <w:rFonts w:hint="eastAsia"/>
          <w:b/>
          <w:lang w:eastAsia="zh-CN"/>
        </w:rPr>
        <w:t>Workflow</w:t>
      </w:r>
      <w:r w:rsidR="00CB4170">
        <w:rPr>
          <w:lang w:eastAsia="zh-CN"/>
        </w:rPr>
        <w:t>,</w:t>
      </w:r>
      <w:r w:rsidR="00136076">
        <w:rPr>
          <w:lang w:eastAsia="zh-CN"/>
        </w:rPr>
        <w:t xml:space="preserve"> as a </w:t>
      </w:r>
      <w:r w:rsidR="00136076" w:rsidRPr="00136076">
        <w:rPr>
          <w:lang w:eastAsia="zh-CN"/>
        </w:rPr>
        <w:t xml:space="preserve">Key areas in the </w:t>
      </w:r>
      <w:proofErr w:type="spellStart"/>
      <w:r w:rsidR="00136076" w:rsidRPr="00136076">
        <w:rPr>
          <w:lang w:eastAsia="zh-CN"/>
        </w:rPr>
        <w:t>eCommerce</w:t>
      </w:r>
      <w:proofErr w:type="spellEnd"/>
      <w:r w:rsidR="00136076" w:rsidRPr="00136076">
        <w:rPr>
          <w:lang w:eastAsia="zh-CN"/>
        </w:rPr>
        <w:t xml:space="preserve"> lifecycle</w:t>
      </w:r>
      <w:r w:rsidR="00136076">
        <w:rPr>
          <w:lang w:eastAsia="zh-CN"/>
        </w:rPr>
        <w:t>.</w:t>
      </w:r>
      <w:r w:rsidR="00CB4170">
        <w:rPr>
          <w:lang w:eastAsia="zh-CN"/>
        </w:rPr>
        <w:t xml:space="preserve"> </w:t>
      </w:r>
      <w:r w:rsidR="00C829C1" w:rsidRPr="00795799">
        <w:rPr>
          <w:lang w:eastAsia="zh-CN"/>
        </w:rPr>
        <w:t>Implementers</w:t>
      </w:r>
      <w:r w:rsidR="00795799" w:rsidRPr="00795799">
        <w:rPr>
          <w:lang w:eastAsia="zh-CN"/>
        </w:rPr>
        <w:t xml:space="preserve"> have full control over the keys steps in pricing and checkout, allowing manipulation of module order, behavior, and custom execution. Composite workflows are also supported to achieve sophisticated, nested behavior.</w:t>
      </w:r>
    </w:p>
    <w:p w:rsidR="0034757E" w:rsidRDefault="00F64BDD" w:rsidP="00176ECC">
      <w:pPr>
        <w:pStyle w:val="ListParagraph"/>
        <w:numPr>
          <w:ilvl w:val="0"/>
          <w:numId w:val="9"/>
        </w:numPr>
        <w:rPr>
          <w:rFonts w:hint="eastAsia"/>
          <w:lang w:eastAsia="zh-CN"/>
        </w:rPr>
      </w:pPr>
      <w:r w:rsidRPr="003159AE">
        <w:rPr>
          <w:rFonts w:hint="eastAsia"/>
          <w:b/>
          <w:lang w:eastAsia="zh-CN"/>
        </w:rPr>
        <w:t>Task Scheduling</w:t>
      </w:r>
      <w:r w:rsidR="00176ECC">
        <w:rPr>
          <w:lang w:eastAsia="zh-CN"/>
        </w:rPr>
        <w:t xml:space="preserve">, </w:t>
      </w:r>
      <w:r w:rsidR="00176ECC" w:rsidRPr="00176ECC">
        <w:rPr>
          <w:lang w:eastAsia="zh-CN"/>
        </w:rPr>
        <w:t>Repetitive tasks can be scheduled through the Quartz job scheduling system.</w:t>
      </w:r>
    </w:p>
    <w:p w:rsidR="00F64BDD" w:rsidRPr="00321483" w:rsidRDefault="00F64BDD" w:rsidP="00903466">
      <w:pPr>
        <w:pStyle w:val="ListParagraph"/>
        <w:numPr>
          <w:ilvl w:val="0"/>
          <w:numId w:val="9"/>
        </w:numPr>
        <w:rPr>
          <w:rFonts w:hint="eastAsia"/>
          <w:lang w:eastAsia="zh-CN"/>
        </w:rPr>
      </w:pPr>
      <w:r w:rsidRPr="003159AE">
        <w:rPr>
          <w:b/>
          <w:lang w:eastAsia="zh-CN"/>
        </w:rPr>
        <w:t>Search</w:t>
      </w:r>
      <w:r w:rsidR="00CB4170">
        <w:rPr>
          <w:lang w:eastAsia="zh-CN"/>
        </w:rPr>
        <w:t xml:space="preserve">, </w:t>
      </w:r>
      <w:r w:rsidR="00903466" w:rsidRPr="00903466">
        <w:rPr>
          <w:lang w:eastAsia="zh-CN"/>
        </w:rPr>
        <w:t xml:space="preserve">Flexible domain search capabilities are provided through integration with </w:t>
      </w:r>
      <w:proofErr w:type="spellStart"/>
      <w:r w:rsidR="00796E88">
        <w:rPr>
          <w:lang w:eastAsia="zh-CN"/>
        </w:rPr>
        <w:t>Solr</w:t>
      </w:r>
      <w:proofErr w:type="spellEnd"/>
      <w:r w:rsidR="00796E88">
        <w:rPr>
          <w:lang w:eastAsia="zh-CN"/>
        </w:rPr>
        <w:t>,</w:t>
      </w:r>
      <w:r w:rsidR="00796E88" w:rsidRPr="00903466">
        <w:rPr>
          <w:lang w:eastAsia="zh-CN"/>
        </w:rPr>
        <w:t xml:space="preserve"> </w:t>
      </w:r>
      <w:r w:rsidR="00796E88">
        <w:rPr>
          <w:lang w:eastAsia="zh-CN"/>
        </w:rPr>
        <w:t xml:space="preserve">a </w:t>
      </w:r>
      <w:r w:rsidR="00903466" w:rsidRPr="00903466">
        <w:rPr>
          <w:lang w:eastAsia="zh-CN"/>
        </w:rPr>
        <w:t xml:space="preserve">popular Compass and </w:t>
      </w:r>
      <w:proofErr w:type="spellStart"/>
      <w:r w:rsidR="00903466" w:rsidRPr="00903466">
        <w:rPr>
          <w:lang w:eastAsia="zh-CN"/>
        </w:rPr>
        <w:t>Lucene</w:t>
      </w:r>
      <w:proofErr w:type="spellEnd"/>
      <w:r w:rsidR="00903466" w:rsidRPr="00903466">
        <w:rPr>
          <w:lang w:eastAsia="zh-CN"/>
        </w:rPr>
        <w:t xml:space="preserve"> projects.</w:t>
      </w:r>
    </w:p>
    <w:p w:rsidR="00041FBC" w:rsidRDefault="00041FBC" w:rsidP="00962095">
      <w:pPr>
        <w:pStyle w:val="Heading4"/>
      </w:pPr>
      <w:r w:rsidRPr="00E80FF0">
        <w:t>Data Access Layer</w:t>
      </w:r>
    </w:p>
    <w:p w:rsidR="00E262A7" w:rsidRPr="00E262A7" w:rsidRDefault="00A632E0" w:rsidP="00E262A7">
      <w:r w:rsidRPr="00544D0B">
        <w:t>Broadleaf Commerce</w:t>
      </w:r>
      <w:r>
        <w:t xml:space="preserve"> implements Java Persistence API using </w:t>
      </w:r>
      <w:r w:rsidR="00E262A7" w:rsidRPr="00E262A7">
        <w:t>Hibernate</w:t>
      </w:r>
      <w:r w:rsidR="00F35DE0">
        <w:t xml:space="preserve"> </w:t>
      </w:r>
      <w:r w:rsidR="00F35DE0" w:rsidRPr="00F35DE0">
        <w:t>Object-relational mapping</w:t>
      </w:r>
      <w:r w:rsidR="00E262A7" w:rsidRPr="00E262A7">
        <w:t xml:space="preserve"> </w:t>
      </w:r>
      <w:r>
        <w:t>Framework</w:t>
      </w:r>
      <w:r w:rsidR="003E16B2">
        <w:t>.</w:t>
      </w:r>
    </w:p>
    <w:p w:rsidR="00041FBC" w:rsidRDefault="002C7B36" w:rsidP="00962095">
      <w:pPr>
        <w:pStyle w:val="Heading4"/>
        <w:rPr>
          <w:lang w:eastAsia="zh-CN"/>
        </w:rPr>
      </w:pPr>
      <w:r>
        <w:rPr>
          <w:lang w:eastAsia="zh-CN"/>
        </w:rPr>
        <w:t>Crosscutting</w:t>
      </w:r>
      <w:r w:rsidR="00BA555A">
        <w:rPr>
          <w:lang w:eastAsia="zh-CN"/>
        </w:rPr>
        <w:t>s</w:t>
      </w:r>
    </w:p>
    <w:p w:rsidR="002C7B36" w:rsidRPr="002C7B36" w:rsidRDefault="00E20367" w:rsidP="002C7B36">
      <w:pPr>
        <w:rPr>
          <w:rFonts w:hint="eastAsia"/>
          <w:lang w:eastAsia="zh-CN"/>
        </w:rPr>
      </w:pPr>
      <w:r>
        <w:rPr>
          <w:lang w:eastAsia="zh-CN"/>
        </w:rPr>
        <w:t>All above layers have dependency on</w:t>
      </w:r>
      <w:r w:rsidR="00E6310D" w:rsidRPr="00E6310D">
        <w:t xml:space="preserve"> </w:t>
      </w:r>
      <w:r w:rsidR="00E6310D" w:rsidRPr="00544D0B">
        <w:t>Broadleaf Commerce</w:t>
      </w:r>
      <w:r>
        <w:rPr>
          <w:lang w:eastAsia="zh-CN"/>
        </w:rPr>
        <w:t xml:space="preserve"> </w:t>
      </w:r>
      <w:r>
        <w:rPr>
          <w:rFonts w:hint="eastAsia"/>
          <w:lang w:eastAsia="zh-CN"/>
        </w:rPr>
        <w:t xml:space="preserve">Domain </w:t>
      </w:r>
      <w:r>
        <w:rPr>
          <w:lang w:eastAsia="zh-CN"/>
        </w:rPr>
        <w:t>Model</w:t>
      </w:r>
      <w:r>
        <w:rPr>
          <w:rFonts w:hint="eastAsia"/>
          <w:lang w:eastAsia="zh-CN"/>
        </w:rPr>
        <w:t xml:space="preserve"> </w:t>
      </w:r>
      <w:r>
        <w:rPr>
          <w:lang w:eastAsia="zh-CN"/>
        </w:rPr>
        <w:t xml:space="preserve">to </w:t>
      </w:r>
      <w:r w:rsidR="00C54555">
        <w:rPr>
          <w:lang w:eastAsia="zh-CN"/>
        </w:rPr>
        <w:t xml:space="preserve">transfer data or perform </w:t>
      </w:r>
      <w:r w:rsidR="00A3378B">
        <w:rPr>
          <w:lang w:eastAsia="zh-CN"/>
        </w:rPr>
        <w:t>operations.</w:t>
      </w:r>
    </w:p>
    <w:p w:rsidR="00CF2BA6" w:rsidRDefault="00087A27" w:rsidP="00912148">
      <w:pPr>
        <w:rPr>
          <w:lang w:eastAsia="zh-CN"/>
        </w:rPr>
      </w:pPr>
      <w:r w:rsidRPr="00544D0B">
        <w:t>Broadleaf Commerce</w:t>
      </w:r>
      <w:r>
        <w:rPr>
          <w:rFonts w:hint="eastAsia"/>
          <w:lang w:eastAsia="zh-CN"/>
        </w:rPr>
        <w:t xml:space="preserve"> </w:t>
      </w:r>
      <w:r>
        <w:rPr>
          <w:lang w:eastAsia="zh-CN"/>
        </w:rPr>
        <w:t xml:space="preserve">takes advantages of </w:t>
      </w:r>
      <w:r w:rsidR="00457F82" w:rsidRPr="00457F82">
        <w:rPr>
          <w:lang w:eastAsia="zh-CN"/>
        </w:rPr>
        <w:t xml:space="preserve">numerous </w:t>
      </w:r>
      <w:r>
        <w:rPr>
          <w:lang w:eastAsia="zh-CN"/>
        </w:rPr>
        <w:t xml:space="preserve">features </w:t>
      </w:r>
      <w:r w:rsidR="006365DD">
        <w:rPr>
          <w:rFonts w:hint="eastAsia"/>
          <w:lang w:eastAsia="zh-CN"/>
        </w:rPr>
        <w:t>Spring F</w:t>
      </w:r>
      <w:r>
        <w:rPr>
          <w:lang w:eastAsia="zh-CN"/>
        </w:rPr>
        <w:t xml:space="preserve">ramework provided, such as </w:t>
      </w:r>
    </w:p>
    <w:p w:rsidR="00AE7906" w:rsidRDefault="00E84346" w:rsidP="00CF2BA6">
      <w:pPr>
        <w:pStyle w:val="ListParagraph"/>
        <w:numPr>
          <w:ilvl w:val="0"/>
          <w:numId w:val="8"/>
        </w:numPr>
        <w:rPr>
          <w:lang w:eastAsia="zh-CN"/>
        </w:rPr>
      </w:pPr>
      <w:r>
        <w:rPr>
          <w:lang w:eastAsia="zh-CN"/>
        </w:rPr>
        <w:t xml:space="preserve">Spring Security </w:t>
      </w:r>
      <w:r w:rsidR="00CF2BA6" w:rsidRPr="00CF2BA6">
        <w:rPr>
          <w:lang w:eastAsia="zh-CN"/>
        </w:rPr>
        <w:t xml:space="preserve">for controlling authentication and authorization </w:t>
      </w:r>
      <w:r w:rsidR="005836DC">
        <w:rPr>
          <w:lang w:eastAsia="zh-CN"/>
        </w:rPr>
        <w:t>at both the code and page level</w:t>
      </w:r>
    </w:p>
    <w:p w:rsidR="005836DC" w:rsidRDefault="005836DC" w:rsidP="005836DC">
      <w:pPr>
        <w:pStyle w:val="ListParagraph"/>
        <w:numPr>
          <w:ilvl w:val="0"/>
          <w:numId w:val="8"/>
        </w:numPr>
        <w:rPr>
          <w:lang w:eastAsia="zh-CN"/>
        </w:rPr>
      </w:pPr>
      <w:r w:rsidRPr="005836DC">
        <w:rPr>
          <w:lang w:eastAsia="zh-CN"/>
        </w:rPr>
        <w:t>Spring JMS</w:t>
      </w:r>
      <w:r>
        <w:rPr>
          <w:lang w:eastAsia="zh-CN"/>
        </w:rPr>
        <w:t xml:space="preserve"> </w:t>
      </w:r>
      <w:r w:rsidR="00023AD7">
        <w:rPr>
          <w:lang w:eastAsia="zh-CN"/>
        </w:rPr>
        <w:t>for a</w:t>
      </w:r>
      <w:r w:rsidRPr="005836DC">
        <w:rPr>
          <w:lang w:eastAsia="zh-CN"/>
        </w:rPr>
        <w:t>synchronous processing of application messages</w:t>
      </w:r>
    </w:p>
    <w:p w:rsidR="000938D6" w:rsidRDefault="000938D6" w:rsidP="000938D6">
      <w:pPr>
        <w:pStyle w:val="ListParagraph"/>
        <w:numPr>
          <w:ilvl w:val="0"/>
          <w:numId w:val="8"/>
        </w:numPr>
        <w:rPr>
          <w:lang w:eastAsia="zh-CN"/>
        </w:rPr>
      </w:pPr>
      <w:r w:rsidRPr="00321779">
        <w:rPr>
          <w:lang w:eastAsia="zh-CN"/>
        </w:rPr>
        <w:t>Dependency Injection and Inversion of Control</w:t>
      </w:r>
    </w:p>
    <w:p w:rsidR="000938D6" w:rsidRPr="00321779" w:rsidRDefault="000938D6" w:rsidP="005836DC">
      <w:pPr>
        <w:pStyle w:val="ListParagraph"/>
        <w:numPr>
          <w:ilvl w:val="0"/>
          <w:numId w:val="8"/>
        </w:numPr>
        <w:rPr>
          <w:rFonts w:hint="eastAsia"/>
          <w:lang w:eastAsia="zh-CN"/>
        </w:rPr>
      </w:pPr>
      <w:r>
        <w:rPr>
          <w:lang w:eastAsia="zh-CN"/>
        </w:rPr>
        <w:t xml:space="preserve">AOP and </w:t>
      </w:r>
      <w:r w:rsidR="00730063">
        <w:rPr>
          <w:lang w:eastAsia="zh-CN"/>
        </w:rPr>
        <w:t>transaction control</w:t>
      </w:r>
    </w:p>
    <w:p w:rsidR="00AE7906" w:rsidRDefault="00FB525B" w:rsidP="001F1AB9">
      <w:pPr>
        <w:pStyle w:val="Heading3"/>
        <w:rPr>
          <w:lang w:eastAsia="zh-CN"/>
        </w:rPr>
      </w:pPr>
      <w:r>
        <w:rPr>
          <w:lang w:eastAsia="zh-CN"/>
        </w:rPr>
        <w:lastRenderedPageBreak/>
        <w:t>Key Modules</w:t>
      </w:r>
      <w:r w:rsidR="00702636">
        <w:rPr>
          <w:lang w:eastAsia="zh-CN"/>
        </w:rPr>
        <w:t xml:space="preserve"> of core framework</w:t>
      </w:r>
    </w:p>
    <w:p w:rsidR="001D7F50" w:rsidRPr="001D7F50" w:rsidRDefault="006C7C44" w:rsidP="001D7F50">
      <w:pPr>
        <w:rPr>
          <w:rFonts w:hint="eastAsia"/>
          <w:lang w:eastAsia="zh-CN"/>
        </w:rPr>
      </w:pPr>
      <w:r w:rsidRPr="006C7C44">
        <w:rPr>
          <w:lang w:eastAsia="zh-CN"/>
        </w:rPr>
        <w:drawing>
          <wp:inline distT="0" distB="0" distL="0" distR="0" wp14:anchorId="3F9E11DF" wp14:editId="2C2FDBB7">
            <wp:extent cx="5943600" cy="3277235"/>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7"/>
                    <a:srcRect/>
                    <a:stretch>
                      <a:fillRect/>
                    </a:stretch>
                  </pic:blipFill>
                  <pic:spPr bwMode="auto">
                    <a:xfrm>
                      <a:off x="0" y="0"/>
                      <a:ext cx="5943600" cy="3277235"/>
                    </a:xfrm>
                    <a:prstGeom prst="rect">
                      <a:avLst/>
                    </a:prstGeom>
                    <a:noFill/>
                    <a:ln w="9525">
                      <a:noFill/>
                      <a:miter lim="800000"/>
                      <a:headEnd/>
                      <a:tailEnd/>
                    </a:ln>
                    <a:effectLst/>
                  </pic:spPr>
                </pic:pic>
              </a:graphicData>
            </a:graphic>
          </wp:inline>
        </w:drawing>
      </w:r>
    </w:p>
    <w:p w:rsidR="002C14E1" w:rsidRDefault="00420F72" w:rsidP="002C14E1">
      <w:pPr>
        <w:rPr>
          <w:lang w:eastAsia="zh-CN"/>
        </w:rPr>
      </w:pPr>
      <w:r w:rsidRPr="00420F72">
        <w:rPr>
          <w:lang w:eastAsia="zh-CN"/>
        </w:rPr>
        <w:t>There are currently 9 key modules included as part of the Broadleaf Commerce framework</w:t>
      </w:r>
      <w:r w:rsidR="00B26B48">
        <w:rPr>
          <w:lang w:eastAsia="zh-CN"/>
        </w:rPr>
        <w:t xml:space="preserve">. </w:t>
      </w:r>
      <w:r w:rsidR="002C14E1" w:rsidRPr="002C14E1">
        <w:rPr>
          <w:lang w:eastAsia="zh-CN"/>
        </w:rPr>
        <w:t>It would be exceptionally rare for a Broadleaf Commerce implementation NOT to use all of these core modules.</w:t>
      </w:r>
      <w:r w:rsidR="00176823">
        <w:rPr>
          <w:lang w:eastAsia="zh-CN"/>
        </w:rPr>
        <w:t xml:space="preserve"> The about diagr</w:t>
      </w:r>
      <w:r w:rsidR="001661A3">
        <w:rPr>
          <w:lang w:eastAsia="zh-CN"/>
        </w:rPr>
        <w:t xml:space="preserve">am </w:t>
      </w:r>
      <w:r w:rsidR="00EA5BD1">
        <w:rPr>
          <w:lang w:eastAsia="zh-CN"/>
        </w:rPr>
        <w:t xml:space="preserve">also </w:t>
      </w:r>
      <w:r w:rsidR="001661A3">
        <w:rPr>
          <w:lang w:eastAsia="zh-CN"/>
        </w:rPr>
        <w:t>shows the</w:t>
      </w:r>
      <w:r w:rsidR="00086841">
        <w:rPr>
          <w:lang w:eastAsia="zh-CN"/>
        </w:rPr>
        <w:t>ir</w:t>
      </w:r>
      <w:r w:rsidR="001661A3">
        <w:rPr>
          <w:lang w:eastAsia="zh-CN"/>
        </w:rPr>
        <w:t xml:space="preserve"> dependency </w:t>
      </w:r>
      <w:r w:rsidR="0009783C">
        <w:rPr>
          <w:lang w:eastAsia="zh-CN"/>
        </w:rPr>
        <w:t>relationship</w:t>
      </w:r>
      <w:r w:rsidR="007E79D0">
        <w:rPr>
          <w:lang w:eastAsia="zh-CN"/>
        </w:rPr>
        <w:t>.</w:t>
      </w:r>
    </w:p>
    <w:p w:rsidR="009F08A5" w:rsidRDefault="002D1B8D" w:rsidP="00F578EE">
      <w:pPr>
        <w:pStyle w:val="Heading4"/>
        <w:rPr>
          <w:lang w:eastAsia="zh-CN"/>
        </w:rPr>
      </w:pPr>
      <w:r>
        <w:rPr>
          <w:lang w:eastAsia="zh-CN"/>
        </w:rPr>
        <w:t>Framework</w:t>
      </w:r>
    </w:p>
    <w:p w:rsidR="002D1B8D" w:rsidRDefault="002D1B8D" w:rsidP="002D1B8D">
      <w:pPr>
        <w:rPr>
          <w:lang w:eastAsia="zh-CN"/>
        </w:rPr>
      </w:pPr>
      <w:r>
        <w:rPr>
          <w:lang w:eastAsia="zh-CN"/>
        </w:rPr>
        <w:t>This generically named module represents the commerce functionality of Broadleaf Commerce (e.g. Orders, Products, Offers, etc.</w:t>
      </w:r>
    </w:p>
    <w:p w:rsidR="00C72996" w:rsidRDefault="00B26B48" w:rsidP="007F3CB1">
      <w:pPr>
        <w:pStyle w:val="ListParagraph"/>
        <w:numPr>
          <w:ilvl w:val="0"/>
          <w:numId w:val="10"/>
        </w:numPr>
        <w:rPr>
          <w:lang w:eastAsia="zh-CN"/>
        </w:rPr>
      </w:pPr>
      <w:r w:rsidRPr="00B26B48">
        <w:rPr>
          <w:lang w:eastAsia="zh-CN"/>
        </w:rPr>
        <w:t>broadleaf-framework</w:t>
      </w:r>
      <w:r w:rsidR="007F3CB1">
        <w:rPr>
          <w:lang w:eastAsia="zh-CN"/>
        </w:rPr>
        <w:t xml:space="preserve">, </w:t>
      </w:r>
      <w:r w:rsidR="007F3CB1" w:rsidRPr="007F3CB1">
        <w:rPr>
          <w:lang w:eastAsia="zh-CN"/>
        </w:rPr>
        <w:t>Core Broadleaf framework classes</w:t>
      </w:r>
    </w:p>
    <w:p w:rsidR="00B26B48" w:rsidRDefault="000209E5" w:rsidP="00631D7F">
      <w:pPr>
        <w:pStyle w:val="ListParagraph"/>
        <w:numPr>
          <w:ilvl w:val="0"/>
          <w:numId w:val="10"/>
        </w:numPr>
        <w:rPr>
          <w:lang w:eastAsia="zh-CN"/>
        </w:rPr>
      </w:pPr>
      <w:r w:rsidRPr="000209E5">
        <w:rPr>
          <w:lang w:eastAsia="zh-CN"/>
        </w:rPr>
        <w:t>broadleaf-framework-web</w:t>
      </w:r>
      <w:r w:rsidR="00631D7F">
        <w:rPr>
          <w:lang w:eastAsia="zh-CN"/>
        </w:rPr>
        <w:t xml:space="preserve">, </w:t>
      </w:r>
      <w:r w:rsidR="00631D7F" w:rsidRPr="00631D7F">
        <w:rPr>
          <w:lang w:eastAsia="zh-CN"/>
        </w:rPr>
        <w:t>Spring MVC controllers and related items</w:t>
      </w:r>
    </w:p>
    <w:p w:rsidR="009F08A5" w:rsidRDefault="002D1B8D" w:rsidP="00F578EE">
      <w:pPr>
        <w:pStyle w:val="Heading4"/>
        <w:rPr>
          <w:lang w:eastAsia="zh-CN"/>
        </w:rPr>
      </w:pPr>
      <w:r>
        <w:rPr>
          <w:lang w:eastAsia="zh-CN"/>
        </w:rPr>
        <w:t>Profile</w:t>
      </w:r>
    </w:p>
    <w:p w:rsidR="002D1B8D" w:rsidRDefault="002D1B8D" w:rsidP="002D1B8D">
      <w:pPr>
        <w:rPr>
          <w:lang w:eastAsia="zh-CN"/>
        </w:rPr>
      </w:pPr>
      <w:r>
        <w:rPr>
          <w:lang w:eastAsia="zh-CN"/>
        </w:rPr>
        <w:t>This module provides the concept of Customer. It is provided separately from framework in anticipation that some may want to utilize these features without using the Commerce features.</w:t>
      </w:r>
    </w:p>
    <w:p w:rsidR="004A4F12" w:rsidRPr="004A4F12" w:rsidRDefault="004A4F12" w:rsidP="0055313C">
      <w:pPr>
        <w:pStyle w:val="ListParagraph"/>
        <w:numPr>
          <w:ilvl w:val="0"/>
          <w:numId w:val="11"/>
        </w:numPr>
        <w:rPr>
          <w:lang w:eastAsia="zh-CN"/>
        </w:rPr>
      </w:pPr>
      <w:r w:rsidRPr="004A4F12">
        <w:rPr>
          <w:lang w:eastAsia="zh-CN"/>
        </w:rPr>
        <w:t>broadleaf-profile</w:t>
      </w:r>
      <w:r w:rsidR="0055313C">
        <w:rPr>
          <w:lang w:eastAsia="zh-CN"/>
        </w:rPr>
        <w:t xml:space="preserve">, </w:t>
      </w:r>
      <w:r w:rsidR="0055313C" w:rsidRPr="0055313C">
        <w:rPr>
          <w:lang w:eastAsia="zh-CN"/>
        </w:rPr>
        <w:t>Customer profile related classes, utility classes, email, configuration merge</w:t>
      </w:r>
    </w:p>
    <w:p w:rsidR="004C0914" w:rsidRPr="004A4F12" w:rsidRDefault="004A4F12" w:rsidP="00496CD1">
      <w:pPr>
        <w:pStyle w:val="ListParagraph"/>
        <w:numPr>
          <w:ilvl w:val="0"/>
          <w:numId w:val="11"/>
        </w:numPr>
        <w:rPr>
          <w:lang w:eastAsia="zh-CN"/>
        </w:rPr>
      </w:pPr>
      <w:r w:rsidRPr="004A4F12">
        <w:rPr>
          <w:lang w:eastAsia="zh-CN"/>
        </w:rPr>
        <w:t>broadleaf-profile-web</w:t>
      </w:r>
      <w:r w:rsidR="00496CD1">
        <w:rPr>
          <w:lang w:eastAsia="zh-CN"/>
        </w:rPr>
        <w:t xml:space="preserve">, </w:t>
      </w:r>
      <w:r w:rsidR="00496CD1" w:rsidRPr="00496CD1">
        <w:rPr>
          <w:lang w:eastAsia="zh-CN"/>
        </w:rPr>
        <w:t>Spring MVC controllers and related items supporting the profile module</w:t>
      </w:r>
    </w:p>
    <w:p w:rsidR="009F08A5" w:rsidRDefault="002D1B8D" w:rsidP="00F578EE">
      <w:pPr>
        <w:pStyle w:val="Heading4"/>
        <w:rPr>
          <w:lang w:eastAsia="zh-CN"/>
        </w:rPr>
      </w:pPr>
      <w:r>
        <w:rPr>
          <w:lang w:eastAsia="zh-CN"/>
        </w:rPr>
        <w:lastRenderedPageBreak/>
        <w:t>CMS</w:t>
      </w:r>
    </w:p>
    <w:p w:rsidR="002D1B8D" w:rsidRDefault="002D1B8D" w:rsidP="002D1B8D">
      <w:pPr>
        <w:rPr>
          <w:lang w:eastAsia="zh-CN"/>
        </w:rPr>
      </w:pPr>
      <w:r>
        <w:rPr>
          <w:lang w:eastAsia="zh-CN"/>
        </w:rPr>
        <w:t>This module provides content management functionality that supports targeting ad based content to users based on their profile as well as static page management.</w:t>
      </w:r>
    </w:p>
    <w:p w:rsidR="00FA23D2" w:rsidRDefault="00FA23D2" w:rsidP="00D424EC">
      <w:pPr>
        <w:pStyle w:val="ListParagraph"/>
        <w:numPr>
          <w:ilvl w:val="0"/>
          <w:numId w:val="12"/>
        </w:numPr>
        <w:rPr>
          <w:lang w:eastAsia="zh-CN"/>
        </w:rPr>
      </w:pPr>
      <w:r w:rsidRPr="00FA23D2">
        <w:rPr>
          <w:lang w:eastAsia="zh-CN"/>
        </w:rPr>
        <w:t>broadleaf-</w:t>
      </w:r>
      <w:proofErr w:type="spellStart"/>
      <w:r w:rsidRPr="00FA23D2">
        <w:rPr>
          <w:lang w:eastAsia="zh-CN"/>
        </w:rPr>
        <w:t>contentmanagement</w:t>
      </w:r>
      <w:proofErr w:type="spellEnd"/>
      <w:r w:rsidRPr="00FA23D2">
        <w:rPr>
          <w:lang w:eastAsia="zh-CN"/>
        </w:rPr>
        <w:t>-module</w:t>
      </w:r>
      <w:r w:rsidR="00D424EC">
        <w:rPr>
          <w:lang w:eastAsia="zh-CN"/>
        </w:rPr>
        <w:t xml:space="preserve">, </w:t>
      </w:r>
      <w:r w:rsidR="00D424EC" w:rsidRPr="00D424EC">
        <w:rPr>
          <w:lang w:eastAsia="zh-CN"/>
        </w:rPr>
        <w:t>A full-featured content management system that is managed via the administration tool</w:t>
      </w:r>
    </w:p>
    <w:p w:rsidR="009F08A5" w:rsidRDefault="002D1B8D" w:rsidP="00F578EE">
      <w:pPr>
        <w:pStyle w:val="Heading4"/>
        <w:rPr>
          <w:lang w:eastAsia="zh-CN"/>
        </w:rPr>
      </w:pPr>
      <w:r>
        <w:rPr>
          <w:lang w:eastAsia="zh-CN"/>
        </w:rPr>
        <w:t>Open Admin</w:t>
      </w:r>
    </w:p>
    <w:p w:rsidR="00867C4A" w:rsidRPr="002D1B8D" w:rsidRDefault="002D1B8D" w:rsidP="002D1B8D">
      <w:pPr>
        <w:rPr>
          <w:lang w:eastAsia="zh-CN"/>
        </w:rPr>
      </w:pPr>
      <w:r>
        <w:rPr>
          <w:lang w:eastAsia="zh-CN"/>
        </w:rPr>
        <w:t>The Broadleaf Commerce admin architecture which allows annotated JPA entities to be administered via a rich UI. The intent of separating this module is to provide some architecture purity while leaving open the possibility that the admin techniques used by Broadleaf Commerce may be provided outside of the Commerce application in the future.</w:t>
      </w:r>
    </w:p>
    <w:p w:rsidR="002D1B8D" w:rsidRDefault="00597FD0" w:rsidP="003065D6">
      <w:pPr>
        <w:pStyle w:val="ListParagraph"/>
        <w:numPr>
          <w:ilvl w:val="0"/>
          <w:numId w:val="12"/>
        </w:numPr>
        <w:rPr>
          <w:lang w:eastAsia="zh-CN"/>
        </w:rPr>
      </w:pPr>
      <w:r w:rsidRPr="00597FD0">
        <w:rPr>
          <w:lang w:eastAsia="zh-CN"/>
        </w:rPr>
        <w:t>broadleaf-admin-module</w:t>
      </w:r>
      <w:r w:rsidR="00B05D16">
        <w:rPr>
          <w:lang w:eastAsia="zh-CN"/>
        </w:rPr>
        <w:t xml:space="preserve">, </w:t>
      </w:r>
      <w:r w:rsidR="003065D6" w:rsidRPr="003065D6">
        <w:rPr>
          <w:lang w:eastAsia="zh-CN"/>
        </w:rPr>
        <w:t>Contents: Broadleaf Commerce specific administration module that plugs into the open admin platform</w:t>
      </w:r>
    </w:p>
    <w:p w:rsidR="002D1B8D" w:rsidRDefault="00597FD0" w:rsidP="005D3E0A">
      <w:pPr>
        <w:pStyle w:val="ListParagraph"/>
        <w:numPr>
          <w:ilvl w:val="0"/>
          <w:numId w:val="12"/>
        </w:numPr>
        <w:rPr>
          <w:lang w:eastAsia="zh-CN"/>
        </w:rPr>
      </w:pPr>
      <w:r w:rsidRPr="00597FD0">
        <w:rPr>
          <w:lang w:eastAsia="zh-CN"/>
        </w:rPr>
        <w:t>broadleaf-open-admin-platform</w:t>
      </w:r>
      <w:r w:rsidR="005D3E0A">
        <w:rPr>
          <w:lang w:eastAsia="zh-CN"/>
        </w:rPr>
        <w:t xml:space="preserve">, </w:t>
      </w:r>
      <w:r w:rsidR="005D3E0A" w:rsidRPr="005D3E0A">
        <w:rPr>
          <w:lang w:eastAsia="zh-CN"/>
        </w:rPr>
        <w:t>Framework for creating extensible administration GUIs for Hibernate managed domains</w:t>
      </w:r>
    </w:p>
    <w:p w:rsidR="00576442" w:rsidRDefault="00576442" w:rsidP="00576442">
      <w:pPr>
        <w:pStyle w:val="Heading4"/>
        <w:rPr>
          <w:lang w:eastAsia="zh-CN"/>
        </w:rPr>
      </w:pPr>
      <w:r>
        <w:rPr>
          <w:lang w:eastAsia="zh-CN"/>
        </w:rPr>
        <w:t>Common</w:t>
      </w:r>
    </w:p>
    <w:p w:rsidR="00146BA3" w:rsidRDefault="00146BA3" w:rsidP="0017440F">
      <w:pPr>
        <w:pStyle w:val="ListParagraph"/>
        <w:numPr>
          <w:ilvl w:val="0"/>
          <w:numId w:val="13"/>
        </w:numPr>
        <w:rPr>
          <w:lang w:eastAsia="zh-CN"/>
        </w:rPr>
      </w:pPr>
      <w:proofErr w:type="gramStart"/>
      <w:r w:rsidRPr="00146BA3">
        <w:rPr>
          <w:lang w:eastAsia="zh-CN"/>
        </w:rPr>
        <w:t>broadleaf-common</w:t>
      </w:r>
      <w:proofErr w:type="gramEnd"/>
      <w:r w:rsidR="0017440F">
        <w:rPr>
          <w:lang w:eastAsia="zh-CN"/>
        </w:rPr>
        <w:t xml:space="preserve">, </w:t>
      </w:r>
      <w:r w:rsidR="0017440F" w:rsidRPr="0017440F">
        <w:rPr>
          <w:lang w:eastAsia="zh-CN"/>
        </w:rPr>
        <w:t>A collection of classes shared by various modules.</w:t>
      </w:r>
    </w:p>
    <w:p w:rsidR="00146BA3" w:rsidRPr="00146BA3" w:rsidRDefault="00146BA3" w:rsidP="0058687C">
      <w:pPr>
        <w:pStyle w:val="ListParagraph"/>
        <w:numPr>
          <w:ilvl w:val="0"/>
          <w:numId w:val="13"/>
        </w:numPr>
        <w:rPr>
          <w:rFonts w:hint="eastAsia"/>
          <w:lang w:eastAsia="zh-CN"/>
        </w:rPr>
      </w:pPr>
      <w:r w:rsidRPr="00146BA3">
        <w:rPr>
          <w:lang w:eastAsia="zh-CN"/>
        </w:rPr>
        <w:t>broadleaf-instrument</w:t>
      </w:r>
      <w:r w:rsidR="0058687C">
        <w:rPr>
          <w:lang w:eastAsia="zh-CN"/>
        </w:rPr>
        <w:t xml:space="preserve">, </w:t>
      </w:r>
      <w:r w:rsidR="0058687C" w:rsidRPr="0058687C">
        <w:rPr>
          <w:lang w:eastAsia="zh-CN"/>
        </w:rPr>
        <w:t>Allows for runtime instrumentation to override certain Broadleaf annotations</w:t>
      </w:r>
    </w:p>
    <w:p w:rsidR="00A72F13" w:rsidRDefault="00A72F13" w:rsidP="00A72F13">
      <w:pPr>
        <w:pStyle w:val="Heading2"/>
        <w:numPr>
          <w:ilvl w:val="1"/>
          <w:numId w:val="2"/>
        </w:numPr>
      </w:pPr>
      <w:bookmarkStart w:id="11" w:name="_Toc433995120"/>
      <w:r>
        <w:t>Design</w:t>
      </w:r>
      <w:bookmarkEnd w:id="11"/>
    </w:p>
    <w:p w:rsidR="003874F0" w:rsidRDefault="006A472A" w:rsidP="00B61387">
      <w:pPr>
        <w:pStyle w:val="Heading3"/>
        <w:rPr>
          <w:rFonts w:hint="eastAsia"/>
          <w:lang w:eastAsia="zh-CN"/>
        </w:rPr>
      </w:pPr>
      <w:r>
        <w:rPr>
          <w:rFonts w:hint="eastAsia"/>
          <w:lang w:eastAsia="zh-CN"/>
        </w:rPr>
        <w:t>High Level Design</w:t>
      </w:r>
    </w:p>
    <w:p w:rsidR="009F3F74" w:rsidRDefault="00C642ED" w:rsidP="006A472A">
      <w:pPr>
        <w:rPr>
          <w:lang w:eastAsia="zh-CN"/>
        </w:rPr>
      </w:pPr>
      <w:r>
        <w:rPr>
          <w:lang w:eastAsia="zh-CN"/>
        </w:rPr>
        <w:t>As a</w:t>
      </w:r>
      <w:r w:rsidR="00C97313">
        <w:rPr>
          <w:lang w:eastAsia="zh-CN"/>
        </w:rPr>
        <w:t>n</w:t>
      </w:r>
      <w:r>
        <w:rPr>
          <w:lang w:eastAsia="zh-CN"/>
        </w:rPr>
        <w:t xml:space="preserve"> </w:t>
      </w:r>
      <w:r w:rsidR="00C00219">
        <w:rPr>
          <w:lang w:eastAsia="zh-CN"/>
        </w:rPr>
        <w:t xml:space="preserve">out of box product as well as a </w:t>
      </w:r>
      <w:r>
        <w:rPr>
          <w:lang w:eastAsia="zh-CN"/>
        </w:rPr>
        <w:t>framework</w:t>
      </w:r>
      <w:r w:rsidR="00E61D22">
        <w:rPr>
          <w:lang w:eastAsia="zh-CN"/>
        </w:rPr>
        <w:t xml:space="preserve"> for enterprise </w:t>
      </w:r>
      <w:proofErr w:type="spellStart"/>
      <w:r w:rsidR="00E61D22">
        <w:rPr>
          <w:lang w:eastAsia="zh-CN"/>
        </w:rPr>
        <w:t>eCommerce</w:t>
      </w:r>
      <w:proofErr w:type="spellEnd"/>
      <w:r>
        <w:rPr>
          <w:lang w:eastAsia="zh-CN"/>
        </w:rPr>
        <w:t>,</w:t>
      </w:r>
      <w:r w:rsidR="00421822">
        <w:rPr>
          <w:lang w:eastAsia="zh-CN"/>
        </w:rPr>
        <w:t xml:space="preserve"> high level design document is provided with</w:t>
      </w:r>
      <w:r>
        <w:rPr>
          <w:lang w:eastAsia="zh-CN"/>
        </w:rPr>
        <w:t xml:space="preserve"> </w:t>
      </w:r>
    </w:p>
    <w:p w:rsidR="0099000D" w:rsidRDefault="00A51742" w:rsidP="009F3F74">
      <w:pPr>
        <w:pStyle w:val="ListParagraph"/>
        <w:numPr>
          <w:ilvl w:val="0"/>
          <w:numId w:val="16"/>
        </w:numPr>
        <w:rPr>
          <w:lang w:eastAsia="zh-CN"/>
        </w:rPr>
      </w:pPr>
      <w:r>
        <w:rPr>
          <w:lang w:eastAsia="zh-CN"/>
        </w:rPr>
        <w:t>Logical view</w:t>
      </w:r>
      <w:r w:rsidR="00A52E3E">
        <w:rPr>
          <w:lang w:eastAsia="zh-CN"/>
        </w:rPr>
        <w:t xml:space="preserve">, </w:t>
      </w:r>
      <w:r w:rsidR="007B5948">
        <w:rPr>
          <w:lang w:eastAsia="zh-CN"/>
        </w:rPr>
        <w:t>help user to identify</w:t>
      </w:r>
      <w:r w:rsidR="00A52E3E">
        <w:rPr>
          <w:lang w:eastAsia="zh-CN"/>
        </w:rPr>
        <w:t xml:space="preserve"> </w:t>
      </w:r>
      <w:r w:rsidR="00164F4D">
        <w:rPr>
          <w:lang w:eastAsia="zh-CN"/>
        </w:rPr>
        <w:t xml:space="preserve">key components </w:t>
      </w:r>
      <w:r w:rsidR="007B5948">
        <w:rPr>
          <w:lang w:eastAsia="zh-CN"/>
        </w:rPr>
        <w:t xml:space="preserve">and </w:t>
      </w:r>
      <w:r w:rsidR="00ED5E4B">
        <w:rPr>
          <w:lang w:eastAsia="zh-CN"/>
        </w:rPr>
        <w:t>their responsibilities</w:t>
      </w:r>
    </w:p>
    <w:p w:rsidR="008A5ECC" w:rsidRDefault="00E014D6" w:rsidP="008A5ECC">
      <w:pPr>
        <w:pStyle w:val="ListParagraph"/>
        <w:numPr>
          <w:ilvl w:val="0"/>
          <w:numId w:val="16"/>
        </w:numPr>
        <w:rPr>
          <w:rFonts w:hint="eastAsia"/>
          <w:lang w:eastAsia="zh-CN"/>
        </w:rPr>
      </w:pPr>
      <w:r>
        <w:rPr>
          <w:lang w:eastAsia="zh-CN"/>
        </w:rPr>
        <w:t>Physical</w:t>
      </w:r>
      <w:r w:rsidR="008A5ECC">
        <w:rPr>
          <w:lang w:eastAsia="zh-CN"/>
        </w:rPr>
        <w:t xml:space="preserve"> view</w:t>
      </w:r>
      <w:r w:rsidR="003713AE">
        <w:rPr>
          <w:lang w:eastAsia="zh-CN"/>
        </w:rPr>
        <w:t xml:space="preserve">, </w:t>
      </w:r>
      <w:r w:rsidR="00C507E7">
        <w:rPr>
          <w:lang w:eastAsia="zh-CN"/>
        </w:rPr>
        <w:t xml:space="preserve">help user to understand </w:t>
      </w:r>
      <w:r w:rsidR="00C2567B">
        <w:rPr>
          <w:lang w:eastAsia="zh-CN"/>
        </w:rPr>
        <w:t xml:space="preserve">the possible </w:t>
      </w:r>
      <w:r w:rsidR="002D08FB">
        <w:rPr>
          <w:lang w:eastAsia="zh-CN"/>
        </w:rPr>
        <w:t xml:space="preserve">approach to deploy the software on </w:t>
      </w:r>
      <w:r w:rsidR="00E8348B">
        <w:rPr>
          <w:lang w:eastAsia="zh-CN"/>
        </w:rPr>
        <w:t xml:space="preserve">physical </w:t>
      </w:r>
      <w:r w:rsidR="007D39C3">
        <w:rPr>
          <w:lang w:eastAsia="zh-CN"/>
        </w:rPr>
        <w:t>devices</w:t>
      </w:r>
      <w:r w:rsidR="00E8348B">
        <w:rPr>
          <w:lang w:eastAsia="zh-CN"/>
        </w:rPr>
        <w:t xml:space="preserve"> and </w:t>
      </w:r>
      <w:r w:rsidR="007D39C3">
        <w:rPr>
          <w:lang w:eastAsia="zh-CN"/>
        </w:rPr>
        <w:t>network environment</w:t>
      </w:r>
      <w:r w:rsidR="00C73831">
        <w:rPr>
          <w:lang w:eastAsia="zh-CN"/>
        </w:rPr>
        <w:t>.</w:t>
      </w:r>
    </w:p>
    <w:p w:rsidR="006A472A" w:rsidRDefault="0079339C" w:rsidP="0099000D">
      <w:pPr>
        <w:pStyle w:val="ListParagraph"/>
        <w:numPr>
          <w:ilvl w:val="0"/>
          <w:numId w:val="15"/>
        </w:numPr>
        <w:rPr>
          <w:lang w:eastAsia="zh-CN"/>
        </w:rPr>
      </w:pPr>
      <w:r>
        <w:rPr>
          <w:lang w:eastAsia="zh-CN"/>
        </w:rPr>
        <w:t>K</w:t>
      </w:r>
      <w:r w:rsidR="0048350B">
        <w:rPr>
          <w:lang w:eastAsia="zh-CN"/>
        </w:rPr>
        <w:t xml:space="preserve">ey </w:t>
      </w:r>
      <w:r w:rsidR="00827966">
        <w:rPr>
          <w:lang w:eastAsia="zh-CN"/>
        </w:rPr>
        <w:t>architectural decision</w:t>
      </w:r>
      <w:r w:rsidR="0099000D">
        <w:rPr>
          <w:lang w:eastAsia="zh-CN"/>
        </w:rPr>
        <w:t>s</w:t>
      </w:r>
      <w:r w:rsidR="00CB148A">
        <w:rPr>
          <w:lang w:eastAsia="zh-CN"/>
        </w:rPr>
        <w:t xml:space="preserve"> such as </w:t>
      </w:r>
    </w:p>
    <w:p w:rsidR="00893C8B" w:rsidRPr="00893C8B" w:rsidRDefault="00893C8B" w:rsidP="0099000D">
      <w:pPr>
        <w:pStyle w:val="ListParagraph"/>
        <w:numPr>
          <w:ilvl w:val="1"/>
          <w:numId w:val="14"/>
        </w:numPr>
        <w:rPr>
          <w:lang w:eastAsia="zh-CN"/>
        </w:rPr>
      </w:pPr>
      <w:r w:rsidRPr="00893C8B">
        <w:rPr>
          <w:lang w:eastAsia="zh-CN"/>
        </w:rPr>
        <w:t>Choosing the Spring Framework over EJB3</w:t>
      </w:r>
    </w:p>
    <w:p w:rsidR="00893C8B" w:rsidRPr="00893C8B" w:rsidRDefault="00893C8B" w:rsidP="0099000D">
      <w:pPr>
        <w:pStyle w:val="ListParagraph"/>
        <w:numPr>
          <w:ilvl w:val="1"/>
          <w:numId w:val="14"/>
        </w:numPr>
        <w:rPr>
          <w:rFonts w:hint="eastAsia"/>
          <w:lang w:eastAsia="zh-CN"/>
        </w:rPr>
      </w:pPr>
      <w:r w:rsidRPr="00893C8B">
        <w:rPr>
          <w:lang w:eastAsia="zh-CN"/>
        </w:rPr>
        <w:t xml:space="preserve">Using </w:t>
      </w:r>
      <w:proofErr w:type="spellStart"/>
      <w:r w:rsidRPr="00893C8B">
        <w:rPr>
          <w:lang w:eastAsia="zh-CN"/>
        </w:rPr>
        <w:t>Solr</w:t>
      </w:r>
      <w:proofErr w:type="spellEnd"/>
      <w:r w:rsidRPr="00893C8B">
        <w:rPr>
          <w:lang w:eastAsia="zh-CN"/>
        </w:rPr>
        <w:t xml:space="preserve"> to achieve catalog browsing and searching</w:t>
      </w:r>
    </w:p>
    <w:p w:rsidR="001A1197" w:rsidRDefault="001A1197" w:rsidP="00B61387">
      <w:pPr>
        <w:pStyle w:val="Heading3"/>
        <w:rPr>
          <w:lang w:eastAsia="zh-CN"/>
        </w:rPr>
      </w:pPr>
      <w:r>
        <w:rPr>
          <w:lang w:eastAsia="zh-CN"/>
        </w:rPr>
        <w:t>Detailed Design</w:t>
      </w:r>
    </w:p>
    <w:p w:rsidR="00376F80" w:rsidRPr="00376F80" w:rsidRDefault="00220211" w:rsidP="00376F80">
      <w:r>
        <w:rPr>
          <w:rFonts w:hint="eastAsia"/>
          <w:lang w:eastAsia="zh-CN"/>
        </w:rPr>
        <w:t xml:space="preserve">From the documentation provided, </w:t>
      </w:r>
      <w:r w:rsidR="00521CCA">
        <w:rPr>
          <w:lang w:eastAsia="zh-CN"/>
        </w:rPr>
        <w:t xml:space="preserve">there is no evidence that </w:t>
      </w:r>
      <w:r w:rsidR="00AC623C">
        <w:rPr>
          <w:lang w:eastAsia="zh-CN"/>
        </w:rPr>
        <w:t xml:space="preserve">they </w:t>
      </w:r>
      <w:r w:rsidR="006F0365">
        <w:rPr>
          <w:lang w:eastAsia="zh-CN"/>
        </w:rPr>
        <w:t xml:space="preserve">followed the RUP Object-Oriented Analysis and Design Approach and </w:t>
      </w:r>
      <w:r w:rsidR="00AC623C">
        <w:rPr>
          <w:lang w:eastAsia="zh-CN"/>
        </w:rPr>
        <w:t xml:space="preserve">did </w:t>
      </w:r>
      <w:r w:rsidR="005E1413">
        <w:rPr>
          <w:lang w:eastAsia="zh-CN"/>
        </w:rPr>
        <w:t>detailed level design</w:t>
      </w:r>
      <w:r w:rsidR="00DF5F76">
        <w:rPr>
          <w:lang w:eastAsia="zh-CN"/>
        </w:rPr>
        <w:t xml:space="preserve"> before </w:t>
      </w:r>
      <w:r w:rsidR="00BD475E">
        <w:rPr>
          <w:lang w:eastAsia="zh-CN"/>
        </w:rPr>
        <w:t>wrote the code</w:t>
      </w:r>
      <w:r w:rsidR="00FF02F1">
        <w:rPr>
          <w:lang w:eastAsia="zh-CN"/>
        </w:rPr>
        <w:t xml:space="preserve">. </w:t>
      </w:r>
      <w:r w:rsidR="00A22760">
        <w:rPr>
          <w:lang w:eastAsia="zh-CN"/>
        </w:rPr>
        <w:t>Our</w:t>
      </w:r>
      <w:r w:rsidR="00C30871">
        <w:rPr>
          <w:lang w:eastAsia="zh-CN"/>
        </w:rPr>
        <w:t xml:space="preserve"> assumption is that </w:t>
      </w:r>
      <w:r w:rsidR="00875C6F">
        <w:rPr>
          <w:lang w:eastAsia="zh-CN"/>
        </w:rPr>
        <w:t xml:space="preserve">they follow the </w:t>
      </w:r>
      <w:proofErr w:type="gramStart"/>
      <w:r w:rsidR="00875C6F">
        <w:rPr>
          <w:lang w:eastAsia="zh-CN"/>
        </w:rPr>
        <w:t>Agile</w:t>
      </w:r>
      <w:proofErr w:type="gramEnd"/>
      <w:r w:rsidR="00376F80">
        <w:rPr>
          <w:lang w:eastAsia="zh-CN"/>
        </w:rPr>
        <w:t xml:space="preserve"> </w:t>
      </w:r>
      <w:r w:rsidR="00376F80" w:rsidRPr="00376F80">
        <w:rPr>
          <w:lang w:eastAsia="zh-CN"/>
        </w:rPr>
        <w:t>manifesto</w:t>
      </w:r>
      <w:r w:rsidR="00376F80">
        <w:rPr>
          <w:lang w:eastAsia="zh-CN"/>
        </w:rPr>
        <w:t xml:space="preserve">: </w:t>
      </w:r>
      <w:r w:rsidR="00376F80" w:rsidRPr="00376F80">
        <w:rPr>
          <w:b/>
          <w:bCs/>
        </w:rPr>
        <w:t>Working software</w:t>
      </w:r>
      <w:r w:rsidR="00376F80" w:rsidRPr="00376F80">
        <w:t> over comprehensive </w:t>
      </w:r>
      <w:r w:rsidR="00376F80" w:rsidRPr="00376F80">
        <w:rPr>
          <w:b/>
          <w:bCs/>
        </w:rPr>
        <w:t>documentation</w:t>
      </w:r>
      <w:r w:rsidR="00376F80">
        <w:rPr>
          <w:b/>
          <w:bCs/>
        </w:rPr>
        <w:t>.</w:t>
      </w:r>
    </w:p>
    <w:p w:rsidR="00220211" w:rsidRPr="00376F80" w:rsidRDefault="00220211" w:rsidP="00220211">
      <w:pPr>
        <w:rPr>
          <w:rFonts w:hint="eastAsia"/>
          <w:lang w:eastAsia="zh-CN"/>
        </w:rPr>
      </w:pPr>
    </w:p>
    <w:p w:rsidR="003874F0" w:rsidRDefault="002B7C81" w:rsidP="00B61387">
      <w:pPr>
        <w:pStyle w:val="Heading3"/>
        <w:rPr>
          <w:lang w:eastAsia="zh-CN"/>
        </w:rPr>
      </w:pPr>
      <w:r>
        <w:rPr>
          <w:lang w:eastAsia="zh-CN"/>
        </w:rPr>
        <w:lastRenderedPageBreak/>
        <w:t>Domain Model</w:t>
      </w:r>
      <w:r w:rsidR="008608F5">
        <w:rPr>
          <w:lang w:eastAsia="zh-CN"/>
        </w:rPr>
        <w:t xml:space="preserve"> Design</w:t>
      </w:r>
    </w:p>
    <w:p w:rsidR="00FF5332" w:rsidRDefault="00DF4783" w:rsidP="00FF5332">
      <w:pPr>
        <w:rPr>
          <w:lang w:eastAsia="zh-CN"/>
        </w:rPr>
      </w:pPr>
      <w:r>
        <w:rPr>
          <w:rFonts w:hint="eastAsia"/>
          <w:lang w:eastAsia="zh-CN"/>
        </w:rPr>
        <w:t>In the source code</w:t>
      </w:r>
      <w:r w:rsidR="00457BAC">
        <w:rPr>
          <w:lang w:eastAsia="zh-CN"/>
        </w:rPr>
        <w:t xml:space="preserve"> we discover</w:t>
      </w:r>
      <w:r>
        <w:rPr>
          <w:rFonts w:hint="eastAsia"/>
          <w:lang w:eastAsia="zh-CN"/>
        </w:rPr>
        <w:t xml:space="preserve"> </w:t>
      </w:r>
      <w:r w:rsidR="00457BAC">
        <w:rPr>
          <w:lang w:eastAsia="zh-CN"/>
        </w:rPr>
        <w:t>quite a lot of domain classes</w:t>
      </w:r>
      <w:r w:rsidR="00176D9C">
        <w:rPr>
          <w:rFonts w:hint="eastAsia"/>
          <w:lang w:eastAsia="zh-CN"/>
        </w:rPr>
        <w:t xml:space="preserve"> found for each feature </w:t>
      </w:r>
      <w:r w:rsidR="00E87F0C">
        <w:rPr>
          <w:lang w:eastAsia="zh-CN"/>
        </w:rPr>
        <w:t xml:space="preserve">such </w:t>
      </w:r>
      <w:r w:rsidR="00BD1DEB">
        <w:rPr>
          <w:lang w:eastAsia="zh-CN"/>
        </w:rPr>
        <w:t xml:space="preserve">as catalog, </w:t>
      </w:r>
      <w:r w:rsidR="009D1079">
        <w:rPr>
          <w:lang w:eastAsia="zh-CN"/>
        </w:rPr>
        <w:t>checkout, inventory and offer etc.</w:t>
      </w:r>
      <w:r w:rsidR="00A43943">
        <w:rPr>
          <w:lang w:eastAsia="zh-CN"/>
        </w:rPr>
        <w:t xml:space="preserve"> </w:t>
      </w:r>
      <w:r w:rsidR="00F07DCD">
        <w:rPr>
          <w:lang w:eastAsia="zh-CN"/>
        </w:rPr>
        <w:t xml:space="preserve">Under </w:t>
      </w:r>
      <w:proofErr w:type="spellStart"/>
      <w:r w:rsidR="00A345D9">
        <w:rPr>
          <w:lang w:eastAsia="zh-CN"/>
        </w:rPr>
        <w:t>org.broadleafcommerce.core.</w:t>
      </w:r>
      <w:r w:rsidR="00B86656">
        <w:rPr>
          <w:lang w:eastAsia="zh-CN"/>
        </w:rPr>
        <w:t>catalog.domain</w:t>
      </w:r>
      <w:proofErr w:type="spellEnd"/>
      <w:r w:rsidR="00B86656">
        <w:rPr>
          <w:lang w:eastAsia="zh-CN"/>
        </w:rPr>
        <w:t xml:space="preserve"> package, </w:t>
      </w:r>
      <w:r w:rsidR="00766F24">
        <w:rPr>
          <w:lang w:eastAsia="zh-CN"/>
        </w:rPr>
        <w:t xml:space="preserve">there are 48 interfaces and classes, including Category, </w:t>
      </w:r>
      <w:proofErr w:type="spellStart"/>
      <w:r w:rsidR="00766F24">
        <w:rPr>
          <w:lang w:eastAsia="zh-CN"/>
        </w:rPr>
        <w:t>CategoryAttribute</w:t>
      </w:r>
      <w:proofErr w:type="spellEnd"/>
      <w:r w:rsidR="00766F24">
        <w:rPr>
          <w:lang w:eastAsia="zh-CN"/>
        </w:rPr>
        <w:t xml:space="preserve">, Product, </w:t>
      </w:r>
      <w:proofErr w:type="spellStart"/>
      <w:r w:rsidR="00766F24">
        <w:rPr>
          <w:lang w:eastAsia="zh-CN"/>
        </w:rPr>
        <w:t>ProductAttribute</w:t>
      </w:r>
      <w:proofErr w:type="spellEnd"/>
      <w:r w:rsidR="00766F24">
        <w:rPr>
          <w:lang w:eastAsia="zh-CN"/>
        </w:rPr>
        <w:t xml:space="preserve"> etc.</w:t>
      </w:r>
    </w:p>
    <w:p w:rsidR="005A11C4" w:rsidRPr="00766F24" w:rsidRDefault="00766F24" w:rsidP="00FF5332">
      <w:pPr>
        <w:rPr>
          <w:rFonts w:hint="eastAsia"/>
          <w:lang w:eastAsia="zh-CN"/>
        </w:rPr>
      </w:pPr>
      <w:r>
        <w:rPr>
          <w:lang w:eastAsia="zh-CN"/>
        </w:rPr>
        <w:t xml:space="preserve">However, there is no </w:t>
      </w:r>
      <w:r w:rsidR="00EF206C">
        <w:rPr>
          <w:lang w:eastAsia="zh-CN"/>
        </w:rPr>
        <w:t>Dom</w:t>
      </w:r>
      <w:r w:rsidR="002506CD">
        <w:rPr>
          <w:lang w:eastAsia="zh-CN"/>
        </w:rPr>
        <w:t xml:space="preserve">ain Model Diagram provided which means that to fully understand it, </w:t>
      </w:r>
      <w:r w:rsidR="008462D6">
        <w:rPr>
          <w:lang w:eastAsia="zh-CN"/>
        </w:rPr>
        <w:t xml:space="preserve">we have to do reverse engineering to get the class diagram from codes. </w:t>
      </w:r>
      <w:r w:rsidR="00E17FAB">
        <w:rPr>
          <w:lang w:eastAsia="zh-CN"/>
        </w:rPr>
        <w:t>And with that large amount, it is quite troublesome</w:t>
      </w:r>
      <w:r w:rsidR="00B4159E">
        <w:rPr>
          <w:lang w:eastAsia="zh-CN"/>
        </w:rPr>
        <w:t>.</w:t>
      </w:r>
    </w:p>
    <w:p w:rsidR="002B7C81" w:rsidRDefault="00CE6D39" w:rsidP="00B61387">
      <w:pPr>
        <w:pStyle w:val="Heading3"/>
        <w:rPr>
          <w:lang w:eastAsia="zh-CN"/>
        </w:rPr>
      </w:pPr>
      <w:r>
        <w:rPr>
          <w:lang w:eastAsia="zh-CN"/>
        </w:rPr>
        <w:t>DB Design</w:t>
      </w:r>
    </w:p>
    <w:p w:rsidR="00F26618" w:rsidRDefault="00BF527E" w:rsidP="00E94D9F">
      <w:pPr>
        <w:rPr>
          <w:lang w:eastAsia="zh-CN"/>
        </w:rPr>
      </w:pPr>
      <w:r>
        <w:rPr>
          <w:lang w:eastAsia="zh-CN"/>
        </w:rPr>
        <w:t xml:space="preserve">In terms of DB Design, </w:t>
      </w:r>
      <w:r w:rsidR="0023058D">
        <w:rPr>
          <w:lang w:eastAsia="zh-CN"/>
        </w:rPr>
        <w:t xml:space="preserve">perhaps in order to </w:t>
      </w:r>
      <w:r w:rsidR="0023058D" w:rsidRPr="0023058D">
        <w:rPr>
          <w:lang w:eastAsia="zh-CN"/>
        </w:rPr>
        <w:t>compensate</w:t>
      </w:r>
      <w:r w:rsidR="0023058D">
        <w:rPr>
          <w:lang w:eastAsia="zh-CN"/>
        </w:rPr>
        <w:t xml:space="preserve"> the lack of Domain Class Design, </w:t>
      </w:r>
      <w:r w:rsidR="0094674C">
        <w:rPr>
          <w:lang w:eastAsia="zh-CN"/>
        </w:rPr>
        <w:t xml:space="preserve">ER diagrams are </w:t>
      </w:r>
      <w:r w:rsidR="0080181B" w:rsidRPr="0080181B">
        <w:rPr>
          <w:lang w:eastAsia="zh-CN"/>
        </w:rPr>
        <w:t>satisfactorily</w:t>
      </w:r>
      <w:r w:rsidR="0080181B">
        <w:rPr>
          <w:lang w:eastAsia="zh-CN"/>
        </w:rPr>
        <w:t xml:space="preserve"> </w:t>
      </w:r>
      <w:r w:rsidR="0080181B" w:rsidRPr="0080181B">
        <w:rPr>
          <w:lang w:eastAsia="zh-CN"/>
        </w:rPr>
        <w:t>comprehensive</w:t>
      </w:r>
      <w:r w:rsidR="0080181B">
        <w:rPr>
          <w:lang w:eastAsia="zh-CN"/>
        </w:rPr>
        <w:t xml:space="preserve"> and in detail. </w:t>
      </w:r>
      <w:r w:rsidR="00340832">
        <w:rPr>
          <w:lang w:eastAsia="zh-CN"/>
        </w:rPr>
        <w:t xml:space="preserve">As an example, </w:t>
      </w:r>
      <w:r w:rsidR="00826802">
        <w:rPr>
          <w:lang w:eastAsia="zh-CN"/>
        </w:rPr>
        <w:t>ER diagram of Catalog Product</w:t>
      </w:r>
      <w:r w:rsidR="001C0F56">
        <w:rPr>
          <w:lang w:eastAsia="zh-CN"/>
        </w:rPr>
        <w:t>.</w:t>
      </w:r>
    </w:p>
    <w:p w:rsidR="00826802" w:rsidRPr="00E94D9F" w:rsidRDefault="001C0F56" w:rsidP="00E94D9F">
      <w:pPr>
        <w:rPr>
          <w:rFonts w:hint="eastAsia"/>
          <w:lang w:eastAsia="zh-CN"/>
        </w:rPr>
      </w:pPr>
      <w:r>
        <w:rPr>
          <w:noProof/>
          <w:lang w:eastAsia="zh-CN"/>
        </w:rPr>
        <w:drawing>
          <wp:inline distT="0" distB="0" distL="0" distR="0">
            <wp:extent cx="5943600" cy="3350939"/>
            <wp:effectExtent l="0" t="0" r="0" b="1905"/>
            <wp:docPr id="5" name="Picture 5" descr="Catalog Produc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og Product Detai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350939"/>
                    </a:xfrm>
                    <a:prstGeom prst="rect">
                      <a:avLst/>
                    </a:prstGeom>
                    <a:noFill/>
                    <a:ln>
                      <a:noFill/>
                    </a:ln>
                  </pic:spPr>
                </pic:pic>
              </a:graphicData>
            </a:graphic>
          </wp:inline>
        </w:drawing>
      </w:r>
    </w:p>
    <w:p w:rsidR="00A72F13" w:rsidRDefault="00A72F13" w:rsidP="00A72F13">
      <w:pPr>
        <w:pStyle w:val="Heading2"/>
        <w:numPr>
          <w:ilvl w:val="1"/>
          <w:numId w:val="2"/>
        </w:numPr>
      </w:pPr>
      <w:bookmarkStart w:id="12" w:name="_Toc433995121"/>
      <w:r>
        <w:t>Code-base</w:t>
      </w:r>
      <w:bookmarkEnd w:id="12"/>
    </w:p>
    <w:p w:rsidR="00615118" w:rsidRDefault="006F53E0" w:rsidP="00B61387">
      <w:pPr>
        <w:rPr>
          <w:lang w:eastAsia="zh-CN"/>
        </w:rPr>
      </w:pPr>
      <w:r>
        <w:rPr>
          <w:rFonts w:hint="eastAsia"/>
          <w:lang w:eastAsia="zh-CN"/>
        </w:rPr>
        <w:t xml:space="preserve">Although </w:t>
      </w:r>
      <w:r w:rsidR="00C83DAA">
        <w:rPr>
          <w:lang w:eastAsia="zh-CN"/>
        </w:rPr>
        <w:t xml:space="preserve">we are not </w:t>
      </w:r>
      <w:r w:rsidR="000C1595">
        <w:rPr>
          <w:lang w:eastAsia="zh-CN"/>
        </w:rPr>
        <w:t xml:space="preserve">able to find the </w:t>
      </w:r>
      <w:r w:rsidR="00290E2B">
        <w:rPr>
          <w:lang w:eastAsia="zh-CN"/>
        </w:rPr>
        <w:t xml:space="preserve">design guideline, </w:t>
      </w:r>
      <w:r w:rsidR="000C1595">
        <w:rPr>
          <w:lang w:eastAsia="zh-CN"/>
        </w:rPr>
        <w:t xml:space="preserve">detailed design or </w:t>
      </w:r>
      <w:r w:rsidR="00BC0610">
        <w:rPr>
          <w:lang w:eastAsia="zh-CN"/>
        </w:rPr>
        <w:t>class diagram</w:t>
      </w:r>
      <w:r w:rsidR="006378C5">
        <w:rPr>
          <w:lang w:eastAsia="zh-CN"/>
        </w:rPr>
        <w:t xml:space="preserve">, </w:t>
      </w:r>
      <w:r w:rsidR="00952CF6">
        <w:rPr>
          <w:lang w:eastAsia="zh-CN"/>
        </w:rPr>
        <w:t>our</w:t>
      </w:r>
      <w:r w:rsidR="00615118">
        <w:rPr>
          <w:lang w:eastAsia="zh-CN"/>
        </w:rPr>
        <w:t xml:space="preserve"> observation is </w:t>
      </w:r>
    </w:p>
    <w:p w:rsidR="007A28D8" w:rsidRDefault="00615118" w:rsidP="007A28D8">
      <w:pPr>
        <w:pStyle w:val="ListParagraph"/>
        <w:numPr>
          <w:ilvl w:val="0"/>
          <w:numId w:val="15"/>
        </w:numPr>
        <w:rPr>
          <w:lang w:eastAsia="zh-CN"/>
        </w:rPr>
      </w:pPr>
      <w:r>
        <w:rPr>
          <w:lang w:eastAsia="zh-CN"/>
        </w:rPr>
        <w:t>P</w:t>
      </w:r>
      <w:r w:rsidR="00816718">
        <w:rPr>
          <w:lang w:eastAsia="zh-CN"/>
        </w:rPr>
        <w:t xml:space="preserve">ackages and classes are </w:t>
      </w:r>
      <w:r w:rsidR="0075598C">
        <w:rPr>
          <w:lang w:eastAsia="zh-CN"/>
        </w:rPr>
        <w:t>W</w:t>
      </w:r>
      <w:r w:rsidR="0075598C">
        <w:rPr>
          <w:rFonts w:hint="eastAsia"/>
          <w:lang w:eastAsia="zh-CN"/>
        </w:rPr>
        <w:t>ell-</w:t>
      </w:r>
      <w:r w:rsidR="0075598C">
        <w:rPr>
          <w:lang w:eastAsia="zh-CN"/>
        </w:rPr>
        <w:t>organized</w:t>
      </w:r>
      <w:r w:rsidR="00E42334">
        <w:rPr>
          <w:lang w:eastAsia="zh-CN"/>
        </w:rPr>
        <w:t>.</w:t>
      </w:r>
    </w:p>
    <w:p w:rsidR="007A28D8" w:rsidRDefault="00C526FD" w:rsidP="007A28D8">
      <w:pPr>
        <w:pStyle w:val="ListParagraph"/>
        <w:ind w:left="420"/>
        <w:rPr>
          <w:rFonts w:hint="eastAsia"/>
          <w:lang w:eastAsia="zh-CN"/>
        </w:rPr>
      </w:pPr>
      <w:r>
        <w:rPr>
          <w:rFonts w:hint="eastAsia"/>
          <w:lang w:eastAsia="zh-CN"/>
        </w:rPr>
        <w:t xml:space="preserve">For instance, in </w:t>
      </w:r>
      <w:proofErr w:type="spellStart"/>
      <w:r w:rsidR="00902157">
        <w:rPr>
          <w:lang w:eastAsia="zh-CN"/>
        </w:rPr>
        <w:t>BroadleafCommerce</w:t>
      </w:r>
      <w:proofErr w:type="spellEnd"/>
      <w:r w:rsidR="00902157">
        <w:rPr>
          <w:lang w:eastAsia="zh-CN"/>
        </w:rPr>
        <w:t xml:space="preserve"> Framework modules, </w:t>
      </w:r>
      <w:r w:rsidR="000E2729">
        <w:rPr>
          <w:lang w:eastAsia="zh-CN"/>
        </w:rPr>
        <w:t xml:space="preserve">basically for each feature </w:t>
      </w:r>
      <w:r w:rsidR="00AF49C5">
        <w:rPr>
          <w:lang w:eastAsia="zh-CN"/>
        </w:rPr>
        <w:t>like catalog</w:t>
      </w:r>
      <w:r w:rsidR="00AF1E79">
        <w:rPr>
          <w:lang w:eastAsia="zh-CN"/>
        </w:rPr>
        <w:t>,</w:t>
      </w:r>
      <w:r w:rsidR="00AF49C5">
        <w:rPr>
          <w:lang w:eastAsia="zh-CN"/>
        </w:rPr>
        <w:t xml:space="preserve"> </w:t>
      </w:r>
      <w:r w:rsidR="00A138AA">
        <w:rPr>
          <w:lang w:eastAsia="zh-CN"/>
        </w:rPr>
        <w:t xml:space="preserve">there are </w:t>
      </w:r>
      <w:proofErr w:type="spellStart"/>
      <w:r w:rsidR="00AF49C5">
        <w:rPr>
          <w:lang w:eastAsia="zh-CN"/>
        </w:rPr>
        <w:t>dao</w:t>
      </w:r>
      <w:proofErr w:type="spellEnd"/>
      <w:r w:rsidR="00AF49C5">
        <w:rPr>
          <w:lang w:eastAsia="zh-CN"/>
        </w:rPr>
        <w:t xml:space="preserve">, domain, service, </w:t>
      </w:r>
      <w:proofErr w:type="spellStart"/>
      <w:r w:rsidR="00AF49C5">
        <w:rPr>
          <w:lang w:eastAsia="zh-CN"/>
        </w:rPr>
        <w:t>service.exception</w:t>
      </w:r>
      <w:proofErr w:type="spellEnd"/>
      <w:r w:rsidR="00AF49C5">
        <w:rPr>
          <w:lang w:eastAsia="zh-CN"/>
        </w:rPr>
        <w:t xml:space="preserve"> </w:t>
      </w:r>
      <w:r w:rsidR="001633B0">
        <w:rPr>
          <w:lang w:eastAsia="zh-CN"/>
        </w:rPr>
        <w:t xml:space="preserve">etc. which is very helpful for user </w:t>
      </w:r>
      <w:r w:rsidR="00EC7AF8">
        <w:rPr>
          <w:lang w:eastAsia="zh-CN"/>
        </w:rPr>
        <w:t xml:space="preserve">to expect what </w:t>
      </w:r>
      <w:r w:rsidR="005704A4">
        <w:rPr>
          <w:lang w:eastAsia="zh-CN"/>
        </w:rPr>
        <w:t>class can be found in that package.</w:t>
      </w:r>
    </w:p>
    <w:p w:rsidR="0075598C" w:rsidRDefault="00615118" w:rsidP="00E25748">
      <w:pPr>
        <w:pStyle w:val="ListParagraph"/>
        <w:numPr>
          <w:ilvl w:val="0"/>
          <w:numId w:val="15"/>
        </w:numPr>
        <w:rPr>
          <w:lang w:eastAsia="zh-CN"/>
        </w:rPr>
      </w:pPr>
      <w:r>
        <w:rPr>
          <w:rFonts w:hint="eastAsia"/>
          <w:lang w:eastAsia="zh-CN"/>
        </w:rPr>
        <w:t>SOLID principles are followed</w:t>
      </w:r>
    </w:p>
    <w:p w:rsidR="00066673" w:rsidRDefault="007E3E15" w:rsidP="003550DE">
      <w:pPr>
        <w:pStyle w:val="ListParagraph"/>
        <w:ind w:left="420"/>
        <w:rPr>
          <w:lang w:eastAsia="zh-CN"/>
        </w:rPr>
      </w:pPr>
      <w:r>
        <w:rPr>
          <w:lang w:eastAsia="zh-CN"/>
        </w:rPr>
        <w:t>In the Product entity class</w:t>
      </w:r>
      <w:r w:rsidR="001A3D1B">
        <w:rPr>
          <w:lang w:eastAsia="zh-CN"/>
        </w:rPr>
        <w:t xml:space="preserve">, it </w:t>
      </w:r>
      <w:r w:rsidR="00025E4A">
        <w:rPr>
          <w:lang w:eastAsia="zh-CN"/>
        </w:rPr>
        <w:t xml:space="preserve">has an aggregation of </w:t>
      </w:r>
      <w:r w:rsidR="001924D2">
        <w:rPr>
          <w:lang w:eastAsia="zh-CN"/>
        </w:rPr>
        <w:t xml:space="preserve">objects of </w:t>
      </w:r>
      <w:proofErr w:type="spellStart"/>
      <w:r w:rsidR="00D835EF">
        <w:rPr>
          <w:lang w:eastAsia="zh-CN"/>
        </w:rPr>
        <w:t>ProductAttribute</w:t>
      </w:r>
      <w:proofErr w:type="spellEnd"/>
      <w:r w:rsidR="001924D2">
        <w:rPr>
          <w:lang w:eastAsia="zh-CN"/>
        </w:rPr>
        <w:t xml:space="preserve"> </w:t>
      </w:r>
      <w:r w:rsidR="00D835EF">
        <w:rPr>
          <w:lang w:eastAsia="zh-CN"/>
        </w:rPr>
        <w:t>as attribute</w:t>
      </w:r>
      <w:r w:rsidR="00D41311">
        <w:rPr>
          <w:lang w:eastAsia="zh-CN"/>
        </w:rPr>
        <w:t xml:space="preserve">. </w:t>
      </w:r>
      <w:r w:rsidR="0038114D">
        <w:rPr>
          <w:lang w:eastAsia="zh-CN"/>
        </w:rPr>
        <w:t xml:space="preserve">Hence </w:t>
      </w:r>
      <w:r w:rsidR="00827F57">
        <w:rPr>
          <w:lang w:eastAsia="zh-CN"/>
        </w:rPr>
        <w:t xml:space="preserve">every attribute of a </w:t>
      </w:r>
      <w:r w:rsidR="00F77EF3">
        <w:rPr>
          <w:lang w:eastAsia="zh-CN"/>
        </w:rPr>
        <w:t xml:space="preserve">product is defined </w:t>
      </w:r>
      <w:r w:rsidR="00DD73D3">
        <w:rPr>
          <w:lang w:eastAsia="zh-CN"/>
        </w:rPr>
        <w:t xml:space="preserve">outside the Product class which makes it very flexible </w:t>
      </w:r>
      <w:r w:rsidR="00C26E64">
        <w:rPr>
          <w:lang w:eastAsia="zh-CN"/>
        </w:rPr>
        <w:t xml:space="preserve">to change, add or remove from a product. </w:t>
      </w:r>
      <w:r w:rsidR="00134C9B">
        <w:rPr>
          <w:lang w:eastAsia="zh-CN"/>
        </w:rPr>
        <w:t xml:space="preserve">It </w:t>
      </w:r>
      <w:r w:rsidR="007F3562">
        <w:rPr>
          <w:lang w:eastAsia="zh-CN"/>
        </w:rPr>
        <w:t>illustrate</w:t>
      </w:r>
      <w:r w:rsidR="00134C9B">
        <w:rPr>
          <w:lang w:eastAsia="zh-CN"/>
        </w:rPr>
        <w:t xml:space="preserve"> </w:t>
      </w:r>
      <w:r w:rsidR="007F3562">
        <w:rPr>
          <w:lang w:eastAsia="zh-CN"/>
        </w:rPr>
        <w:t>the Single Responsibility Principle and Open-Close Principle.</w:t>
      </w:r>
    </w:p>
    <w:p w:rsidR="001055CF" w:rsidRPr="0075598C" w:rsidRDefault="00C505A0" w:rsidP="00084631">
      <w:pPr>
        <w:pStyle w:val="ListParagraph"/>
        <w:ind w:left="420"/>
        <w:rPr>
          <w:rFonts w:hint="eastAsia"/>
          <w:lang w:eastAsia="zh-CN"/>
        </w:rPr>
      </w:pPr>
      <w:r>
        <w:rPr>
          <w:lang w:eastAsia="zh-CN"/>
        </w:rPr>
        <w:lastRenderedPageBreak/>
        <w:t xml:space="preserve">Furthermore, </w:t>
      </w:r>
      <w:r w:rsidR="008133D6">
        <w:rPr>
          <w:lang w:eastAsia="zh-CN"/>
        </w:rPr>
        <w:t xml:space="preserve">the </w:t>
      </w:r>
      <w:proofErr w:type="spellStart"/>
      <w:r w:rsidR="008133D6">
        <w:rPr>
          <w:lang w:eastAsia="zh-CN"/>
        </w:rPr>
        <w:t>ProductAttribute</w:t>
      </w:r>
      <w:proofErr w:type="spellEnd"/>
      <w:r w:rsidR="004B5909">
        <w:rPr>
          <w:lang w:eastAsia="zh-CN"/>
        </w:rPr>
        <w:t xml:space="preserve"> is a</w:t>
      </w:r>
      <w:r w:rsidR="00643E3B">
        <w:rPr>
          <w:lang w:eastAsia="zh-CN"/>
        </w:rPr>
        <w:t>n</w:t>
      </w:r>
      <w:r w:rsidR="004B5909">
        <w:rPr>
          <w:lang w:eastAsia="zh-CN"/>
        </w:rPr>
        <w:t xml:space="preserve"> interface, </w:t>
      </w:r>
      <w:r w:rsidR="00C63512">
        <w:rPr>
          <w:lang w:eastAsia="zh-CN"/>
        </w:rPr>
        <w:t xml:space="preserve">its implementation class </w:t>
      </w:r>
      <w:proofErr w:type="spellStart"/>
      <w:r w:rsidR="003E2781">
        <w:rPr>
          <w:lang w:eastAsia="zh-CN"/>
        </w:rPr>
        <w:t>ProductAttribute</w:t>
      </w:r>
      <w:r w:rsidR="00C241E4">
        <w:rPr>
          <w:lang w:eastAsia="zh-CN"/>
        </w:rPr>
        <w:t>Impl</w:t>
      </w:r>
      <w:proofErr w:type="spellEnd"/>
      <w:r w:rsidR="00C241E4">
        <w:rPr>
          <w:lang w:eastAsia="zh-CN"/>
        </w:rPr>
        <w:t xml:space="preserve"> has been hiding from </w:t>
      </w:r>
      <w:r w:rsidR="000778C3">
        <w:rPr>
          <w:lang w:eastAsia="zh-CN"/>
        </w:rPr>
        <w:t>Product.</w:t>
      </w:r>
      <w:r w:rsidR="00BA3C62">
        <w:rPr>
          <w:lang w:eastAsia="zh-CN"/>
        </w:rPr>
        <w:t xml:space="preserve"> </w:t>
      </w:r>
      <w:r w:rsidR="000778C3">
        <w:rPr>
          <w:lang w:eastAsia="zh-CN"/>
        </w:rPr>
        <w:t>It</w:t>
      </w:r>
      <w:r w:rsidR="0064174C">
        <w:rPr>
          <w:lang w:eastAsia="zh-CN"/>
        </w:rPr>
        <w:t xml:space="preserve"> shows the </w:t>
      </w:r>
      <w:r w:rsidR="00084839">
        <w:rPr>
          <w:lang w:eastAsia="zh-CN"/>
        </w:rPr>
        <w:t>Dependency I</w:t>
      </w:r>
      <w:r w:rsidR="00084839" w:rsidRPr="007E6C3A">
        <w:rPr>
          <w:lang w:eastAsia="zh-CN"/>
        </w:rPr>
        <w:t>nversion</w:t>
      </w:r>
      <w:r w:rsidR="00084839">
        <w:rPr>
          <w:lang w:eastAsia="zh-CN"/>
        </w:rPr>
        <w:t xml:space="preserve"> Principle</w:t>
      </w:r>
      <w:r w:rsidR="00CC2B1A">
        <w:rPr>
          <w:lang w:eastAsia="zh-CN"/>
        </w:rPr>
        <w:t>.</w:t>
      </w:r>
    </w:p>
    <w:p w:rsidR="00A72F13" w:rsidRDefault="00A72F13" w:rsidP="00A72F13">
      <w:pPr>
        <w:pStyle w:val="Heading2"/>
        <w:numPr>
          <w:ilvl w:val="1"/>
          <w:numId w:val="2"/>
        </w:numPr>
      </w:pPr>
      <w:bookmarkStart w:id="13" w:name="_Toc433995122"/>
      <w:r>
        <w:t>Documentation</w:t>
      </w:r>
      <w:bookmarkEnd w:id="13"/>
    </w:p>
    <w:p w:rsidR="0017299D" w:rsidRDefault="006C5984" w:rsidP="0017299D">
      <w:r>
        <w:t>Following documentations are provided</w:t>
      </w:r>
      <w:r w:rsidR="0017299D">
        <w:t>:</w:t>
      </w:r>
    </w:p>
    <w:tbl>
      <w:tblPr>
        <w:tblStyle w:val="TableGrid"/>
        <w:tblW w:w="0" w:type="auto"/>
        <w:tblLook w:val="04A0" w:firstRow="1" w:lastRow="0" w:firstColumn="1" w:lastColumn="0" w:noHBand="0" w:noVBand="1"/>
      </w:tblPr>
      <w:tblGrid>
        <w:gridCol w:w="2155"/>
        <w:gridCol w:w="7195"/>
      </w:tblGrid>
      <w:tr w:rsidR="0017299D" w:rsidTr="0017299D">
        <w:tc>
          <w:tcPr>
            <w:tcW w:w="2155" w:type="dxa"/>
          </w:tcPr>
          <w:p w:rsidR="0017299D" w:rsidRPr="00670177" w:rsidRDefault="0017299D" w:rsidP="0017299D">
            <w:pPr>
              <w:rPr>
                <w:b/>
              </w:rPr>
            </w:pPr>
            <w:r w:rsidRPr="00670177">
              <w:rPr>
                <w:b/>
              </w:rPr>
              <w:t>Item</w:t>
            </w:r>
          </w:p>
        </w:tc>
        <w:tc>
          <w:tcPr>
            <w:tcW w:w="7195" w:type="dxa"/>
          </w:tcPr>
          <w:p w:rsidR="0017299D" w:rsidRPr="00670177" w:rsidRDefault="0017299D" w:rsidP="0017299D">
            <w:pPr>
              <w:rPr>
                <w:b/>
              </w:rPr>
            </w:pPr>
            <w:r w:rsidRPr="00670177">
              <w:rPr>
                <w:b/>
              </w:rPr>
              <w:t>Description</w:t>
            </w:r>
          </w:p>
        </w:tc>
      </w:tr>
      <w:tr w:rsidR="0017299D" w:rsidTr="0017299D">
        <w:tc>
          <w:tcPr>
            <w:tcW w:w="2155" w:type="dxa"/>
          </w:tcPr>
          <w:p w:rsidR="0017299D" w:rsidRDefault="0017299D" w:rsidP="0017299D">
            <w:r>
              <w:t>Getting Started</w:t>
            </w:r>
          </w:p>
        </w:tc>
        <w:tc>
          <w:tcPr>
            <w:tcW w:w="7195" w:type="dxa"/>
          </w:tcPr>
          <w:p w:rsidR="0017299D" w:rsidRDefault="001841BD" w:rsidP="001841BD">
            <w:r w:rsidRPr="001841BD">
              <w:t>Getting environment up and running, show where things live, and walk through a few examples.</w:t>
            </w:r>
          </w:p>
        </w:tc>
      </w:tr>
      <w:tr w:rsidR="0017299D" w:rsidTr="0017299D">
        <w:tc>
          <w:tcPr>
            <w:tcW w:w="2155" w:type="dxa"/>
          </w:tcPr>
          <w:p w:rsidR="0017299D" w:rsidRDefault="0017299D" w:rsidP="0017299D">
            <w:r>
              <w:t>Broadleaf Concepts</w:t>
            </w:r>
          </w:p>
        </w:tc>
        <w:tc>
          <w:tcPr>
            <w:tcW w:w="7195" w:type="dxa"/>
          </w:tcPr>
          <w:p w:rsidR="0017299D" w:rsidRDefault="001841BD" w:rsidP="0017299D">
            <w:r w:rsidRPr="001841BD">
              <w:t>This section is where the majority of information on Broadleaf functionality and concepts can be found. We describe how important operations such as cart modification, pricing, and payment occur as well as additional configuration that Broadleaf supports.</w:t>
            </w:r>
          </w:p>
        </w:tc>
      </w:tr>
      <w:tr w:rsidR="0017299D" w:rsidTr="0017299D">
        <w:tc>
          <w:tcPr>
            <w:tcW w:w="2155" w:type="dxa"/>
          </w:tcPr>
          <w:p w:rsidR="0017299D" w:rsidRDefault="0017299D" w:rsidP="0017299D">
            <w:r>
              <w:t>Modules</w:t>
            </w:r>
          </w:p>
        </w:tc>
        <w:tc>
          <w:tcPr>
            <w:tcW w:w="7195" w:type="dxa"/>
          </w:tcPr>
          <w:p w:rsidR="0017299D" w:rsidRDefault="001841BD" w:rsidP="0017299D">
            <w:r w:rsidRPr="001841BD">
              <w:t>Broadleaf Commerce can be enhanced with add-on modules.</w:t>
            </w:r>
          </w:p>
        </w:tc>
      </w:tr>
      <w:tr w:rsidR="0017299D" w:rsidTr="0017299D">
        <w:tc>
          <w:tcPr>
            <w:tcW w:w="2155" w:type="dxa"/>
          </w:tcPr>
          <w:p w:rsidR="0017299D" w:rsidRDefault="0017299D" w:rsidP="0017299D">
            <w:r>
              <w:t>Tutorials</w:t>
            </w:r>
          </w:p>
        </w:tc>
        <w:tc>
          <w:tcPr>
            <w:tcW w:w="7195" w:type="dxa"/>
          </w:tcPr>
          <w:p w:rsidR="0017299D" w:rsidRDefault="001841BD" w:rsidP="0017299D">
            <w:r w:rsidRPr="001841BD">
              <w:t>This tutorial section will walk you through examples start to finish that demonstrate how to work with various different parts of Broadleaf Commerce.</w:t>
            </w:r>
          </w:p>
        </w:tc>
      </w:tr>
      <w:tr w:rsidR="0017299D" w:rsidTr="0017299D">
        <w:tc>
          <w:tcPr>
            <w:tcW w:w="2155" w:type="dxa"/>
          </w:tcPr>
          <w:p w:rsidR="0017299D" w:rsidRDefault="0017299D" w:rsidP="0017299D">
            <w:r>
              <w:t>Database Model</w:t>
            </w:r>
          </w:p>
        </w:tc>
        <w:tc>
          <w:tcPr>
            <w:tcW w:w="7195" w:type="dxa"/>
          </w:tcPr>
          <w:p w:rsidR="0017299D" w:rsidRPr="001841BD" w:rsidRDefault="001841BD" w:rsidP="001841BD">
            <w:r w:rsidRPr="001841BD">
              <w:t>Model Changes and current ER Diagram</w:t>
            </w:r>
          </w:p>
        </w:tc>
      </w:tr>
      <w:tr w:rsidR="0017299D" w:rsidTr="0017299D">
        <w:tc>
          <w:tcPr>
            <w:tcW w:w="2155" w:type="dxa"/>
          </w:tcPr>
          <w:p w:rsidR="0017299D" w:rsidRDefault="0017299D" w:rsidP="0017299D">
            <w:r>
              <w:t>Release Notes</w:t>
            </w:r>
          </w:p>
        </w:tc>
        <w:tc>
          <w:tcPr>
            <w:tcW w:w="7195" w:type="dxa"/>
          </w:tcPr>
          <w:p w:rsidR="0017299D" w:rsidRDefault="00BD7BAB" w:rsidP="0017299D">
            <w:r>
              <w:t>The note of release, including description</w:t>
            </w:r>
            <w:r w:rsidR="007245C2">
              <w:t>, bugs</w:t>
            </w:r>
            <w:r>
              <w:t xml:space="preserve">, and </w:t>
            </w:r>
            <w:r w:rsidR="007245C2">
              <w:t>enhancements</w:t>
            </w:r>
            <w:r w:rsidR="00C84373">
              <w:t>.</w:t>
            </w:r>
          </w:p>
        </w:tc>
      </w:tr>
      <w:tr w:rsidR="0017299D" w:rsidTr="0017299D">
        <w:tc>
          <w:tcPr>
            <w:tcW w:w="2155" w:type="dxa"/>
          </w:tcPr>
          <w:p w:rsidR="0017299D" w:rsidRDefault="0017299D" w:rsidP="0017299D">
            <w:r>
              <w:t>Migration Notes</w:t>
            </w:r>
          </w:p>
        </w:tc>
        <w:tc>
          <w:tcPr>
            <w:tcW w:w="7195" w:type="dxa"/>
          </w:tcPr>
          <w:p w:rsidR="0017299D" w:rsidRDefault="001841BD" w:rsidP="001841BD">
            <w:r w:rsidRPr="007245C2">
              <w:t>This section contains migration documents that will help developer transition his current Broadleaf installation to a more recent version.</w:t>
            </w:r>
          </w:p>
        </w:tc>
      </w:tr>
      <w:tr w:rsidR="0017299D" w:rsidTr="0017299D">
        <w:tc>
          <w:tcPr>
            <w:tcW w:w="2155" w:type="dxa"/>
          </w:tcPr>
          <w:p w:rsidR="0017299D" w:rsidRDefault="0017299D" w:rsidP="0017299D">
            <w:r>
              <w:t>Appendix</w:t>
            </w:r>
          </w:p>
        </w:tc>
        <w:tc>
          <w:tcPr>
            <w:tcW w:w="7195" w:type="dxa"/>
          </w:tcPr>
          <w:p w:rsidR="0017299D" w:rsidRDefault="007245C2" w:rsidP="0017299D">
            <w:r>
              <w:t>Other documents which are associated with the project.</w:t>
            </w:r>
          </w:p>
        </w:tc>
      </w:tr>
      <w:tr w:rsidR="0017299D" w:rsidTr="0017299D">
        <w:tc>
          <w:tcPr>
            <w:tcW w:w="2155" w:type="dxa"/>
          </w:tcPr>
          <w:p w:rsidR="0017299D" w:rsidRDefault="0017299D" w:rsidP="0017299D">
            <w:proofErr w:type="spellStart"/>
            <w:r>
              <w:t>Javadocs</w:t>
            </w:r>
            <w:proofErr w:type="spellEnd"/>
          </w:p>
        </w:tc>
        <w:tc>
          <w:tcPr>
            <w:tcW w:w="7195" w:type="dxa"/>
          </w:tcPr>
          <w:p w:rsidR="0017299D" w:rsidRDefault="007245C2" w:rsidP="0017299D">
            <w:proofErr w:type="spellStart"/>
            <w:r>
              <w:t>Javadocs</w:t>
            </w:r>
            <w:proofErr w:type="spellEnd"/>
            <w:r>
              <w:t xml:space="preserve"> including </w:t>
            </w:r>
            <w:r w:rsidRPr="007245C2">
              <w:t>Package</w:t>
            </w:r>
            <w:r>
              <w:t xml:space="preserve">, </w:t>
            </w:r>
            <w:r w:rsidRPr="007245C2">
              <w:t>Class</w:t>
            </w:r>
            <w:r>
              <w:t xml:space="preserve">, </w:t>
            </w:r>
            <w:r w:rsidRPr="007245C2">
              <w:t>Use</w:t>
            </w:r>
            <w:r>
              <w:t xml:space="preserve">, </w:t>
            </w:r>
            <w:r w:rsidRPr="007245C2">
              <w:t>Tree</w:t>
            </w:r>
            <w:r>
              <w:t xml:space="preserve">, </w:t>
            </w:r>
            <w:r w:rsidRPr="007245C2">
              <w:t>Deprecated</w:t>
            </w:r>
            <w:r>
              <w:t xml:space="preserve">, </w:t>
            </w:r>
            <w:r w:rsidRPr="007245C2">
              <w:t>Index</w:t>
            </w:r>
            <w:r>
              <w:t xml:space="preserve">, and </w:t>
            </w:r>
            <w:r w:rsidRPr="007245C2">
              <w:t>Help</w:t>
            </w:r>
            <w:r>
              <w:t>.</w:t>
            </w:r>
          </w:p>
        </w:tc>
      </w:tr>
    </w:tbl>
    <w:p w:rsidR="0017299D" w:rsidRDefault="0017299D" w:rsidP="0017299D"/>
    <w:p w:rsidR="00023CB1" w:rsidRDefault="00177029" w:rsidP="0017299D">
      <w:proofErr w:type="spellStart"/>
      <w:r>
        <w:t>BroadleafCommerce</w:t>
      </w:r>
      <w:proofErr w:type="spellEnd"/>
      <w:r>
        <w:t xml:space="preserve"> comes with</w:t>
      </w:r>
      <w:r w:rsidR="0056381A">
        <w:t xml:space="preserve"> quite a lot of</w:t>
      </w:r>
      <w:r w:rsidR="007245C2">
        <w:t xml:space="preserve"> document</w:t>
      </w:r>
      <w:r w:rsidR="00844B62">
        <w:t>ation</w:t>
      </w:r>
      <w:r w:rsidR="006C384C">
        <w:t>s</w:t>
      </w:r>
      <w:r w:rsidR="00844B62">
        <w:t xml:space="preserve"> </w:t>
      </w:r>
      <w:r w:rsidR="00CA7B23">
        <w:t>to support users</w:t>
      </w:r>
      <w:r w:rsidR="00CB0998">
        <w:t>, most cases are developers</w:t>
      </w:r>
      <w:r w:rsidR="00D35295">
        <w:t>,</w:t>
      </w:r>
      <w:r w:rsidR="006C384C">
        <w:t xml:space="preserve"> </w:t>
      </w:r>
      <w:r w:rsidR="00D35295">
        <w:t>although</w:t>
      </w:r>
      <w:r w:rsidR="006C384C">
        <w:t xml:space="preserve"> it is not so clear</w:t>
      </w:r>
      <w:r w:rsidR="009018DC">
        <w:t>ly</w:t>
      </w:r>
      <w:r w:rsidR="00AB2FB5">
        <w:t xml:space="preserve"> struct</w:t>
      </w:r>
      <w:r w:rsidR="00C642ED">
        <w:t>ur</w:t>
      </w:r>
      <w:r w:rsidR="00AB2FB5">
        <w:t>ed</w:t>
      </w:r>
      <w:r w:rsidR="008E0250">
        <w:t>.</w:t>
      </w:r>
      <w:r w:rsidR="00074AC0">
        <w:t xml:space="preserve"> It is </w:t>
      </w:r>
      <w:r w:rsidR="009E406A">
        <w:t xml:space="preserve">not easy </w:t>
      </w:r>
      <w:r w:rsidR="00FD21BC">
        <w:t xml:space="preserve">for a new comer to find </w:t>
      </w:r>
      <w:r w:rsidR="002E2CCF">
        <w:t xml:space="preserve">out </w:t>
      </w:r>
      <w:r w:rsidR="00FD21BC">
        <w:t>what he wants.</w:t>
      </w:r>
      <w:r w:rsidR="00074AC0">
        <w:t xml:space="preserve"> </w:t>
      </w:r>
    </w:p>
    <w:p w:rsidR="000613B7" w:rsidRDefault="00D4323F" w:rsidP="0017299D">
      <w:r>
        <w:t xml:space="preserve">For example </w:t>
      </w:r>
      <w:r w:rsidR="0065132F">
        <w:t>Getting Started</w:t>
      </w:r>
      <w:r w:rsidR="0065132F">
        <w:t xml:space="preserve"> and </w:t>
      </w:r>
      <w:r w:rsidR="0065132F">
        <w:t>Tutorials</w:t>
      </w:r>
      <w:r w:rsidR="0065132F">
        <w:t xml:space="preserve"> are </w:t>
      </w:r>
      <w:r w:rsidR="004D6D5F">
        <w:t>similar from the name</w:t>
      </w:r>
      <w:r w:rsidR="00CA736B">
        <w:t xml:space="preserve">. </w:t>
      </w:r>
    </w:p>
    <w:p w:rsidR="007245C2" w:rsidRPr="0017299D" w:rsidRDefault="007F7F09" w:rsidP="0017299D">
      <w:r>
        <w:t xml:space="preserve">Moreover, under </w:t>
      </w:r>
      <w:r w:rsidR="00BA7DDB">
        <w:t>“</w:t>
      </w:r>
      <w:r>
        <w:t>Broadleaf Concepts</w:t>
      </w:r>
      <w:r w:rsidR="00BA7DDB">
        <w:t>”</w:t>
      </w:r>
      <w:r w:rsidR="00942CBD">
        <w:t xml:space="preserve"> menu item, </w:t>
      </w:r>
      <w:r w:rsidR="00EC2215">
        <w:t>there are many item</w:t>
      </w:r>
      <w:r w:rsidR="00CB0462">
        <w:t>s</w:t>
      </w:r>
      <w:r w:rsidR="00BA7DDB">
        <w:t xml:space="preserve"> like “</w:t>
      </w:r>
      <w:r w:rsidR="002078AB" w:rsidRPr="002078AB">
        <w:t>Merge Configuration</w:t>
      </w:r>
      <w:r w:rsidR="00BA7DDB">
        <w:t>”</w:t>
      </w:r>
      <w:r w:rsidR="008A1B50">
        <w:t>, “</w:t>
      </w:r>
      <w:r w:rsidR="00C16C01">
        <w:t xml:space="preserve">Persistence </w:t>
      </w:r>
      <w:r w:rsidR="00FA1F32" w:rsidRPr="002078AB">
        <w:t>Configuration</w:t>
      </w:r>
      <w:r w:rsidR="008A1B50">
        <w:t>” and “</w:t>
      </w:r>
      <w:r w:rsidR="00821472">
        <w:t xml:space="preserve">Database </w:t>
      </w:r>
      <w:r w:rsidR="00821472" w:rsidRPr="002078AB">
        <w:t>Configuration</w:t>
      </w:r>
      <w:r w:rsidR="008A1B50">
        <w:t xml:space="preserve">” </w:t>
      </w:r>
      <w:r w:rsidR="00D81499">
        <w:t>with</w:t>
      </w:r>
      <w:r w:rsidR="00A86035">
        <w:t>in</w:t>
      </w:r>
      <w:r w:rsidR="00EC2215">
        <w:t xml:space="preserve"> </w:t>
      </w:r>
      <w:r w:rsidR="00BA7DDB">
        <w:t>“</w:t>
      </w:r>
      <w:r w:rsidRPr="007F7F09">
        <w:t>Key Aspects &amp; Configuration</w:t>
      </w:r>
      <w:r w:rsidR="00BA7DDB">
        <w:t>”</w:t>
      </w:r>
      <w:r w:rsidR="000B6D58">
        <w:t xml:space="preserve"> cata</w:t>
      </w:r>
      <w:r w:rsidR="00D81499">
        <w:t>log</w:t>
      </w:r>
      <w:r w:rsidR="00F650B5">
        <w:t>.</w:t>
      </w:r>
      <w:r w:rsidR="000009E2">
        <w:t xml:space="preserve"> </w:t>
      </w:r>
      <w:r w:rsidR="00F650B5">
        <w:t>Besides</w:t>
      </w:r>
      <w:r w:rsidR="005B27F0">
        <w:t xml:space="preserve"> that</w:t>
      </w:r>
      <w:r w:rsidR="00625C72">
        <w:t xml:space="preserve"> there is </w:t>
      </w:r>
      <w:r w:rsidR="008D0C4E">
        <w:t>an</w:t>
      </w:r>
      <w:r w:rsidR="00625C72">
        <w:t xml:space="preserve"> </w:t>
      </w:r>
      <w:r w:rsidR="00C730C5">
        <w:t>“Additional Configuration”</w:t>
      </w:r>
      <w:r w:rsidR="000D10CB">
        <w:t xml:space="preserve"> in the </w:t>
      </w:r>
      <w:r w:rsidR="00F02C42">
        <w:t xml:space="preserve">same level with </w:t>
      </w:r>
      <w:r w:rsidR="00F02C42">
        <w:t>“</w:t>
      </w:r>
      <w:r w:rsidR="00F02C42" w:rsidRPr="007F7F09">
        <w:t>Key Aspects &amp; Configuration</w:t>
      </w:r>
      <w:r w:rsidR="00F02C42">
        <w:t>”</w:t>
      </w:r>
      <w:r w:rsidR="00426D4D">
        <w:t xml:space="preserve">. </w:t>
      </w:r>
      <w:bookmarkStart w:id="14" w:name="_GoBack"/>
      <w:bookmarkEnd w:id="14"/>
    </w:p>
    <w:p w:rsidR="00A72F13" w:rsidRPr="00A72F13" w:rsidRDefault="00A72F13" w:rsidP="00A72F13">
      <w:pPr>
        <w:pStyle w:val="Heading2"/>
        <w:numPr>
          <w:ilvl w:val="1"/>
          <w:numId w:val="2"/>
        </w:numPr>
      </w:pPr>
      <w:bookmarkStart w:id="15" w:name="_Toc433995123"/>
      <w:r>
        <w:lastRenderedPageBreak/>
        <w:t>Test</w:t>
      </w:r>
      <w:bookmarkEnd w:id="15"/>
    </w:p>
    <w:p w:rsidR="00AD144D" w:rsidRDefault="00AD144D" w:rsidP="00AD144D">
      <w:pPr>
        <w:pStyle w:val="Heading1"/>
        <w:numPr>
          <w:ilvl w:val="0"/>
          <w:numId w:val="2"/>
        </w:numPr>
      </w:pPr>
      <w:bookmarkStart w:id="16" w:name="_Toc433995124"/>
      <w:r>
        <w:t>Defect Management</w:t>
      </w:r>
      <w:bookmarkEnd w:id="16"/>
    </w:p>
    <w:p w:rsidR="004936DE" w:rsidRDefault="00A72F13" w:rsidP="004936DE">
      <w:pPr>
        <w:pStyle w:val="Heading2"/>
        <w:numPr>
          <w:ilvl w:val="1"/>
          <w:numId w:val="2"/>
        </w:numPr>
      </w:pPr>
      <w:bookmarkStart w:id="17" w:name="_Toc433995125"/>
      <w:r>
        <w:t>Report</w:t>
      </w:r>
      <w:bookmarkEnd w:id="17"/>
    </w:p>
    <w:p w:rsidR="004936DE" w:rsidRDefault="00A72F13" w:rsidP="004936DE">
      <w:pPr>
        <w:pStyle w:val="Heading2"/>
        <w:numPr>
          <w:ilvl w:val="1"/>
          <w:numId w:val="2"/>
        </w:numPr>
      </w:pPr>
      <w:bookmarkStart w:id="18" w:name="_Toc433995126"/>
      <w:r>
        <w:t>Repair</w:t>
      </w:r>
      <w:bookmarkEnd w:id="18"/>
    </w:p>
    <w:p w:rsidR="00A72F13" w:rsidRPr="00A72F13" w:rsidRDefault="00A72F13" w:rsidP="004936DE">
      <w:pPr>
        <w:pStyle w:val="Heading2"/>
        <w:numPr>
          <w:ilvl w:val="1"/>
          <w:numId w:val="2"/>
        </w:numPr>
      </w:pPr>
      <w:bookmarkStart w:id="19" w:name="_Toc433995127"/>
      <w:r>
        <w:t>Release</w:t>
      </w:r>
      <w:bookmarkEnd w:id="19"/>
    </w:p>
    <w:p w:rsidR="00AD144D" w:rsidRDefault="00AD144D" w:rsidP="00AD144D">
      <w:pPr>
        <w:pStyle w:val="Heading1"/>
        <w:numPr>
          <w:ilvl w:val="0"/>
          <w:numId w:val="2"/>
        </w:numPr>
      </w:pPr>
      <w:bookmarkStart w:id="20" w:name="_Toc433995128"/>
      <w:r>
        <w:t>Appraisal of the Product and Management</w:t>
      </w:r>
      <w:bookmarkEnd w:id="20"/>
    </w:p>
    <w:p w:rsidR="00ED2278" w:rsidRDefault="00ED2278" w:rsidP="00ED2278">
      <w:pPr>
        <w:pStyle w:val="Heading2"/>
        <w:numPr>
          <w:ilvl w:val="1"/>
          <w:numId w:val="2"/>
        </w:numPr>
      </w:pPr>
      <w:bookmarkStart w:id="21" w:name="_Toc433995129"/>
      <w:r>
        <w:t>Standards Compliance</w:t>
      </w:r>
      <w:bookmarkEnd w:id="21"/>
    </w:p>
    <w:p w:rsidR="00ED2278" w:rsidRDefault="00ED2278" w:rsidP="00ED2278">
      <w:pPr>
        <w:pStyle w:val="Heading2"/>
        <w:numPr>
          <w:ilvl w:val="1"/>
          <w:numId w:val="2"/>
        </w:numPr>
      </w:pPr>
      <w:bookmarkStart w:id="22" w:name="_Toc433995130"/>
      <w:r>
        <w:t>Maintainability</w:t>
      </w:r>
      <w:bookmarkEnd w:id="22"/>
    </w:p>
    <w:p w:rsidR="00ED2278" w:rsidRDefault="00ED2278" w:rsidP="00ED2278">
      <w:pPr>
        <w:pStyle w:val="Heading2"/>
        <w:numPr>
          <w:ilvl w:val="1"/>
          <w:numId w:val="2"/>
        </w:numPr>
      </w:pPr>
      <w:bookmarkStart w:id="23" w:name="_Toc433995131"/>
      <w:r>
        <w:t>Reliability</w:t>
      </w:r>
      <w:bookmarkEnd w:id="23"/>
    </w:p>
    <w:p w:rsidR="00ED2278" w:rsidRDefault="00ED2278" w:rsidP="00ED2278">
      <w:pPr>
        <w:pStyle w:val="Heading2"/>
        <w:numPr>
          <w:ilvl w:val="1"/>
          <w:numId w:val="2"/>
        </w:numPr>
      </w:pPr>
      <w:bookmarkStart w:id="24" w:name="_Toc433995132"/>
      <w:r>
        <w:t>Usability</w:t>
      </w:r>
      <w:bookmarkEnd w:id="24"/>
    </w:p>
    <w:p w:rsidR="00ED2278" w:rsidRDefault="00ED2278" w:rsidP="00ED2278">
      <w:pPr>
        <w:pStyle w:val="Heading2"/>
        <w:numPr>
          <w:ilvl w:val="1"/>
          <w:numId w:val="2"/>
        </w:numPr>
      </w:pPr>
      <w:bookmarkStart w:id="25" w:name="_Toc433995133"/>
      <w:r>
        <w:t>Extensibility</w:t>
      </w:r>
      <w:bookmarkEnd w:id="25"/>
    </w:p>
    <w:p w:rsidR="00ED551F" w:rsidRDefault="00CE7F80" w:rsidP="00ED551F">
      <w:hyperlink r:id="rId29" w:history="1">
        <w:r w:rsidRPr="000C5D4B">
          <w:rPr>
            <w:rStyle w:val="Hyperlink"/>
          </w:rPr>
          <w:t>http://www.broadleafcommerce.com/docs/core/current/broadleaf-concepts/key-aspects-and-configuration/features-and-architecture</w:t>
        </w:r>
      </w:hyperlink>
    </w:p>
    <w:p w:rsidR="00CE7F80" w:rsidRPr="00ED551F" w:rsidRDefault="00CE7F80" w:rsidP="00ED551F">
      <w:proofErr w:type="gramStart"/>
      <w:r>
        <w:t>extend</w:t>
      </w:r>
      <w:proofErr w:type="gramEnd"/>
      <w:r>
        <w:t xml:space="preserve"> entity, service</w:t>
      </w:r>
    </w:p>
    <w:p w:rsidR="00ED2278" w:rsidRPr="00ED2278" w:rsidRDefault="00ED2278" w:rsidP="00ED2278">
      <w:pPr>
        <w:pStyle w:val="Heading2"/>
        <w:numPr>
          <w:ilvl w:val="1"/>
          <w:numId w:val="2"/>
        </w:numPr>
      </w:pPr>
      <w:bookmarkStart w:id="26" w:name="_Toc433995134"/>
      <w:r>
        <w:t>Portability</w:t>
      </w:r>
      <w:bookmarkEnd w:id="26"/>
    </w:p>
    <w:sectPr w:rsidR="00ED2278" w:rsidRPr="00ED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3942"/>
    <w:multiLevelType w:val="hybridMultilevel"/>
    <w:tmpl w:val="B1EC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8124AC"/>
    <w:multiLevelType w:val="hybridMultilevel"/>
    <w:tmpl w:val="21CC1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FC720B"/>
    <w:multiLevelType w:val="hybridMultilevel"/>
    <w:tmpl w:val="B094C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6C3B2B"/>
    <w:multiLevelType w:val="hybridMultilevel"/>
    <w:tmpl w:val="64885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C12954"/>
    <w:multiLevelType w:val="multilevel"/>
    <w:tmpl w:val="A964F1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CB06A49"/>
    <w:multiLevelType w:val="hybridMultilevel"/>
    <w:tmpl w:val="95126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E320D6"/>
    <w:multiLevelType w:val="hybridMultilevel"/>
    <w:tmpl w:val="B72CB182"/>
    <w:lvl w:ilvl="0" w:tplc="0832D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550807"/>
    <w:multiLevelType w:val="multilevel"/>
    <w:tmpl w:val="E8CA133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50F92CB7"/>
    <w:multiLevelType w:val="hybridMultilevel"/>
    <w:tmpl w:val="3F62F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773219"/>
    <w:multiLevelType w:val="hybridMultilevel"/>
    <w:tmpl w:val="64BE4BFA"/>
    <w:lvl w:ilvl="0" w:tplc="0832D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832D770">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2D4AD6"/>
    <w:multiLevelType w:val="hybridMultilevel"/>
    <w:tmpl w:val="82129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CEA374C"/>
    <w:multiLevelType w:val="hybridMultilevel"/>
    <w:tmpl w:val="32FA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FC42CFB"/>
    <w:multiLevelType w:val="hybridMultilevel"/>
    <w:tmpl w:val="A9FC9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3B694B"/>
    <w:multiLevelType w:val="hybridMultilevel"/>
    <w:tmpl w:val="82E0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23BFF"/>
    <w:multiLevelType w:val="hybridMultilevel"/>
    <w:tmpl w:val="AB14A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89F4644"/>
    <w:multiLevelType w:val="hybridMultilevel"/>
    <w:tmpl w:val="A1E0ABE4"/>
    <w:lvl w:ilvl="0" w:tplc="38F21D9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0"/>
  </w:num>
  <w:num w:numId="4">
    <w:abstractNumId w:val="15"/>
  </w:num>
  <w:num w:numId="5">
    <w:abstractNumId w:val="6"/>
  </w:num>
  <w:num w:numId="6">
    <w:abstractNumId w:val="9"/>
  </w:num>
  <w:num w:numId="7">
    <w:abstractNumId w:val="7"/>
  </w:num>
  <w:num w:numId="8">
    <w:abstractNumId w:val="2"/>
  </w:num>
  <w:num w:numId="9">
    <w:abstractNumId w:val="8"/>
  </w:num>
  <w:num w:numId="10">
    <w:abstractNumId w:val="14"/>
  </w:num>
  <w:num w:numId="11">
    <w:abstractNumId w:val="12"/>
  </w:num>
  <w:num w:numId="12">
    <w:abstractNumId w:val="1"/>
  </w:num>
  <w:num w:numId="13">
    <w:abstractNumId w:val="10"/>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0009E2"/>
    <w:rsid w:val="000203FA"/>
    <w:rsid w:val="000209E5"/>
    <w:rsid w:val="00023AD7"/>
    <w:rsid w:val="00023CB1"/>
    <w:rsid w:val="000250A8"/>
    <w:rsid w:val="00025E4A"/>
    <w:rsid w:val="000318C8"/>
    <w:rsid w:val="00041FBC"/>
    <w:rsid w:val="000613B7"/>
    <w:rsid w:val="00066673"/>
    <w:rsid w:val="00074AC0"/>
    <w:rsid w:val="00075239"/>
    <w:rsid w:val="000778C3"/>
    <w:rsid w:val="00077A1C"/>
    <w:rsid w:val="00084631"/>
    <w:rsid w:val="00084839"/>
    <w:rsid w:val="00086841"/>
    <w:rsid w:val="00087A27"/>
    <w:rsid w:val="00093074"/>
    <w:rsid w:val="000938D6"/>
    <w:rsid w:val="0009783C"/>
    <w:rsid w:val="000B6D58"/>
    <w:rsid w:val="000C1595"/>
    <w:rsid w:val="000D10CB"/>
    <w:rsid w:val="000D572D"/>
    <w:rsid w:val="000E2729"/>
    <w:rsid w:val="000E63A3"/>
    <w:rsid w:val="001055CF"/>
    <w:rsid w:val="00107500"/>
    <w:rsid w:val="00114545"/>
    <w:rsid w:val="00134C9B"/>
    <w:rsid w:val="00136076"/>
    <w:rsid w:val="00146BA3"/>
    <w:rsid w:val="001633B0"/>
    <w:rsid w:val="0016401F"/>
    <w:rsid w:val="00164F4D"/>
    <w:rsid w:val="001661A3"/>
    <w:rsid w:val="0017299D"/>
    <w:rsid w:val="0017440F"/>
    <w:rsid w:val="00176823"/>
    <w:rsid w:val="00176D9C"/>
    <w:rsid w:val="00176ECC"/>
    <w:rsid w:val="00177029"/>
    <w:rsid w:val="001841BD"/>
    <w:rsid w:val="00185883"/>
    <w:rsid w:val="001904EF"/>
    <w:rsid w:val="001924D2"/>
    <w:rsid w:val="00192637"/>
    <w:rsid w:val="001A1197"/>
    <w:rsid w:val="001A1AF7"/>
    <w:rsid w:val="001A3D1B"/>
    <w:rsid w:val="001A68AB"/>
    <w:rsid w:val="001C0F56"/>
    <w:rsid w:val="001D0314"/>
    <w:rsid w:val="001D1D86"/>
    <w:rsid w:val="001D5EE1"/>
    <w:rsid w:val="001D7F50"/>
    <w:rsid w:val="001F1AA9"/>
    <w:rsid w:val="001F1AB9"/>
    <w:rsid w:val="002078AB"/>
    <w:rsid w:val="00217052"/>
    <w:rsid w:val="00217EF9"/>
    <w:rsid w:val="00220211"/>
    <w:rsid w:val="002301B1"/>
    <w:rsid w:val="0023058D"/>
    <w:rsid w:val="00233883"/>
    <w:rsid w:val="00233F27"/>
    <w:rsid w:val="002506CD"/>
    <w:rsid w:val="002855F6"/>
    <w:rsid w:val="00290E2B"/>
    <w:rsid w:val="002A0BFB"/>
    <w:rsid w:val="002A7A24"/>
    <w:rsid w:val="002B630E"/>
    <w:rsid w:val="002B7C81"/>
    <w:rsid w:val="002C0832"/>
    <w:rsid w:val="002C14E1"/>
    <w:rsid w:val="002C7B36"/>
    <w:rsid w:val="002D08FB"/>
    <w:rsid w:val="002D1B8D"/>
    <w:rsid w:val="002D72D1"/>
    <w:rsid w:val="002E00E4"/>
    <w:rsid w:val="002E2CCF"/>
    <w:rsid w:val="003065D6"/>
    <w:rsid w:val="0031395F"/>
    <w:rsid w:val="00314BF8"/>
    <w:rsid w:val="003159AE"/>
    <w:rsid w:val="00321483"/>
    <w:rsid w:val="00321779"/>
    <w:rsid w:val="00337491"/>
    <w:rsid w:val="00340832"/>
    <w:rsid w:val="0034757E"/>
    <w:rsid w:val="00350120"/>
    <w:rsid w:val="003550DE"/>
    <w:rsid w:val="00361AE2"/>
    <w:rsid w:val="003713AE"/>
    <w:rsid w:val="00376F80"/>
    <w:rsid w:val="00377E2A"/>
    <w:rsid w:val="0038114D"/>
    <w:rsid w:val="003874F0"/>
    <w:rsid w:val="003A39A1"/>
    <w:rsid w:val="003B178D"/>
    <w:rsid w:val="003B7147"/>
    <w:rsid w:val="003B7920"/>
    <w:rsid w:val="003E16B2"/>
    <w:rsid w:val="003E2781"/>
    <w:rsid w:val="003F69A4"/>
    <w:rsid w:val="00420F72"/>
    <w:rsid w:val="00421822"/>
    <w:rsid w:val="00426D4D"/>
    <w:rsid w:val="0045273F"/>
    <w:rsid w:val="00457BAC"/>
    <w:rsid w:val="00457F82"/>
    <w:rsid w:val="00471DB6"/>
    <w:rsid w:val="0048350B"/>
    <w:rsid w:val="0049266C"/>
    <w:rsid w:val="004936DE"/>
    <w:rsid w:val="00496CD1"/>
    <w:rsid w:val="00497F6C"/>
    <w:rsid w:val="004A225C"/>
    <w:rsid w:val="004A4F12"/>
    <w:rsid w:val="004B5909"/>
    <w:rsid w:val="004C0914"/>
    <w:rsid w:val="004D6D5F"/>
    <w:rsid w:val="004F1A32"/>
    <w:rsid w:val="00507568"/>
    <w:rsid w:val="00521CCA"/>
    <w:rsid w:val="00544D0B"/>
    <w:rsid w:val="00545D3B"/>
    <w:rsid w:val="0055313C"/>
    <w:rsid w:val="0056381A"/>
    <w:rsid w:val="005704A4"/>
    <w:rsid w:val="00570B65"/>
    <w:rsid w:val="00576442"/>
    <w:rsid w:val="005836DC"/>
    <w:rsid w:val="0058687C"/>
    <w:rsid w:val="005931EF"/>
    <w:rsid w:val="00594A4E"/>
    <w:rsid w:val="00594C60"/>
    <w:rsid w:val="00597FD0"/>
    <w:rsid w:val="005A11C4"/>
    <w:rsid w:val="005B27F0"/>
    <w:rsid w:val="005D2864"/>
    <w:rsid w:val="005D3E0A"/>
    <w:rsid w:val="005E1413"/>
    <w:rsid w:val="005E5ECF"/>
    <w:rsid w:val="00615118"/>
    <w:rsid w:val="00621E02"/>
    <w:rsid w:val="00625C72"/>
    <w:rsid w:val="0063135B"/>
    <w:rsid w:val="00631D7F"/>
    <w:rsid w:val="006365DD"/>
    <w:rsid w:val="006378C5"/>
    <w:rsid w:val="00640838"/>
    <w:rsid w:val="0064174C"/>
    <w:rsid w:val="00643E3B"/>
    <w:rsid w:val="0065132F"/>
    <w:rsid w:val="006621C5"/>
    <w:rsid w:val="00663903"/>
    <w:rsid w:val="00670177"/>
    <w:rsid w:val="00696752"/>
    <w:rsid w:val="006A472A"/>
    <w:rsid w:val="006A7641"/>
    <w:rsid w:val="006C384C"/>
    <w:rsid w:val="006C5984"/>
    <w:rsid w:val="006C7C44"/>
    <w:rsid w:val="006D22D5"/>
    <w:rsid w:val="006F0365"/>
    <w:rsid w:val="006F53E0"/>
    <w:rsid w:val="00700B66"/>
    <w:rsid w:val="00702636"/>
    <w:rsid w:val="0070524F"/>
    <w:rsid w:val="00706676"/>
    <w:rsid w:val="00716BC7"/>
    <w:rsid w:val="007245C2"/>
    <w:rsid w:val="007264E8"/>
    <w:rsid w:val="007274BF"/>
    <w:rsid w:val="00730063"/>
    <w:rsid w:val="0074478A"/>
    <w:rsid w:val="0075598C"/>
    <w:rsid w:val="0075598E"/>
    <w:rsid w:val="00766F24"/>
    <w:rsid w:val="0079339C"/>
    <w:rsid w:val="00795799"/>
    <w:rsid w:val="00796E88"/>
    <w:rsid w:val="007A28D8"/>
    <w:rsid w:val="007B5948"/>
    <w:rsid w:val="007D39C3"/>
    <w:rsid w:val="007E3E15"/>
    <w:rsid w:val="007E6C3A"/>
    <w:rsid w:val="007E79D0"/>
    <w:rsid w:val="007F2098"/>
    <w:rsid w:val="007F3562"/>
    <w:rsid w:val="007F3CB1"/>
    <w:rsid w:val="007F7F09"/>
    <w:rsid w:val="0080181B"/>
    <w:rsid w:val="008133D6"/>
    <w:rsid w:val="00813CF6"/>
    <w:rsid w:val="00816718"/>
    <w:rsid w:val="00821472"/>
    <w:rsid w:val="00826802"/>
    <w:rsid w:val="00827966"/>
    <w:rsid w:val="00827F57"/>
    <w:rsid w:val="00827F91"/>
    <w:rsid w:val="00844B62"/>
    <w:rsid w:val="008462D6"/>
    <w:rsid w:val="008608F5"/>
    <w:rsid w:val="00865752"/>
    <w:rsid w:val="00867C4A"/>
    <w:rsid w:val="00874A12"/>
    <w:rsid w:val="00875C6F"/>
    <w:rsid w:val="00880F24"/>
    <w:rsid w:val="008858FF"/>
    <w:rsid w:val="00893C8B"/>
    <w:rsid w:val="00896557"/>
    <w:rsid w:val="008A1B50"/>
    <w:rsid w:val="008A4D0B"/>
    <w:rsid w:val="008A5ECC"/>
    <w:rsid w:val="008A6362"/>
    <w:rsid w:val="008D0C4E"/>
    <w:rsid w:val="008E0048"/>
    <w:rsid w:val="008E0250"/>
    <w:rsid w:val="008F3C00"/>
    <w:rsid w:val="009018DC"/>
    <w:rsid w:val="00902157"/>
    <w:rsid w:val="00903466"/>
    <w:rsid w:val="00912148"/>
    <w:rsid w:val="00933B7E"/>
    <w:rsid w:val="0094184A"/>
    <w:rsid w:val="00942CBD"/>
    <w:rsid w:val="0094674C"/>
    <w:rsid w:val="00952CF6"/>
    <w:rsid w:val="00962095"/>
    <w:rsid w:val="00986CCA"/>
    <w:rsid w:val="0099000D"/>
    <w:rsid w:val="009A25EA"/>
    <w:rsid w:val="009A7C31"/>
    <w:rsid w:val="009C280A"/>
    <w:rsid w:val="009D019F"/>
    <w:rsid w:val="009D1079"/>
    <w:rsid w:val="009D5073"/>
    <w:rsid w:val="009E406A"/>
    <w:rsid w:val="009F0106"/>
    <w:rsid w:val="009F08A5"/>
    <w:rsid w:val="009F3F74"/>
    <w:rsid w:val="00A138AA"/>
    <w:rsid w:val="00A211A2"/>
    <w:rsid w:val="00A22760"/>
    <w:rsid w:val="00A3378B"/>
    <w:rsid w:val="00A345D9"/>
    <w:rsid w:val="00A43943"/>
    <w:rsid w:val="00A4424D"/>
    <w:rsid w:val="00A51742"/>
    <w:rsid w:val="00A52E3E"/>
    <w:rsid w:val="00A632E0"/>
    <w:rsid w:val="00A72F13"/>
    <w:rsid w:val="00A86035"/>
    <w:rsid w:val="00AB2FB5"/>
    <w:rsid w:val="00AC623C"/>
    <w:rsid w:val="00AD144D"/>
    <w:rsid w:val="00AE26E7"/>
    <w:rsid w:val="00AE7906"/>
    <w:rsid w:val="00AF1E79"/>
    <w:rsid w:val="00AF49C5"/>
    <w:rsid w:val="00B00DAD"/>
    <w:rsid w:val="00B05D16"/>
    <w:rsid w:val="00B20C22"/>
    <w:rsid w:val="00B26B48"/>
    <w:rsid w:val="00B4159E"/>
    <w:rsid w:val="00B520EA"/>
    <w:rsid w:val="00B567BD"/>
    <w:rsid w:val="00B61387"/>
    <w:rsid w:val="00B83219"/>
    <w:rsid w:val="00B86656"/>
    <w:rsid w:val="00B9300D"/>
    <w:rsid w:val="00BA02A2"/>
    <w:rsid w:val="00BA3C62"/>
    <w:rsid w:val="00BA555A"/>
    <w:rsid w:val="00BA7DDB"/>
    <w:rsid w:val="00BB7EEF"/>
    <w:rsid w:val="00BC0610"/>
    <w:rsid w:val="00BD1DEB"/>
    <w:rsid w:val="00BD475E"/>
    <w:rsid w:val="00BD7BAB"/>
    <w:rsid w:val="00BF527E"/>
    <w:rsid w:val="00BF764D"/>
    <w:rsid w:val="00C00219"/>
    <w:rsid w:val="00C16C01"/>
    <w:rsid w:val="00C241E4"/>
    <w:rsid w:val="00C2567B"/>
    <w:rsid w:val="00C26E64"/>
    <w:rsid w:val="00C30871"/>
    <w:rsid w:val="00C30906"/>
    <w:rsid w:val="00C36CD3"/>
    <w:rsid w:val="00C40C53"/>
    <w:rsid w:val="00C505A0"/>
    <w:rsid w:val="00C507E7"/>
    <w:rsid w:val="00C526FD"/>
    <w:rsid w:val="00C53546"/>
    <w:rsid w:val="00C53AAE"/>
    <w:rsid w:val="00C54555"/>
    <w:rsid w:val="00C63512"/>
    <w:rsid w:val="00C642ED"/>
    <w:rsid w:val="00C7253E"/>
    <w:rsid w:val="00C72996"/>
    <w:rsid w:val="00C730C5"/>
    <w:rsid w:val="00C73831"/>
    <w:rsid w:val="00C829C1"/>
    <w:rsid w:val="00C83DAA"/>
    <w:rsid w:val="00C84373"/>
    <w:rsid w:val="00C97313"/>
    <w:rsid w:val="00C979C0"/>
    <w:rsid w:val="00CA736B"/>
    <w:rsid w:val="00CA73C5"/>
    <w:rsid w:val="00CA7B23"/>
    <w:rsid w:val="00CB0462"/>
    <w:rsid w:val="00CB0998"/>
    <w:rsid w:val="00CB112E"/>
    <w:rsid w:val="00CB148A"/>
    <w:rsid w:val="00CB4170"/>
    <w:rsid w:val="00CC2B1A"/>
    <w:rsid w:val="00CD335D"/>
    <w:rsid w:val="00CD7D23"/>
    <w:rsid w:val="00CE3A2B"/>
    <w:rsid w:val="00CE6D39"/>
    <w:rsid w:val="00CE7F80"/>
    <w:rsid w:val="00CF2BA6"/>
    <w:rsid w:val="00D20679"/>
    <w:rsid w:val="00D2298B"/>
    <w:rsid w:val="00D35295"/>
    <w:rsid w:val="00D41125"/>
    <w:rsid w:val="00D41311"/>
    <w:rsid w:val="00D424EC"/>
    <w:rsid w:val="00D4323F"/>
    <w:rsid w:val="00D61A69"/>
    <w:rsid w:val="00D673D3"/>
    <w:rsid w:val="00D81499"/>
    <w:rsid w:val="00D835EF"/>
    <w:rsid w:val="00D942B5"/>
    <w:rsid w:val="00DA4A02"/>
    <w:rsid w:val="00DC5F73"/>
    <w:rsid w:val="00DD0074"/>
    <w:rsid w:val="00DD6669"/>
    <w:rsid w:val="00DD73D3"/>
    <w:rsid w:val="00DE1439"/>
    <w:rsid w:val="00DF4783"/>
    <w:rsid w:val="00DF5F76"/>
    <w:rsid w:val="00E014D6"/>
    <w:rsid w:val="00E17FAB"/>
    <w:rsid w:val="00E20367"/>
    <w:rsid w:val="00E25748"/>
    <w:rsid w:val="00E262A7"/>
    <w:rsid w:val="00E32ED3"/>
    <w:rsid w:val="00E42334"/>
    <w:rsid w:val="00E61D22"/>
    <w:rsid w:val="00E6310D"/>
    <w:rsid w:val="00E705E9"/>
    <w:rsid w:val="00E76261"/>
    <w:rsid w:val="00E80FF0"/>
    <w:rsid w:val="00E8348B"/>
    <w:rsid w:val="00E84346"/>
    <w:rsid w:val="00E87F0C"/>
    <w:rsid w:val="00E94D9F"/>
    <w:rsid w:val="00EA048A"/>
    <w:rsid w:val="00EA3F27"/>
    <w:rsid w:val="00EA5BD1"/>
    <w:rsid w:val="00EC12B1"/>
    <w:rsid w:val="00EC2215"/>
    <w:rsid w:val="00EC7AF8"/>
    <w:rsid w:val="00ED0B5E"/>
    <w:rsid w:val="00ED2278"/>
    <w:rsid w:val="00ED551F"/>
    <w:rsid w:val="00ED5E4B"/>
    <w:rsid w:val="00EE365C"/>
    <w:rsid w:val="00EF206C"/>
    <w:rsid w:val="00F02C42"/>
    <w:rsid w:val="00F07DCD"/>
    <w:rsid w:val="00F26618"/>
    <w:rsid w:val="00F35DE0"/>
    <w:rsid w:val="00F37419"/>
    <w:rsid w:val="00F46169"/>
    <w:rsid w:val="00F578EE"/>
    <w:rsid w:val="00F64BDD"/>
    <w:rsid w:val="00F650B5"/>
    <w:rsid w:val="00F77EF3"/>
    <w:rsid w:val="00F859A1"/>
    <w:rsid w:val="00FA1F32"/>
    <w:rsid w:val="00FA23D2"/>
    <w:rsid w:val="00FB525B"/>
    <w:rsid w:val="00FB74F7"/>
    <w:rsid w:val="00FC1E5B"/>
    <w:rsid w:val="00FD21BC"/>
    <w:rsid w:val="00FF02F1"/>
    <w:rsid w:val="00FF37B2"/>
    <w:rsid w:val="00FF454F"/>
    <w:rsid w:val="00FF5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B82F6-CE03-44A2-8B45-7489ADD1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0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4D"/>
    <w:pPr>
      <w:ind w:left="720"/>
      <w:contextualSpacing/>
    </w:p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14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D144D"/>
    <w:pPr>
      <w:outlineLvl w:val="9"/>
    </w:pPr>
  </w:style>
  <w:style w:type="paragraph" w:styleId="TOC1">
    <w:name w:val="toc 1"/>
    <w:basedOn w:val="Normal"/>
    <w:next w:val="Normal"/>
    <w:autoRedefine/>
    <w:uiPriority w:val="39"/>
    <w:unhideWhenUsed/>
    <w:rsid w:val="00AD144D"/>
    <w:pPr>
      <w:spacing w:after="100"/>
    </w:pPr>
  </w:style>
  <w:style w:type="paragraph" w:styleId="TOC2">
    <w:name w:val="toc 2"/>
    <w:basedOn w:val="Normal"/>
    <w:next w:val="Normal"/>
    <w:autoRedefine/>
    <w:uiPriority w:val="39"/>
    <w:unhideWhenUsed/>
    <w:rsid w:val="00AD144D"/>
    <w:pPr>
      <w:spacing w:after="100"/>
      <w:ind w:left="220"/>
    </w:pPr>
  </w:style>
  <w:style w:type="character" w:styleId="Hyperlink">
    <w:name w:val="Hyperlink"/>
    <w:basedOn w:val="DefaultParagraphFont"/>
    <w:uiPriority w:val="99"/>
    <w:unhideWhenUsed/>
    <w:rsid w:val="00AD144D"/>
    <w:rPr>
      <w:color w:val="0563C1" w:themeColor="hyperlink"/>
      <w:u w:val="single"/>
    </w:rPr>
  </w:style>
  <w:style w:type="table" w:styleId="TableGrid">
    <w:name w:val="Table Grid"/>
    <w:basedOn w:val="TableNormal"/>
    <w:uiPriority w:val="39"/>
    <w:rsid w:val="003B7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792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D72D1"/>
  </w:style>
  <w:style w:type="paragraph" w:customStyle="1" w:styleId="repo-list-description">
    <w:name w:val="repo-list-description"/>
    <w:basedOn w:val="Normal"/>
    <w:rsid w:val="002D72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2D1"/>
    <w:pPr>
      <w:spacing w:after="0" w:line="240" w:lineRule="auto"/>
    </w:pPr>
  </w:style>
  <w:style w:type="character" w:customStyle="1" w:styleId="Heading4Char">
    <w:name w:val="Heading 4 Char"/>
    <w:basedOn w:val="DefaultParagraphFont"/>
    <w:link w:val="Heading4"/>
    <w:uiPriority w:val="9"/>
    <w:rsid w:val="00962095"/>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376F80"/>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413">
      <w:bodyDiv w:val="1"/>
      <w:marLeft w:val="0"/>
      <w:marRight w:val="0"/>
      <w:marTop w:val="0"/>
      <w:marBottom w:val="0"/>
      <w:divBdr>
        <w:top w:val="none" w:sz="0" w:space="0" w:color="auto"/>
        <w:left w:val="none" w:sz="0" w:space="0" w:color="auto"/>
        <w:bottom w:val="none" w:sz="0" w:space="0" w:color="auto"/>
        <w:right w:val="none" w:sz="0" w:space="0" w:color="auto"/>
      </w:divBdr>
    </w:div>
    <w:div w:id="47148622">
      <w:bodyDiv w:val="1"/>
      <w:marLeft w:val="0"/>
      <w:marRight w:val="0"/>
      <w:marTop w:val="0"/>
      <w:marBottom w:val="0"/>
      <w:divBdr>
        <w:top w:val="none" w:sz="0" w:space="0" w:color="auto"/>
        <w:left w:val="none" w:sz="0" w:space="0" w:color="auto"/>
        <w:bottom w:val="none" w:sz="0" w:space="0" w:color="auto"/>
        <w:right w:val="none" w:sz="0" w:space="0" w:color="auto"/>
      </w:divBdr>
    </w:div>
    <w:div w:id="119611646">
      <w:bodyDiv w:val="1"/>
      <w:marLeft w:val="0"/>
      <w:marRight w:val="0"/>
      <w:marTop w:val="0"/>
      <w:marBottom w:val="0"/>
      <w:divBdr>
        <w:top w:val="none" w:sz="0" w:space="0" w:color="auto"/>
        <w:left w:val="none" w:sz="0" w:space="0" w:color="auto"/>
        <w:bottom w:val="none" w:sz="0" w:space="0" w:color="auto"/>
        <w:right w:val="none" w:sz="0" w:space="0" w:color="auto"/>
      </w:divBdr>
    </w:div>
    <w:div w:id="180707714">
      <w:bodyDiv w:val="1"/>
      <w:marLeft w:val="0"/>
      <w:marRight w:val="0"/>
      <w:marTop w:val="0"/>
      <w:marBottom w:val="0"/>
      <w:divBdr>
        <w:top w:val="none" w:sz="0" w:space="0" w:color="auto"/>
        <w:left w:val="none" w:sz="0" w:space="0" w:color="auto"/>
        <w:bottom w:val="none" w:sz="0" w:space="0" w:color="auto"/>
        <w:right w:val="none" w:sz="0" w:space="0" w:color="auto"/>
      </w:divBdr>
    </w:div>
    <w:div w:id="320547335">
      <w:bodyDiv w:val="1"/>
      <w:marLeft w:val="0"/>
      <w:marRight w:val="0"/>
      <w:marTop w:val="0"/>
      <w:marBottom w:val="0"/>
      <w:divBdr>
        <w:top w:val="none" w:sz="0" w:space="0" w:color="auto"/>
        <w:left w:val="none" w:sz="0" w:space="0" w:color="auto"/>
        <w:bottom w:val="none" w:sz="0" w:space="0" w:color="auto"/>
        <w:right w:val="none" w:sz="0" w:space="0" w:color="auto"/>
      </w:divBdr>
    </w:div>
    <w:div w:id="342516412">
      <w:bodyDiv w:val="1"/>
      <w:marLeft w:val="0"/>
      <w:marRight w:val="0"/>
      <w:marTop w:val="0"/>
      <w:marBottom w:val="0"/>
      <w:divBdr>
        <w:top w:val="none" w:sz="0" w:space="0" w:color="auto"/>
        <w:left w:val="none" w:sz="0" w:space="0" w:color="auto"/>
        <w:bottom w:val="none" w:sz="0" w:space="0" w:color="auto"/>
        <w:right w:val="none" w:sz="0" w:space="0" w:color="auto"/>
      </w:divBdr>
    </w:div>
    <w:div w:id="371930693">
      <w:bodyDiv w:val="1"/>
      <w:marLeft w:val="0"/>
      <w:marRight w:val="0"/>
      <w:marTop w:val="0"/>
      <w:marBottom w:val="0"/>
      <w:divBdr>
        <w:top w:val="none" w:sz="0" w:space="0" w:color="auto"/>
        <w:left w:val="none" w:sz="0" w:space="0" w:color="auto"/>
        <w:bottom w:val="none" w:sz="0" w:space="0" w:color="auto"/>
        <w:right w:val="none" w:sz="0" w:space="0" w:color="auto"/>
      </w:divBdr>
    </w:div>
    <w:div w:id="382097365">
      <w:bodyDiv w:val="1"/>
      <w:marLeft w:val="0"/>
      <w:marRight w:val="0"/>
      <w:marTop w:val="0"/>
      <w:marBottom w:val="0"/>
      <w:divBdr>
        <w:top w:val="none" w:sz="0" w:space="0" w:color="auto"/>
        <w:left w:val="none" w:sz="0" w:space="0" w:color="auto"/>
        <w:bottom w:val="none" w:sz="0" w:space="0" w:color="auto"/>
        <w:right w:val="none" w:sz="0" w:space="0" w:color="auto"/>
      </w:divBdr>
    </w:div>
    <w:div w:id="489754517">
      <w:bodyDiv w:val="1"/>
      <w:marLeft w:val="0"/>
      <w:marRight w:val="0"/>
      <w:marTop w:val="0"/>
      <w:marBottom w:val="0"/>
      <w:divBdr>
        <w:top w:val="none" w:sz="0" w:space="0" w:color="auto"/>
        <w:left w:val="none" w:sz="0" w:space="0" w:color="auto"/>
        <w:bottom w:val="none" w:sz="0" w:space="0" w:color="auto"/>
        <w:right w:val="none" w:sz="0" w:space="0" w:color="auto"/>
      </w:divBdr>
    </w:div>
    <w:div w:id="594169978">
      <w:bodyDiv w:val="1"/>
      <w:marLeft w:val="0"/>
      <w:marRight w:val="0"/>
      <w:marTop w:val="0"/>
      <w:marBottom w:val="0"/>
      <w:divBdr>
        <w:top w:val="none" w:sz="0" w:space="0" w:color="auto"/>
        <w:left w:val="none" w:sz="0" w:space="0" w:color="auto"/>
        <w:bottom w:val="none" w:sz="0" w:space="0" w:color="auto"/>
        <w:right w:val="none" w:sz="0" w:space="0" w:color="auto"/>
      </w:divBdr>
    </w:div>
    <w:div w:id="693119519">
      <w:bodyDiv w:val="1"/>
      <w:marLeft w:val="0"/>
      <w:marRight w:val="0"/>
      <w:marTop w:val="0"/>
      <w:marBottom w:val="0"/>
      <w:divBdr>
        <w:top w:val="none" w:sz="0" w:space="0" w:color="auto"/>
        <w:left w:val="none" w:sz="0" w:space="0" w:color="auto"/>
        <w:bottom w:val="none" w:sz="0" w:space="0" w:color="auto"/>
        <w:right w:val="none" w:sz="0" w:space="0" w:color="auto"/>
      </w:divBdr>
    </w:div>
    <w:div w:id="734357227">
      <w:bodyDiv w:val="1"/>
      <w:marLeft w:val="0"/>
      <w:marRight w:val="0"/>
      <w:marTop w:val="0"/>
      <w:marBottom w:val="0"/>
      <w:divBdr>
        <w:top w:val="none" w:sz="0" w:space="0" w:color="auto"/>
        <w:left w:val="none" w:sz="0" w:space="0" w:color="auto"/>
        <w:bottom w:val="none" w:sz="0" w:space="0" w:color="auto"/>
        <w:right w:val="none" w:sz="0" w:space="0" w:color="auto"/>
      </w:divBdr>
    </w:div>
    <w:div w:id="780609564">
      <w:bodyDiv w:val="1"/>
      <w:marLeft w:val="0"/>
      <w:marRight w:val="0"/>
      <w:marTop w:val="0"/>
      <w:marBottom w:val="0"/>
      <w:divBdr>
        <w:top w:val="none" w:sz="0" w:space="0" w:color="auto"/>
        <w:left w:val="none" w:sz="0" w:space="0" w:color="auto"/>
        <w:bottom w:val="none" w:sz="0" w:space="0" w:color="auto"/>
        <w:right w:val="none" w:sz="0" w:space="0" w:color="auto"/>
      </w:divBdr>
    </w:div>
    <w:div w:id="794257986">
      <w:bodyDiv w:val="1"/>
      <w:marLeft w:val="0"/>
      <w:marRight w:val="0"/>
      <w:marTop w:val="0"/>
      <w:marBottom w:val="0"/>
      <w:divBdr>
        <w:top w:val="none" w:sz="0" w:space="0" w:color="auto"/>
        <w:left w:val="none" w:sz="0" w:space="0" w:color="auto"/>
        <w:bottom w:val="none" w:sz="0" w:space="0" w:color="auto"/>
        <w:right w:val="none" w:sz="0" w:space="0" w:color="auto"/>
      </w:divBdr>
    </w:div>
    <w:div w:id="858743235">
      <w:bodyDiv w:val="1"/>
      <w:marLeft w:val="0"/>
      <w:marRight w:val="0"/>
      <w:marTop w:val="0"/>
      <w:marBottom w:val="0"/>
      <w:divBdr>
        <w:top w:val="none" w:sz="0" w:space="0" w:color="auto"/>
        <w:left w:val="none" w:sz="0" w:space="0" w:color="auto"/>
        <w:bottom w:val="none" w:sz="0" w:space="0" w:color="auto"/>
        <w:right w:val="none" w:sz="0" w:space="0" w:color="auto"/>
      </w:divBdr>
    </w:div>
    <w:div w:id="1055276496">
      <w:bodyDiv w:val="1"/>
      <w:marLeft w:val="0"/>
      <w:marRight w:val="0"/>
      <w:marTop w:val="0"/>
      <w:marBottom w:val="0"/>
      <w:divBdr>
        <w:top w:val="none" w:sz="0" w:space="0" w:color="auto"/>
        <w:left w:val="none" w:sz="0" w:space="0" w:color="auto"/>
        <w:bottom w:val="none" w:sz="0" w:space="0" w:color="auto"/>
        <w:right w:val="none" w:sz="0" w:space="0" w:color="auto"/>
      </w:divBdr>
    </w:div>
    <w:div w:id="1067802618">
      <w:bodyDiv w:val="1"/>
      <w:marLeft w:val="0"/>
      <w:marRight w:val="0"/>
      <w:marTop w:val="0"/>
      <w:marBottom w:val="0"/>
      <w:divBdr>
        <w:top w:val="none" w:sz="0" w:space="0" w:color="auto"/>
        <w:left w:val="none" w:sz="0" w:space="0" w:color="auto"/>
        <w:bottom w:val="none" w:sz="0" w:space="0" w:color="auto"/>
        <w:right w:val="none" w:sz="0" w:space="0" w:color="auto"/>
      </w:divBdr>
    </w:div>
    <w:div w:id="1072235973">
      <w:bodyDiv w:val="1"/>
      <w:marLeft w:val="0"/>
      <w:marRight w:val="0"/>
      <w:marTop w:val="0"/>
      <w:marBottom w:val="0"/>
      <w:divBdr>
        <w:top w:val="none" w:sz="0" w:space="0" w:color="auto"/>
        <w:left w:val="none" w:sz="0" w:space="0" w:color="auto"/>
        <w:bottom w:val="none" w:sz="0" w:space="0" w:color="auto"/>
        <w:right w:val="none" w:sz="0" w:space="0" w:color="auto"/>
      </w:divBdr>
    </w:div>
    <w:div w:id="1266230024">
      <w:bodyDiv w:val="1"/>
      <w:marLeft w:val="0"/>
      <w:marRight w:val="0"/>
      <w:marTop w:val="0"/>
      <w:marBottom w:val="0"/>
      <w:divBdr>
        <w:top w:val="none" w:sz="0" w:space="0" w:color="auto"/>
        <w:left w:val="none" w:sz="0" w:space="0" w:color="auto"/>
        <w:bottom w:val="none" w:sz="0" w:space="0" w:color="auto"/>
        <w:right w:val="none" w:sz="0" w:space="0" w:color="auto"/>
      </w:divBdr>
    </w:div>
    <w:div w:id="1306201244">
      <w:bodyDiv w:val="1"/>
      <w:marLeft w:val="0"/>
      <w:marRight w:val="0"/>
      <w:marTop w:val="0"/>
      <w:marBottom w:val="0"/>
      <w:divBdr>
        <w:top w:val="none" w:sz="0" w:space="0" w:color="auto"/>
        <w:left w:val="none" w:sz="0" w:space="0" w:color="auto"/>
        <w:bottom w:val="none" w:sz="0" w:space="0" w:color="auto"/>
        <w:right w:val="none" w:sz="0" w:space="0" w:color="auto"/>
      </w:divBdr>
    </w:div>
    <w:div w:id="1312905404">
      <w:bodyDiv w:val="1"/>
      <w:marLeft w:val="0"/>
      <w:marRight w:val="0"/>
      <w:marTop w:val="0"/>
      <w:marBottom w:val="0"/>
      <w:divBdr>
        <w:top w:val="none" w:sz="0" w:space="0" w:color="auto"/>
        <w:left w:val="none" w:sz="0" w:space="0" w:color="auto"/>
        <w:bottom w:val="none" w:sz="0" w:space="0" w:color="auto"/>
        <w:right w:val="none" w:sz="0" w:space="0" w:color="auto"/>
      </w:divBdr>
    </w:div>
    <w:div w:id="1321620018">
      <w:bodyDiv w:val="1"/>
      <w:marLeft w:val="0"/>
      <w:marRight w:val="0"/>
      <w:marTop w:val="0"/>
      <w:marBottom w:val="0"/>
      <w:divBdr>
        <w:top w:val="none" w:sz="0" w:space="0" w:color="auto"/>
        <w:left w:val="none" w:sz="0" w:space="0" w:color="auto"/>
        <w:bottom w:val="none" w:sz="0" w:space="0" w:color="auto"/>
        <w:right w:val="none" w:sz="0" w:space="0" w:color="auto"/>
      </w:divBdr>
    </w:div>
    <w:div w:id="1338847506">
      <w:bodyDiv w:val="1"/>
      <w:marLeft w:val="0"/>
      <w:marRight w:val="0"/>
      <w:marTop w:val="0"/>
      <w:marBottom w:val="0"/>
      <w:divBdr>
        <w:top w:val="none" w:sz="0" w:space="0" w:color="auto"/>
        <w:left w:val="none" w:sz="0" w:space="0" w:color="auto"/>
        <w:bottom w:val="none" w:sz="0" w:space="0" w:color="auto"/>
        <w:right w:val="none" w:sz="0" w:space="0" w:color="auto"/>
      </w:divBdr>
    </w:div>
    <w:div w:id="1353457693">
      <w:bodyDiv w:val="1"/>
      <w:marLeft w:val="0"/>
      <w:marRight w:val="0"/>
      <w:marTop w:val="0"/>
      <w:marBottom w:val="0"/>
      <w:divBdr>
        <w:top w:val="none" w:sz="0" w:space="0" w:color="auto"/>
        <w:left w:val="none" w:sz="0" w:space="0" w:color="auto"/>
        <w:bottom w:val="none" w:sz="0" w:space="0" w:color="auto"/>
        <w:right w:val="none" w:sz="0" w:space="0" w:color="auto"/>
      </w:divBdr>
    </w:div>
    <w:div w:id="1405908623">
      <w:bodyDiv w:val="1"/>
      <w:marLeft w:val="0"/>
      <w:marRight w:val="0"/>
      <w:marTop w:val="0"/>
      <w:marBottom w:val="0"/>
      <w:divBdr>
        <w:top w:val="none" w:sz="0" w:space="0" w:color="auto"/>
        <w:left w:val="none" w:sz="0" w:space="0" w:color="auto"/>
        <w:bottom w:val="none" w:sz="0" w:space="0" w:color="auto"/>
        <w:right w:val="none" w:sz="0" w:space="0" w:color="auto"/>
      </w:divBdr>
    </w:div>
    <w:div w:id="1430849560">
      <w:bodyDiv w:val="1"/>
      <w:marLeft w:val="0"/>
      <w:marRight w:val="0"/>
      <w:marTop w:val="0"/>
      <w:marBottom w:val="0"/>
      <w:divBdr>
        <w:top w:val="none" w:sz="0" w:space="0" w:color="auto"/>
        <w:left w:val="none" w:sz="0" w:space="0" w:color="auto"/>
        <w:bottom w:val="none" w:sz="0" w:space="0" w:color="auto"/>
        <w:right w:val="none" w:sz="0" w:space="0" w:color="auto"/>
      </w:divBdr>
    </w:div>
    <w:div w:id="1480464562">
      <w:bodyDiv w:val="1"/>
      <w:marLeft w:val="0"/>
      <w:marRight w:val="0"/>
      <w:marTop w:val="0"/>
      <w:marBottom w:val="0"/>
      <w:divBdr>
        <w:top w:val="none" w:sz="0" w:space="0" w:color="auto"/>
        <w:left w:val="none" w:sz="0" w:space="0" w:color="auto"/>
        <w:bottom w:val="none" w:sz="0" w:space="0" w:color="auto"/>
        <w:right w:val="none" w:sz="0" w:space="0" w:color="auto"/>
      </w:divBdr>
    </w:div>
    <w:div w:id="1540052699">
      <w:bodyDiv w:val="1"/>
      <w:marLeft w:val="0"/>
      <w:marRight w:val="0"/>
      <w:marTop w:val="0"/>
      <w:marBottom w:val="0"/>
      <w:divBdr>
        <w:top w:val="none" w:sz="0" w:space="0" w:color="auto"/>
        <w:left w:val="none" w:sz="0" w:space="0" w:color="auto"/>
        <w:bottom w:val="none" w:sz="0" w:space="0" w:color="auto"/>
        <w:right w:val="none" w:sz="0" w:space="0" w:color="auto"/>
      </w:divBdr>
    </w:div>
    <w:div w:id="1556743216">
      <w:bodyDiv w:val="1"/>
      <w:marLeft w:val="0"/>
      <w:marRight w:val="0"/>
      <w:marTop w:val="0"/>
      <w:marBottom w:val="0"/>
      <w:divBdr>
        <w:top w:val="none" w:sz="0" w:space="0" w:color="auto"/>
        <w:left w:val="none" w:sz="0" w:space="0" w:color="auto"/>
        <w:bottom w:val="none" w:sz="0" w:space="0" w:color="auto"/>
        <w:right w:val="none" w:sz="0" w:space="0" w:color="auto"/>
      </w:divBdr>
      <w:divsChild>
        <w:div w:id="1536043845">
          <w:marLeft w:val="1166"/>
          <w:marRight w:val="0"/>
          <w:marTop w:val="200"/>
          <w:marBottom w:val="0"/>
          <w:divBdr>
            <w:top w:val="none" w:sz="0" w:space="0" w:color="auto"/>
            <w:left w:val="none" w:sz="0" w:space="0" w:color="auto"/>
            <w:bottom w:val="none" w:sz="0" w:space="0" w:color="auto"/>
            <w:right w:val="none" w:sz="0" w:space="0" w:color="auto"/>
          </w:divBdr>
        </w:div>
        <w:div w:id="861094932">
          <w:marLeft w:val="1166"/>
          <w:marRight w:val="0"/>
          <w:marTop w:val="200"/>
          <w:marBottom w:val="0"/>
          <w:divBdr>
            <w:top w:val="none" w:sz="0" w:space="0" w:color="auto"/>
            <w:left w:val="none" w:sz="0" w:space="0" w:color="auto"/>
            <w:bottom w:val="none" w:sz="0" w:space="0" w:color="auto"/>
            <w:right w:val="none" w:sz="0" w:space="0" w:color="auto"/>
          </w:divBdr>
        </w:div>
      </w:divsChild>
    </w:div>
    <w:div w:id="1661738450">
      <w:bodyDiv w:val="1"/>
      <w:marLeft w:val="0"/>
      <w:marRight w:val="0"/>
      <w:marTop w:val="0"/>
      <w:marBottom w:val="0"/>
      <w:divBdr>
        <w:top w:val="none" w:sz="0" w:space="0" w:color="auto"/>
        <w:left w:val="none" w:sz="0" w:space="0" w:color="auto"/>
        <w:bottom w:val="none" w:sz="0" w:space="0" w:color="auto"/>
        <w:right w:val="none" w:sz="0" w:space="0" w:color="auto"/>
      </w:divBdr>
    </w:div>
    <w:div w:id="1736246151">
      <w:bodyDiv w:val="1"/>
      <w:marLeft w:val="0"/>
      <w:marRight w:val="0"/>
      <w:marTop w:val="0"/>
      <w:marBottom w:val="0"/>
      <w:divBdr>
        <w:top w:val="none" w:sz="0" w:space="0" w:color="auto"/>
        <w:left w:val="none" w:sz="0" w:space="0" w:color="auto"/>
        <w:bottom w:val="none" w:sz="0" w:space="0" w:color="auto"/>
        <w:right w:val="none" w:sz="0" w:space="0" w:color="auto"/>
      </w:divBdr>
    </w:div>
    <w:div w:id="1740250852">
      <w:bodyDiv w:val="1"/>
      <w:marLeft w:val="0"/>
      <w:marRight w:val="0"/>
      <w:marTop w:val="0"/>
      <w:marBottom w:val="0"/>
      <w:divBdr>
        <w:top w:val="none" w:sz="0" w:space="0" w:color="auto"/>
        <w:left w:val="none" w:sz="0" w:space="0" w:color="auto"/>
        <w:bottom w:val="none" w:sz="0" w:space="0" w:color="auto"/>
        <w:right w:val="none" w:sz="0" w:space="0" w:color="auto"/>
      </w:divBdr>
    </w:div>
    <w:div w:id="1807157965">
      <w:bodyDiv w:val="1"/>
      <w:marLeft w:val="0"/>
      <w:marRight w:val="0"/>
      <w:marTop w:val="0"/>
      <w:marBottom w:val="0"/>
      <w:divBdr>
        <w:top w:val="none" w:sz="0" w:space="0" w:color="auto"/>
        <w:left w:val="none" w:sz="0" w:space="0" w:color="auto"/>
        <w:bottom w:val="none" w:sz="0" w:space="0" w:color="auto"/>
        <w:right w:val="none" w:sz="0" w:space="0" w:color="auto"/>
      </w:divBdr>
    </w:div>
    <w:div w:id="1991015610">
      <w:bodyDiv w:val="1"/>
      <w:marLeft w:val="0"/>
      <w:marRight w:val="0"/>
      <w:marTop w:val="0"/>
      <w:marBottom w:val="0"/>
      <w:divBdr>
        <w:top w:val="none" w:sz="0" w:space="0" w:color="auto"/>
        <w:left w:val="none" w:sz="0" w:space="0" w:color="auto"/>
        <w:bottom w:val="none" w:sz="0" w:space="0" w:color="auto"/>
        <w:right w:val="none" w:sz="0" w:space="0" w:color="auto"/>
      </w:divBdr>
    </w:div>
    <w:div w:id="2001032205">
      <w:bodyDiv w:val="1"/>
      <w:marLeft w:val="0"/>
      <w:marRight w:val="0"/>
      <w:marTop w:val="0"/>
      <w:marBottom w:val="0"/>
      <w:divBdr>
        <w:top w:val="none" w:sz="0" w:space="0" w:color="auto"/>
        <w:left w:val="none" w:sz="0" w:space="0" w:color="auto"/>
        <w:bottom w:val="none" w:sz="0" w:space="0" w:color="auto"/>
        <w:right w:val="none" w:sz="0" w:space="0" w:color="auto"/>
      </w:divBdr>
    </w:div>
    <w:div w:id="2002276318">
      <w:bodyDiv w:val="1"/>
      <w:marLeft w:val="0"/>
      <w:marRight w:val="0"/>
      <w:marTop w:val="0"/>
      <w:marBottom w:val="0"/>
      <w:divBdr>
        <w:top w:val="none" w:sz="0" w:space="0" w:color="auto"/>
        <w:left w:val="none" w:sz="0" w:space="0" w:color="auto"/>
        <w:bottom w:val="none" w:sz="0" w:space="0" w:color="auto"/>
        <w:right w:val="none" w:sz="0" w:space="0" w:color="auto"/>
      </w:divBdr>
    </w:div>
    <w:div w:id="203537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leafCommerce/blc-paypal" TargetMode="External"/><Relationship Id="rId13" Type="http://schemas.openxmlformats.org/officeDocument/2006/relationships/hyperlink" Target="https://github.com/BroadleafCommerce/blc-usps" TargetMode="External"/><Relationship Id="rId18" Type="http://schemas.openxmlformats.org/officeDocument/2006/relationships/hyperlink" Target="https://github.com/BroadleafCommerce/GrailsPlugi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broadleafcommerce.com/features" TargetMode="External"/><Relationship Id="rId7" Type="http://schemas.openxmlformats.org/officeDocument/2006/relationships/hyperlink" Target="https://github.com/BroadleafCommerce/copy-github-labels" TargetMode="External"/><Relationship Id="rId12" Type="http://schemas.openxmlformats.org/officeDocument/2006/relationships/hyperlink" Target="https://github.com/BroadleafCommerce/CatalogMetaData" TargetMode="External"/><Relationship Id="rId17" Type="http://schemas.openxmlformats.org/officeDocument/2006/relationships/hyperlink" Target="https://github.com/BroadleafCommerce/MavenArchetyp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roadleafCommerce/AdminLanguagePack" TargetMode="External"/><Relationship Id="rId20" Type="http://schemas.openxmlformats.org/officeDocument/2006/relationships/image" Target="media/image2.jpg"/><Relationship Id="rId29" Type="http://schemas.openxmlformats.org/officeDocument/2006/relationships/hyperlink" Target="http://www.broadleafcommerce.com/docs/core/current/broadleaf-concepts/key-aspects-and-configuration/features-and-architecture" TargetMode="External"/><Relationship Id="rId1" Type="http://schemas.openxmlformats.org/officeDocument/2006/relationships/customXml" Target="../customXml/item1.xml"/><Relationship Id="rId6" Type="http://schemas.openxmlformats.org/officeDocument/2006/relationships/hyperlink" Target="https://github.com/BroadleafCommerce/blc-amazon" TargetMode="External"/><Relationship Id="rId11" Type="http://schemas.openxmlformats.org/officeDocument/2006/relationships/hyperlink" Target="https://github.com/BroadleafCommerce/BasicInventory"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roadleafCommerce/I18n" TargetMode="External"/><Relationship Id="rId23" Type="http://schemas.openxmlformats.org/officeDocument/2006/relationships/hyperlink" Target="https://www.youtube.com/watch?v=EiuY3bzzVbw&amp;feature=youtu.be" TargetMode="External"/><Relationship Id="rId28" Type="http://schemas.openxmlformats.org/officeDocument/2006/relationships/image" Target="media/image7.png"/><Relationship Id="rId10" Type="http://schemas.openxmlformats.org/officeDocument/2006/relationships/hyperlink" Target="https://github.com/BroadleafCommerce/ModuleTemplate" TargetMode="External"/><Relationship Id="rId19" Type="http://schemas.openxmlformats.org/officeDocument/2006/relationships/image" Target="media/image1.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roadleafCommerce/ansible" TargetMode="External"/><Relationship Id="rId14" Type="http://schemas.openxmlformats.org/officeDocument/2006/relationships/hyperlink" Target="https://github.com/BroadleafCommerce/blc-cybersource" TargetMode="External"/><Relationship Id="rId22" Type="http://schemas.openxmlformats.org/officeDocument/2006/relationships/hyperlink" Target="https://www.youtube.com/watch?v=1xVF8xIrbcI"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BAB3-544D-4842-B1B3-B79E7810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XINZHUO</dc:creator>
  <cp:keywords/>
  <dc:description/>
  <cp:lastModifiedBy>XuMinsheng</cp:lastModifiedBy>
  <cp:revision>383</cp:revision>
  <dcterms:created xsi:type="dcterms:W3CDTF">2015-10-30T04:40:00Z</dcterms:created>
  <dcterms:modified xsi:type="dcterms:W3CDTF">2015-11-27T13:48:00Z</dcterms:modified>
</cp:coreProperties>
</file>