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D2C" w:rsidRDefault="0060273C">
      <w:r>
        <w:t>Extensibility</w:t>
      </w:r>
    </w:p>
    <w:p w:rsidR="0060273C" w:rsidRDefault="0060273C">
      <w:r>
        <w:t>V 2.0</w:t>
      </w:r>
    </w:p>
    <w:p w:rsidR="0060273C" w:rsidRDefault="0060273C">
      <w:r>
        <w:rPr>
          <w:noProof/>
          <w:lang w:eastAsia="en-IN"/>
        </w:rPr>
        <w:drawing>
          <wp:inline distT="0" distB="0" distL="0" distR="0" wp14:anchorId="450A5ECB" wp14:editId="4EDD0F42">
            <wp:extent cx="34194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3C" w:rsidRDefault="0060273C">
      <w:r>
        <w:t>V 3.0</w:t>
      </w:r>
    </w:p>
    <w:p w:rsidR="0060273C" w:rsidRDefault="0060273C">
      <w:r>
        <w:rPr>
          <w:noProof/>
          <w:lang w:eastAsia="en-IN"/>
        </w:rPr>
        <w:drawing>
          <wp:inline distT="0" distB="0" distL="0" distR="0" wp14:anchorId="3413B892" wp14:editId="7E8DCE3A">
            <wp:extent cx="487680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3C" w:rsidRDefault="0060273C">
      <w:r>
        <w:t>V 4.0</w:t>
      </w:r>
    </w:p>
    <w:p w:rsidR="0060273C" w:rsidRDefault="0060273C">
      <w:r>
        <w:rPr>
          <w:noProof/>
          <w:lang w:eastAsia="en-IN"/>
        </w:rPr>
        <w:lastRenderedPageBreak/>
        <w:drawing>
          <wp:inline distT="0" distB="0" distL="0" distR="0" wp14:anchorId="7F5A7831" wp14:editId="1D795FB1">
            <wp:extent cx="4772025" cy="478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273C" w:rsidRDefault="0060273C"/>
    <w:sectPr w:rsidR="00602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AD"/>
    <w:rsid w:val="0060273C"/>
    <w:rsid w:val="00CA6D2C"/>
    <w:rsid w:val="00CC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3E7EB-B3DF-47EB-88A2-AA4B4354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rao</dc:creator>
  <cp:keywords/>
  <dc:description/>
  <cp:lastModifiedBy>achyut rao</cp:lastModifiedBy>
  <cp:revision>2</cp:revision>
  <dcterms:created xsi:type="dcterms:W3CDTF">2015-10-31T03:46:00Z</dcterms:created>
  <dcterms:modified xsi:type="dcterms:W3CDTF">2015-10-31T03:49:00Z</dcterms:modified>
</cp:coreProperties>
</file>