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A3A6B"/>
          <w:sz w:val="52"/>
          <w:szCs w:val="52"/>
        </w:rPr>
        <w:t xml:space="preserve">Perceptronen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2B5EA7"/>
          <w:sz w:val="22"/>
          <w:szCs w:val="22"/>
        </w:rPr>
        <w:t xml:space="preserve">Arbetsblad – teori, inlärningsregel och tillämpning</w:t>
      </w:r>
    </w:p>
    <w:p>
      <w:pPr>
        <w:pBdr>
          <w:bottom w:val="single" w:color="D0D7E6" w:sz="4" w:space="2"/>
        </w:pBdr>
        <w:spacing w:after="120" w:before="120"/>
      </w:pPr>
    </w:p>
    <w:p>
      <w:pPr>
        <w:pBdr>
          <w:bottom w:val="single" w:color="C8D6EA" w:sz="6" w:space="4"/>
        </w:pBdr>
        <w:spacing w:after="100" w:before="32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1 · Bakgrund och begrepp</w:t>
      </w:r>
    </w:p>
    <w:p>
      <w:pPr>
        <w:spacing w:after="80" w:before="10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Frank Rosenblatt presenterade perceptronen 1957 som en matematisk modell av en nervcell. Den tar emot ett antal ingångsvärden, väger ihop dem och ger ett svar: 0 eller 1.</w:t>
      </w:r>
    </w:p>
    <w:p>
      <w:pPr>
        <w:spacing w:after="0" w:before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746"/>
        <w:tblBorders>
          <w:top w:val="single" w:color="D0D7E6" w:sz="4"/>
          <w:left w:val="none"/>
          <w:bottom w:val="single" w:color="D0D7E6" w:sz="4"/>
          <w:right w:val="none"/>
          <w:insideH w:val="single" w:color="auto" w:sz="4"/>
          <w:insideV w:val="single" w:color="auto" w:sz="4"/>
        </w:tblBorders>
      </w:tblPr>
      <w:tblGrid>
        <w:gridCol w:w="3000"/>
        <w:gridCol w:w="5400"/>
      </w:tblGrid>
      <w:tr>
        <w:trPr>
          <w:tblHeader/>
        </w:trPr>
        <w:tc>
          <w:tcPr>
            <w:tcW w:type="dxa" w:w="3000"/>
            <w:shd w:fill="C8D6E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Begrepp</w:t>
            </w:r>
          </w:p>
        </w:tc>
        <w:tc>
          <w:tcPr>
            <w:tcW w:type="dxa" w:w="5400"/>
            <w:shd w:fill="C8D6E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Betydelse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x₁, x₂, … xₙ</w:t>
            </w:r>
          </w:p>
        </w:tc>
        <w:tc>
          <w:tcPr>
            <w:tcW w:type="dxa" w:w="54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Ingångsvärden (features) — det vi mäter</w:t>
            </w:r>
          </w:p>
        </w:tc>
      </w:tr>
      <w:tr>
        <w:tc>
          <w:tcPr>
            <w:tcW w:type="dxa" w:w="3000"/>
            <w:shd w:fill="F4F7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w₁, w₂, … wₙ</w:t>
            </w:r>
          </w:p>
        </w:tc>
        <w:tc>
          <w:tcPr>
            <w:tcW w:type="dxa" w:w="5400"/>
            <w:shd w:fill="F4F7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Vikter — hur mycket varje ingång ska påverka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θ (theta)</w:t>
            </w:r>
          </w:p>
        </w:tc>
        <w:tc>
          <w:tcPr>
            <w:tcW w:type="dxa" w:w="54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Tröskel — hur stor den vägda summan måste bli</w:t>
            </w:r>
          </w:p>
        </w:tc>
      </w:tr>
      <w:tr>
        <w:tc>
          <w:tcPr>
            <w:tcW w:type="dxa" w:w="3000"/>
            <w:shd w:fill="F4F7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net</w:t>
            </w:r>
          </w:p>
        </w:tc>
        <w:tc>
          <w:tcPr>
            <w:tcW w:type="dxa" w:w="5400"/>
            <w:shd w:fill="F4F7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Nätaktivering: w₁·x₁ + w₂·x₂ + … − θ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</w:t>
            </w:r>
          </w:p>
        </w:tc>
        <w:tc>
          <w:tcPr>
            <w:tcW w:type="dxa" w:w="54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Perceptronens svar: 1 om net ≥ 0, annars 0</w:t>
            </w:r>
          </w:p>
        </w:tc>
      </w:tr>
      <w:tr>
        <w:tc>
          <w:tcPr>
            <w:tcW w:type="dxa" w:w="3000"/>
            <w:shd w:fill="F4F7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</w:t>
            </w:r>
          </w:p>
        </w:tc>
        <w:tc>
          <w:tcPr>
            <w:tcW w:type="dxa" w:w="5400"/>
            <w:shd w:fill="F4F7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Rätt svar (target) från träningsdatan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η (eta)</w:t>
            </w:r>
          </w:p>
        </w:tc>
        <w:tc>
          <w:tcPr>
            <w:tcW w:type="dxa" w:w="5400"/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Inlärningshastighet — hur stora korrigeringar</w:t>
            </w:r>
          </w:p>
        </w:tc>
      </w:tr>
    </w:tbl>
    <w:p>
      <w:pPr>
        <w:spacing w:after="0" w:before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B5EA7"/>
          <w:sz w:val="22"/>
          <w:szCs w:val="22"/>
        </w:rPr>
        <w:t xml:space="preserve">Fråga 1.1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Förklara med egna ord vad vikterna (w) representerar i en perceptron. Vad händer om en vikt är noll?</w:t>
      </w:r>
    </w:p>
    <w:p>
      <w:pPr>
        <w:spacing w:after="0" w:before="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B5EA7"/>
          <w:sz w:val="22"/>
          <w:szCs w:val="22"/>
        </w:rPr>
        <w:t xml:space="preserve">Fråga 1.2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Perceptronen är en förenklad modell av en biologisk nervcell. Vad i den biologiska nervcellen motsvarar vikterna, ingångsvärdena respektive tröskeln?</w:t>
      </w:r>
    </w:p>
    <w:p>
      <w:pPr>
        <w:spacing w:after="0" w:before="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D0D7E6" w:sz="4" w:space="2"/>
        </w:pBdr>
        <w:spacing w:after="120" w:before="120"/>
      </w:pPr>
    </w:p>
    <w:p>
      <w:pPr>
        <w:pBdr>
          <w:bottom w:val="single" w:color="C8D6EA" w:sz="6" w:space="4"/>
        </w:pBdr>
        <w:spacing w:after="100" w:before="32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2 · Beslutsregeln</w:t>
      </w:r>
    </w:p>
    <w:p>
      <w:pPr>
        <w:spacing w:after="80" w:before="10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Perceptronen beräknar nätaktiveringen och jämför med noll:</w:t>
      </w:r>
    </w:p>
    <w:p>
      <w:pPr>
        <w:spacing w:after="0" w:before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746"/>
        <w:tblBorders>
          <w:top w:val="single" w:color="6B9BD2" w:sz="4"/>
          <w:left w:val="single" w:color="6B9BD2" w:sz="4"/>
          <w:bottom w:val="single" w:color="6B9BD2" w:sz="4"/>
          <w:right w:val="single" w:color="6B9BD2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EA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 w:line="276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24"/>
                <w:szCs w:val="24"/>
              </w:rPr>
              <w:t xml:space="preserve">net  =  w₁·x₁ + w₂·x₂ − θ</w:t>
            </w:r>
          </w:p>
          <w:p>
            <w:pPr>
              <w:spacing w:after="60" w:before="0" w:line="276"/>
              <w:jc w:val="center"/>
            </w:pPr>
            <w:r>
              <w:rPr>
                <w:rFonts w:ascii="Courier New" w:cs="Courier New" w:eastAsia="Courier New" w:hAnsi="Courier New"/>
                <w:color w:val="1A5C38"/>
                <w:sz w:val="21"/>
                <w:szCs w:val="21"/>
              </w:rPr>
              <w:t xml:space="preserve">Om net ≥ 0  →  y = 1  (Klass 1)</w:t>
            </w:r>
            <w:r>
              <w:rPr>
                <w:rFonts w:ascii="Courier New" w:cs="Courier New" w:eastAsia="Courier New" w:hAnsi="Courier New"/>
                <w:color w:val="8B0000"/>
                <w:sz w:val="21"/>
                <w:szCs w:val="21"/>
              </w:rPr>
              <w:t xml:space="preserve">        Om net &lt; 0  →  y = 0  (Klass 0)</w:t>
            </w:r>
          </w:p>
        </w:tc>
      </w:tr>
    </w:tbl>
    <w:p>
      <w:pPr>
        <w:spacing w:after="0" w:before="1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B5EA7"/>
          <w:sz w:val="22"/>
          <w:szCs w:val="22"/>
        </w:rPr>
        <w:t xml:space="preserve">Beräkningsexempel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En perceptron har vikterna </w:t>
      </w:r>
      <w:r>
        <w:rPr>
          <w:rFonts w:ascii="Courier New" w:cs="Courier New" w:eastAsia="Courier New" w:hAnsi="Courier New"/>
          <w:sz w:val="22"/>
          <w:szCs w:val="22"/>
        </w:rPr>
        <w:t xml:space="preserve">w₁ = 0,5</w:t>
      </w:r>
      <w:r>
        <w:rPr>
          <w:rFonts w:ascii="Calibri" w:cs="Calibri" w:eastAsia="Calibri" w:hAnsi="Calibri"/>
          <w:sz w:val="22"/>
          <w:szCs w:val="22"/>
        </w:rPr>
        <w:t xml:space="preserve"> och </w:t>
      </w:r>
      <w:r>
        <w:rPr>
          <w:rFonts w:ascii="Courier New" w:cs="Courier New" w:eastAsia="Courier New" w:hAnsi="Courier New"/>
          <w:sz w:val="22"/>
          <w:szCs w:val="22"/>
        </w:rPr>
        <w:t xml:space="preserve">w₂ = 0,8</w:t>
      </w:r>
      <w:r>
        <w:rPr>
          <w:rFonts w:ascii="Calibri" w:cs="Calibri" w:eastAsia="Calibri" w:hAnsi="Calibri"/>
          <w:sz w:val="22"/>
          <w:szCs w:val="22"/>
        </w:rPr>
        <w:t xml:space="preserve">, tröskeln </w:t>
      </w:r>
      <w:r>
        <w:rPr>
          <w:rFonts w:ascii="Courier New" w:cs="Courier New" w:eastAsia="Courier New" w:hAnsi="Courier New"/>
          <w:sz w:val="22"/>
          <w:szCs w:val="22"/>
        </w:rPr>
        <w:t xml:space="preserve">θ = 1,0</w:t>
      </w:r>
      <w:r>
        <w:rPr>
          <w:rFonts w:ascii="Calibri" w:cs="Calibri" w:eastAsia="Calibri" w:hAnsi="Calibri"/>
          <w:sz w:val="22"/>
          <w:szCs w:val="22"/>
        </w:rPr>
        <w:t xml:space="preserve">. Ingångarna är </w:t>
      </w:r>
      <w:r>
        <w:rPr>
          <w:rFonts w:ascii="Courier New" w:cs="Courier New" w:eastAsia="Courier New" w:hAnsi="Courier New"/>
          <w:sz w:val="22"/>
          <w:szCs w:val="22"/>
        </w:rPr>
        <w:t xml:space="preserve">x₁ = 2</w:t>
      </w:r>
      <w:r>
        <w:rPr>
          <w:rFonts w:ascii="Calibri" w:cs="Calibri" w:eastAsia="Calibri" w:hAnsi="Calibri"/>
          <w:sz w:val="22"/>
          <w:szCs w:val="22"/>
        </w:rPr>
        <w:t xml:space="preserve"> och </w:t>
      </w:r>
      <w:r>
        <w:rPr>
          <w:rFonts w:ascii="Courier New" w:cs="Courier New" w:eastAsia="Courier New" w:hAnsi="Courier New"/>
          <w:sz w:val="22"/>
          <w:szCs w:val="22"/>
        </w:rPr>
        <w:t xml:space="preserve">x₂ = 0,5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0" w:before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B5EA7"/>
          <w:sz w:val="22"/>
          <w:szCs w:val="22"/>
        </w:rPr>
        <w:t xml:space="preserve">Fråga 2.1  –  Beräkna för hand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Beräkna net och bestäm vad perceptronen svarar.</w:t>
      </w:r>
    </w:p>
    <w:p>
      <w:pPr>
        <w:spacing w:after="0" w:before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746"/>
        <w:tblBorders>
          <w:top w:val="single" w:color="6B9BD2" w:sz="4"/>
          <w:left w:val="single" w:color="6B9BD2" w:sz="4"/>
          <w:bottom w:val="single" w:color="6B9BD2" w:sz="4"/>
          <w:right w:val="single" w:color="6B9BD2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7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60" w:line="276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1"/>
                <w:szCs w:val="21"/>
              </w:rPr>
              <w:t xml:space="preserve">net  =  w₁ · x₁  +  w₂ · x₂  −  θ</w:t>
            </w:r>
          </w:p>
          <w:p>
            <w:pPr>
              <w:spacing w:after="80" w:before="60" w:line="276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=  _______ · _______  +  _______ · _______  −  _______</w:t>
            </w:r>
          </w:p>
          <w:p>
            <w:pPr>
              <w:spacing w:after="80" w:before="80" w:line="276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=  _______________________________________</w:t>
            </w:r>
          </w:p>
          <w:p>
            <w:pPr>
              <w:spacing w:after="60" w:before="60" w:line="276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Svar (y):  _______</w:t>
            </w:r>
          </w:p>
        </w:tc>
      </w:tr>
    </w:tbl>
    <w:p>
      <w:pPr>
        <w:spacing w:after="0" w:before="1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B5EA7"/>
          <w:sz w:val="22"/>
          <w:szCs w:val="22"/>
        </w:rPr>
        <w:t xml:space="preserve">Fråga 2.2  –  Ändra tröskeln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Höj tröskeln till </w:t>
      </w:r>
      <w:r>
        <w:rPr>
          <w:rFonts w:ascii="Courier New" w:cs="Courier New" w:eastAsia="Courier New" w:hAnsi="Courier New"/>
          <w:sz w:val="22"/>
          <w:szCs w:val="22"/>
        </w:rPr>
        <w:t xml:space="preserve">θ = 2,0</w:t>
      </w:r>
      <w:r>
        <w:rPr>
          <w:rFonts w:ascii="Calibri" w:cs="Calibri" w:eastAsia="Calibri" w:hAnsi="Calibri"/>
          <w:sz w:val="22"/>
          <w:szCs w:val="22"/>
        </w:rPr>
        <w:t xml:space="preserve"> (allt annat oförändrat). Vad svarar perceptronen nu? Varför ändras svaret?</w:t>
      </w:r>
    </w:p>
    <w:p>
      <w:pPr>
        <w:spacing w:after="0" w:before="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D0D7E6" w:sz="4" w:space="2"/>
        </w:pBdr>
        <w:spacing w:after="120" w:before="120"/>
      </w:pPr>
    </w:p>
    <w:p>
      <w:pPr>
        <w:pBdr>
          <w:bottom w:val="single" w:color="C8D6EA" w:sz="6" w:space="4"/>
        </w:pBdr>
        <w:spacing w:after="100" w:before="32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3 · Inlärningsregeln</w:t>
      </w:r>
    </w:p>
    <w:p>
      <w:pPr>
        <w:spacing w:after="80" w:before="10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Perceptronen lär sig automatiskt genom att upprepa fyra steg för varje träningsexempel:</w:t>
      </w:r>
    </w:p>
    <w:p>
      <w:pPr>
        <w:spacing w:after="0" w:before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746"/>
        <w:tblBorders>
          <w:top w:val="single" w:color="6B9BD2" w:sz="6"/>
          <w:left w:val="none"/>
          <w:bottom w:val="single" w:color="6B9BD2" w:sz="6"/>
          <w:right w:val="none"/>
          <w:insideH w:val="single" w:color="auto" w:sz="4"/>
          <w:insideV w:val="single" w:color="auto" w:sz="4"/>
        </w:tblBorders>
      </w:tblPr>
      <w:tblGrid>
        <w:gridCol w:w="500"/>
        <w:gridCol w:w="4200"/>
        <w:gridCol w:w="3700"/>
      </w:tblGrid>
      <w:tr>
        <w:trPr>
          <w:tblHeader/>
        </w:trPr>
        <w:tc>
          <w:tcPr>
            <w:tcW w:type="dxa" w:w="500"/>
            <w:shd w:fill="1A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shd w:fill="1A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Steg / Formel</w:t>
            </w:r>
          </w:p>
        </w:tc>
        <w:tc>
          <w:tcPr>
            <w:tcW w:type="dxa" w:w="3700"/>
            <w:shd w:fill="1A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Vad händer?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Gissa ett svar</w:t>
            </w:r>
          </w:p>
          <w:p>
            <w:pPr>
              <w:spacing w:after="80" w:before="20" w:line="276"/>
              <w:jc w:val="left"/>
            </w:pPr>
            <w:r>
              <w:rPr>
                <w:rFonts w:ascii="Courier New" w:cs="Courier New" w:eastAsia="Courier New" w:hAnsi="Courier New"/>
                <w:color w:val="1A5C38"/>
                <w:sz w:val="20"/>
                <w:szCs w:val="20"/>
              </w:rPr>
              <w:t xml:space="preserve">y = predict(x)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y blir 0 eller 1</w:t>
            </w:r>
          </w:p>
        </w:tc>
      </w:tr>
      <w:tr>
        <w:tc>
          <w:tcPr>
            <w:tcW w:type="dxa" w:w="500"/>
            <w:shd w:fill="F4F7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shd w:fill="F4F7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Räkna ut felet</w:t>
            </w:r>
          </w:p>
          <w:p>
            <w:pPr>
              <w:spacing w:after="80" w:before="20" w:line="276"/>
              <w:jc w:val="left"/>
            </w:pPr>
            <w:r>
              <w:rPr>
                <w:rFonts w:ascii="Courier New" w:cs="Courier New" w:eastAsia="Courier New" w:hAnsi="Courier New"/>
                <w:color w:val="1A5C38"/>
                <w:sz w:val="20"/>
                <w:szCs w:val="20"/>
              </w:rPr>
              <w:t xml:space="preserve">err = t − y</w:t>
            </w:r>
          </w:p>
        </w:tc>
        <w:tc>
          <w:tcPr>
            <w:tcW w:type="dxa" w:w="3700"/>
            <w:shd w:fill="F4F7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err = −1, 0 eller +1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Justera vikterna</w:t>
            </w:r>
          </w:p>
          <w:p>
            <w:pPr>
              <w:spacing w:after="80" w:before="20" w:line="276"/>
              <w:jc w:val="left"/>
            </w:pPr>
            <w:r>
              <w:rPr>
                <w:rFonts w:ascii="Courier New" w:cs="Courier New" w:eastAsia="Courier New" w:hAnsi="Courier New"/>
                <w:color w:val="1A5C38"/>
                <w:sz w:val="20"/>
                <w:szCs w:val="20"/>
              </w:rPr>
              <w:t xml:space="preserve">wᵢ ← wᵢ + η · err · xᵢ</w:t>
            </w:r>
          </w:p>
        </w:tc>
        <w:tc>
          <w:tcPr>
            <w:tcW w:type="dxa" w:w="37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Om err = 0 ändras ingenting</w:t>
            </w:r>
          </w:p>
        </w:tc>
      </w:tr>
      <w:tr>
        <w:tc>
          <w:tcPr>
            <w:tcW w:type="dxa" w:w="500"/>
            <w:shd w:fill="F4F7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A6B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shd w:fill="F4F7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Justera tröskeln</w:t>
            </w:r>
          </w:p>
          <w:p>
            <w:pPr>
              <w:spacing w:after="80" w:before="20" w:line="276"/>
              <w:jc w:val="left"/>
            </w:pPr>
            <w:r>
              <w:rPr>
                <w:rFonts w:ascii="Courier New" w:cs="Courier New" w:eastAsia="Courier New" w:hAnsi="Courier New"/>
                <w:color w:val="1A5C38"/>
                <w:sz w:val="20"/>
                <w:szCs w:val="20"/>
              </w:rPr>
              <w:t xml:space="preserve">θ  ←  θ − η · err</w:t>
            </w:r>
          </w:p>
        </w:tc>
        <w:tc>
          <w:tcPr>
            <w:tcW w:type="dxa" w:w="3700"/>
            <w:shd w:fill="F4F7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Förskjuter gränsen</w:t>
            </w:r>
          </w:p>
        </w:tc>
      </w:tr>
    </w:tbl>
    <w:p>
      <w:pPr>
        <w:spacing w:after="0" w:before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Notera: </w:t>
      </w:r>
      <w:r>
        <w:rPr>
          <w:rFonts w:ascii="Courier New" w:cs="Courier New" w:eastAsia="Courier New" w:hAnsi="Courier New"/>
          <w:sz w:val="22"/>
          <w:szCs w:val="22"/>
        </w:rPr>
        <w:t xml:space="preserve">t</w:t>
      </w:r>
      <w:r>
        <w:rPr>
          <w:rFonts w:ascii="Calibri" w:cs="Calibri" w:eastAsia="Calibri" w:hAnsi="Calibri"/>
          <w:sz w:val="22"/>
          <w:szCs w:val="22"/>
        </w:rPr>
        <w:t xml:space="preserve"> = rätt svar · </w:t>
      </w:r>
      <w:r>
        <w:rPr>
          <w:rFonts w:ascii="Courier New" w:cs="Courier New" w:eastAsia="Courier New" w:hAnsi="Courier New"/>
          <w:sz w:val="22"/>
          <w:szCs w:val="22"/>
        </w:rPr>
        <w:t xml:space="preserve">y</w:t>
      </w:r>
      <w:r>
        <w:rPr>
          <w:rFonts w:ascii="Calibri" w:cs="Calibri" w:eastAsia="Calibri" w:hAnsi="Calibri"/>
          <w:sz w:val="22"/>
          <w:szCs w:val="22"/>
        </w:rPr>
        <w:t xml:space="preserve"> = gissat svar · </w:t>
      </w:r>
      <w:r>
        <w:rPr>
          <w:rFonts w:ascii="Courier New" w:cs="Courier New" w:eastAsia="Courier New" w:hAnsi="Courier New"/>
          <w:sz w:val="22"/>
          <w:szCs w:val="22"/>
        </w:rPr>
        <w:t xml:space="preserve">η</w:t>
      </w:r>
      <w:r>
        <w:rPr>
          <w:rFonts w:ascii="Calibri" w:cs="Calibri" w:eastAsia="Calibri" w:hAnsi="Calibri"/>
          <w:sz w:val="22"/>
          <w:szCs w:val="22"/>
        </w:rPr>
        <w:t xml:space="preserve"> = inlärningshastighet.</w:t>
      </w:r>
    </w:p>
    <w:p>
      <w:pPr>
        <w:spacing w:after="0" w:before="1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B5EA7"/>
          <w:sz w:val="22"/>
          <w:szCs w:val="22"/>
        </w:rPr>
        <w:t xml:space="preserve">Fråga 3.1  –  Spåra ett träningssteg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Vikterna är </w:t>
      </w:r>
      <w:r>
        <w:rPr>
          <w:rFonts w:ascii="Courier New" w:cs="Courier New" w:eastAsia="Courier New" w:hAnsi="Courier New"/>
          <w:sz w:val="22"/>
          <w:szCs w:val="22"/>
        </w:rPr>
        <w:t xml:space="preserve">w₁ = 0,3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w₂ = −0,2</w:t>
      </w:r>
      <w:r>
        <w:rPr>
          <w:rFonts w:ascii="Calibri" w:cs="Calibri" w:eastAsia="Calibri" w:hAnsi="Calibri"/>
          <w:sz w:val="22"/>
          <w:szCs w:val="22"/>
        </w:rPr>
        <w:t xml:space="preserve">, tröskeln </w:t>
      </w:r>
      <w:r>
        <w:rPr>
          <w:rFonts w:ascii="Courier New" w:cs="Courier New" w:eastAsia="Courier New" w:hAnsi="Courier New"/>
          <w:sz w:val="22"/>
          <w:szCs w:val="22"/>
        </w:rPr>
        <w:t xml:space="preserve">θ = 0,5</w:t>
      </w:r>
      <w:r>
        <w:rPr>
          <w:rFonts w:ascii="Calibri" w:cs="Calibri" w:eastAsia="Calibri" w:hAnsi="Calibri"/>
          <w:sz w:val="22"/>
          <w:szCs w:val="22"/>
        </w:rPr>
        <w:t xml:space="preserve">, inlärningshastigheten </w:t>
      </w:r>
      <w:r>
        <w:rPr>
          <w:rFonts w:ascii="Courier New" w:cs="Courier New" w:eastAsia="Courier New" w:hAnsi="Courier New"/>
          <w:sz w:val="22"/>
          <w:szCs w:val="22"/>
        </w:rPr>
        <w:t xml:space="preserve">η = 0,1</w:t>
      </w:r>
      <w:r>
        <w:rPr>
          <w:rFonts w:ascii="Calibri" w:cs="Calibri" w:eastAsia="Calibri" w:hAnsi="Calibri"/>
          <w:sz w:val="22"/>
          <w:szCs w:val="22"/>
        </w:rPr>
        <w:t xml:space="preserve">. Träningsexemplet är </w:t>
      </w:r>
      <w:r>
        <w:rPr>
          <w:rFonts w:ascii="Courier New" w:cs="Courier New" w:eastAsia="Courier New" w:hAnsi="Courier New"/>
          <w:sz w:val="22"/>
          <w:szCs w:val="22"/>
        </w:rPr>
        <w:t xml:space="preserve">x = (1, 1)</w:t>
      </w:r>
      <w:r>
        <w:rPr>
          <w:rFonts w:ascii="Calibri" w:cs="Calibri" w:eastAsia="Calibri" w:hAnsi="Calibri"/>
          <w:sz w:val="22"/>
          <w:szCs w:val="22"/>
        </w:rPr>
        <w:t xml:space="preserve"> med rätt svar </w:t>
      </w:r>
      <w:r>
        <w:rPr>
          <w:rFonts w:ascii="Courier New" w:cs="Courier New" w:eastAsia="Courier New" w:hAnsi="Courier New"/>
          <w:sz w:val="22"/>
          <w:szCs w:val="22"/>
        </w:rPr>
        <w:t xml:space="preserve">t = 1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0" w:before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746"/>
        <w:tblBorders>
          <w:top w:val="single" w:color="6B9BD2" w:sz="4"/>
          <w:left w:val="single" w:color="6B9BD2" w:sz="4"/>
          <w:bottom w:val="single" w:color="6B9BD2" w:sz="4"/>
          <w:right w:val="single" w:color="6B9BD2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7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60" w:line="276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1. y = predict(x) = ________</w:t>
            </w:r>
          </w:p>
          <w:p>
            <w:pPr>
              <w:spacing w:after="80" w:before="60" w:line="276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2. err = t − y   = ________</w:t>
            </w:r>
          </w:p>
          <w:p>
            <w:pPr>
              <w:spacing w:after="80" w:before="60" w:line="276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3. ny w₁ = w₁ + η · err · x₁ = 0,3 + _____ · _____ · _____ = _____</w:t>
            </w:r>
          </w:p>
          <w:p>
            <w:pPr>
              <w:spacing w:after="80" w:before="60" w:line="276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ny w₂ = w₂ + η · err · x₂ = −0,2 + _____ · _____ · _____ = _____</w:t>
            </w:r>
          </w:p>
          <w:p>
            <w:pPr>
              <w:spacing w:after="60" w:before="60" w:line="276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4. ny θ  = θ − η · err        = 0,5 − _____ · _____ = _____</w:t>
            </w:r>
          </w:p>
        </w:tc>
      </w:tr>
    </w:tbl>
    <w:p>
      <w:pPr>
        <w:spacing w:after="0" w:before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B5EA7"/>
          <w:sz w:val="22"/>
          <w:szCs w:val="22"/>
        </w:rPr>
        <w:t xml:space="preserve">Fråga 3.2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Hade vikterna förändrats om perceptronen hade gissat rätt från start? Motivera.</w:t>
      </w:r>
    </w:p>
    <w:p>
      <w:pPr>
        <w:spacing w:after="0" w:before="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D0D7E6" w:sz="4" w:space="2"/>
        </w:pBdr>
        <w:spacing w:after="120" w:before="120"/>
      </w:pPr>
    </w:p>
    <w:p>
      <w:pPr>
        <w:pBdr>
          <w:bottom w:val="single" w:color="C8D6EA" w:sz="6" w:space="4"/>
        </w:pBdr>
        <w:spacing w:after="100" w:before="32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4 · Var kommer beslutslinjen ifrån?</w:t>
      </w:r>
    </w:p>
    <w:p>
      <w:pPr>
        <w:spacing w:after="80" w:before="10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När perceptronen tränas på ett 2D-problem (två ingångar) syns en rak linje i diagrammet. Den linjen är inte vald av oss — den växer fram ur vikterna.</w:t>
      </w:r>
    </w:p>
    <w:p>
      <w:pPr>
        <w:spacing w:after="0" w:before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Beslutslinjen är de punkter där perceptronen är precis osäker, alltså där </w:t>
      </w:r>
      <w:r>
        <w:rPr>
          <w:rFonts w:ascii="Courier New" w:cs="Courier New" w:eastAsia="Courier New" w:hAnsi="Courier New"/>
          <w:sz w:val="22"/>
          <w:szCs w:val="22"/>
        </w:rPr>
        <w:t xml:space="preserve">net = 0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spacing w:after="0" w:before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746"/>
        <w:tblBorders>
          <w:top w:val="single" w:color="6B9BD2" w:sz="4"/>
          <w:left w:val="single" w:color="6B9BD2" w:sz="4"/>
          <w:bottom w:val="single" w:color="6B9BD2" w:sz="4"/>
          <w:right w:val="single" w:color="6B9BD2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EA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60" w:line="276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6B"/>
                <w:sz w:val="22"/>
                <w:szCs w:val="22"/>
              </w:rPr>
              <w:t xml:space="preserve">w₁·x₁ + w₂·x₂ − θ = 0</w:t>
            </w:r>
          </w:p>
          <w:p>
            <w:pPr>
              <w:spacing w:after="80" w:before="80" w:line="276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Löser vi ut x₂ får vi linjens ekvation:</w:t>
            </w:r>
          </w:p>
          <w:p>
            <w:pPr>
              <w:spacing w:after="60" w:before="20" w:line="276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C38"/>
                <w:sz w:val="22"/>
                <w:szCs w:val="22"/>
              </w:rPr>
              <w:t xml:space="preserve">x₂  =  (θ − w₁·x₁) / w₂</w:t>
            </w:r>
          </w:p>
        </w:tc>
      </w:tr>
    </w:tbl>
    <w:p>
      <w:pPr>
        <w:spacing w:after="0" w:before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Det är en rät linje med: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  •  Lutning: </w:t>
      </w:r>
      <w:r>
        <w:rPr>
          <w:rFonts w:ascii="Courier New" w:cs="Courier New" w:eastAsia="Courier New" w:hAnsi="Courier New"/>
          <w:sz w:val="22"/>
          <w:szCs w:val="22"/>
        </w:rPr>
        <w:t xml:space="preserve">−w₁ / w₂</w:t>
      </w:r>
      <w:r>
        <w:rPr>
          <w:rFonts w:ascii="Calibri" w:cs="Calibri" w:eastAsia="Calibri" w:hAnsi="Calibri"/>
          <w:sz w:val="22"/>
          <w:szCs w:val="22"/>
        </w:rPr>
        <w:t xml:space="preserve">     (bestäms av förhållandet mellan vikterna)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  •  Skärning med y-axeln: </w:t>
      </w:r>
      <w:r>
        <w:rPr>
          <w:rFonts w:ascii="Courier New" w:cs="Courier New" w:eastAsia="Courier New" w:hAnsi="Courier New"/>
          <w:sz w:val="22"/>
          <w:szCs w:val="22"/>
        </w:rPr>
        <w:t xml:space="preserve">θ / w₂</w:t>
      </w:r>
      <w:r>
        <w:rPr>
          <w:rFonts w:ascii="Calibri" w:cs="Calibri" w:eastAsia="Calibri" w:hAnsi="Calibri"/>
          <w:sz w:val="22"/>
          <w:szCs w:val="22"/>
        </w:rPr>
        <w:t xml:space="preserve">     (bestäms av tröskeln)</w:t>
      </w:r>
    </w:p>
    <w:p>
      <w:pPr>
        <w:spacing w:after="0" w:before="1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B5EA7"/>
          <w:sz w:val="22"/>
          <w:szCs w:val="22"/>
        </w:rPr>
        <w:t xml:space="preserve">Fråga 4.1  –  Härleda linjen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Visa steg för steg hur du löser ut </w:t>
      </w:r>
      <w:r>
        <w:rPr>
          <w:rFonts w:ascii="Courier New" w:cs="Courier New" w:eastAsia="Courier New" w:hAnsi="Courier New"/>
          <w:sz w:val="22"/>
          <w:szCs w:val="22"/>
        </w:rPr>
        <w:t xml:space="preserve">x₂</w:t>
      </w:r>
      <w:r>
        <w:rPr>
          <w:rFonts w:ascii="Calibri" w:cs="Calibri" w:eastAsia="Calibri" w:hAnsi="Calibri"/>
          <w:sz w:val="22"/>
          <w:szCs w:val="22"/>
        </w:rPr>
        <w:t xml:space="preserve"> ur ekvationen </w:t>
      </w:r>
      <w:r>
        <w:rPr>
          <w:rFonts w:ascii="Courier New" w:cs="Courier New" w:eastAsia="Courier New" w:hAnsi="Courier New"/>
          <w:sz w:val="22"/>
          <w:szCs w:val="22"/>
        </w:rPr>
        <w:t xml:space="preserve">w₁·x₁ + w₂·x₂ − θ = 0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0" w:before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746"/>
        <w:tblBorders>
          <w:top w:val="single" w:color="6B9BD2" w:sz="4"/>
          <w:left w:val="single" w:color="6B9BD2" w:sz="4"/>
          <w:bottom w:val="single" w:color="6B9BD2" w:sz="4"/>
          <w:right w:val="single" w:color="6B9BD2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7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60" w:line="276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w₁·x₁ + w₂·x₂ − θ = 0</w:t>
            </w:r>
          </w:p>
          <w:p>
            <w:pPr>
              <w:spacing w:after="80" w:before="80" w:line="276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Steg 1: _______________________________________________</w:t>
            </w:r>
          </w:p>
          <w:p>
            <w:pPr>
              <w:spacing w:after="80" w:before="80" w:line="276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Steg 2: _______________________________________________</w:t>
            </w:r>
          </w:p>
          <w:p>
            <w:pPr>
              <w:spacing w:after="60" w:before="80" w:line="276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x₂ = _______________________________________________</w:t>
            </w:r>
          </w:p>
        </w:tc>
      </w:tr>
    </w:tbl>
    <w:p>
      <w:pPr>
        <w:spacing w:after="0" w:before="1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B5EA7"/>
          <w:sz w:val="22"/>
          <w:szCs w:val="22"/>
        </w:rPr>
        <w:t xml:space="preserve">Fråga 4.2  –  Räkna ut linjen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En tränad perceptron har </w:t>
      </w:r>
      <w:r>
        <w:rPr>
          <w:rFonts w:ascii="Courier New" w:cs="Courier New" w:eastAsia="Courier New" w:hAnsi="Courier New"/>
          <w:sz w:val="22"/>
          <w:szCs w:val="22"/>
        </w:rPr>
        <w:t xml:space="preserve">w₁ = 1,2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w₂ = 0,8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θ = 5,0</w:t>
      </w:r>
      <w:r>
        <w:rPr>
          <w:rFonts w:ascii="Calibri" w:cs="Calibri" w:eastAsia="Calibri" w:hAnsi="Calibri"/>
          <w:sz w:val="22"/>
          <w:szCs w:val="22"/>
        </w:rPr>
        <w:t xml:space="preserve">. Skriv linjens ekvation och beräkna var den skär x₂-axeln (d.v.s. när x₁ = 0).</w:t>
      </w:r>
    </w:p>
    <w:p>
      <w:pPr>
        <w:spacing w:after="0" w:before="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D0D7E6" w:sz="4" w:space="2"/>
        </w:pBdr>
        <w:spacing w:after="120" w:before="120"/>
      </w:pPr>
    </w:p>
    <w:p>
      <w:pPr>
        <w:pBdr>
          <w:bottom w:val="single" w:color="C8D6EA" w:sz="6" w:space="4"/>
        </w:pBdr>
        <w:spacing w:after="100" w:before="32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5 · Tillämpning – spamfilter</w:t>
      </w:r>
    </w:p>
    <w:p>
      <w:pPr>
        <w:spacing w:after="80" w:before="10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En perceptron tränas att skilja legitima e-postmeddelanden från spam. Ingångarna är: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  x₁ </w:t>
      </w:r>
      <w:r>
        <w:rPr>
          <w:rFonts w:ascii="Calibri" w:cs="Calibri" w:eastAsia="Calibri" w:hAnsi="Calibri"/>
          <w:sz w:val="22"/>
          <w:szCs w:val="22"/>
        </w:rPr>
        <w:t xml:space="preserve">= antal misstänkta nyckelord (0–10)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  x₂ </w:t>
      </w:r>
      <w:r>
        <w:rPr>
          <w:rFonts w:ascii="Calibri" w:cs="Calibri" w:eastAsia="Calibri" w:hAnsi="Calibri"/>
          <w:sz w:val="22"/>
          <w:szCs w:val="22"/>
        </w:rPr>
        <w:t xml:space="preserve">= antal externa länkar (0–10)</w:t>
      </w:r>
    </w:p>
    <w:p>
      <w:pPr>
        <w:spacing w:after="0" w:before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Klass 1 = Legitim</w:t>
      </w:r>
      <w:r>
        <w:rPr>
          <w:rFonts w:ascii="Calibri" w:cs="Calibri" w:eastAsia="Calibri" w:hAnsi="Calibri"/>
          <w:color w:val="CCCCCC"/>
          <w:sz w:val="22"/>
          <w:szCs w:val="22"/>
        </w:rPr>
        <w:t xml:space="preserve">     ·     </w:t>
      </w:r>
      <w:r>
        <w:rPr>
          <w:rFonts w:ascii="Calibri" w:cs="Calibri" w:eastAsia="Calibri" w:hAnsi="Calibri"/>
          <w:sz w:val="22"/>
          <w:szCs w:val="22"/>
        </w:rPr>
        <w:t xml:space="preserve">Klass 0 = Spam</w:t>
      </w:r>
    </w:p>
    <w:p>
      <w:pPr>
        <w:spacing w:after="0" w:before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B5EA7"/>
          <w:sz w:val="22"/>
          <w:szCs w:val="22"/>
        </w:rPr>
        <w:t xml:space="preserve">Fråga 5.1  –  Klassificera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Den tränade perceptronen har </w:t>
      </w:r>
      <w:r>
        <w:rPr>
          <w:rFonts w:ascii="Courier New" w:cs="Courier New" w:eastAsia="Courier New" w:hAnsi="Courier New"/>
          <w:sz w:val="22"/>
          <w:szCs w:val="22"/>
        </w:rPr>
        <w:t xml:space="preserve">w₁ = 0,9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w₂ = 0,85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θ = 5,5</w:t>
      </w:r>
      <w:r>
        <w:rPr>
          <w:rFonts w:ascii="Calibri" w:cs="Calibri" w:eastAsia="Calibri" w:hAnsi="Calibri"/>
          <w:sz w:val="22"/>
          <w:szCs w:val="22"/>
        </w:rPr>
        <w:t xml:space="preserve">. Klassificera följande e-postmeddelanden:</w:t>
      </w:r>
    </w:p>
    <w:p>
      <w:pPr>
        <w:spacing w:after="0" w:before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746"/>
        <w:tblBorders>
          <w:top w:val="single" w:color="D0D7E6" w:sz="4"/>
          <w:left w:val="none"/>
          <w:bottom w:val="single" w:color="D0D7E6" w:sz="4"/>
          <w:right w:val="none"/>
          <w:insideH w:val="single" w:color="auto" w:sz="4"/>
          <w:insideV w:val="single" w:color="auto" w:sz="4"/>
        </w:tblBorders>
      </w:tblPr>
      <w:tblGrid>
        <w:gridCol w:w="600"/>
        <w:gridCol w:w="2000"/>
        <w:gridCol w:w="2000"/>
        <w:gridCol w:w="2400"/>
        <w:gridCol w:w="1400"/>
      </w:tblGrid>
      <w:tr>
        <w:trPr>
          <w:tblHeader/>
        </w:trPr>
        <w:tc>
          <w:tcPr>
            <w:tcW w:type="dxa" w:w="600"/>
            <w:shd w:fill="C8D6E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E-post</w:t>
            </w:r>
          </w:p>
        </w:tc>
        <w:tc>
          <w:tcPr>
            <w:tcW w:type="dxa" w:w="2000"/>
            <w:shd w:fill="C8D6E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x₁ (nyckelord)</w:t>
            </w:r>
          </w:p>
        </w:tc>
        <w:tc>
          <w:tcPr>
            <w:tcW w:type="dxa" w:w="2000"/>
            <w:shd w:fill="C8D6E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x₂ (länkar)</w:t>
            </w:r>
          </w:p>
        </w:tc>
        <w:tc>
          <w:tcPr>
            <w:tcW w:type="dxa" w:w="2400"/>
            <w:shd w:fill="C8D6E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net = w₁x₁+w₂x₂−θ</w:t>
            </w:r>
          </w:p>
        </w:tc>
        <w:tc>
          <w:tcPr>
            <w:tcW w:type="dxa" w:w="1400"/>
            <w:shd w:fill="C8D6E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Klass (0/1)?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shd w:fill="F4F7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shd w:fill="F4F7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shd w:fill="F4F7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shd w:fill="F4F7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shd w:fill="F4F7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shd w:fill="F4F7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shd w:fill="F4F7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shd w:fill="F4F7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B5EA7"/>
          <w:sz w:val="22"/>
          <w:szCs w:val="22"/>
        </w:rPr>
        <w:t xml:space="preserve">Fråga 5.2  –  Beslutslinjen för spamfiltret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Med </w:t>
      </w:r>
      <w:r>
        <w:rPr>
          <w:rFonts w:ascii="Courier New" w:cs="Courier New" w:eastAsia="Courier New" w:hAnsi="Courier New"/>
          <w:sz w:val="22"/>
          <w:szCs w:val="22"/>
        </w:rPr>
        <w:t xml:space="preserve">w₁ = 0,9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w₂ = 0,85</w:t>
      </w:r>
      <w:r>
        <w:rPr>
          <w:rFonts w:ascii="Calibri" w:cs="Calibri" w:eastAsia="Calibri" w:hAnsi="Calibri"/>
          <w:sz w:val="22"/>
          <w:szCs w:val="22"/>
        </w:rPr>
        <w:t xml:space="preserve"> och </w:t>
      </w:r>
      <w:r>
        <w:rPr>
          <w:rFonts w:ascii="Courier New" w:cs="Courier New" w:eastAsia="Courier New" w:hAnsi="Courier New"/>
          <w:sz w:val="22"/>
          <w:szCs w:val="22"/>
        </w:rPr>
        <w:t xml:space="preserve">θ = 5,5</w:t>
      </w:r>
      <w:r>
        <w:rPr>
          <w:rFonts w:ascii="Calibri" w:cs="Calibri" w:eastAsia="Calibri" w:hAnsi="Calibri"/>
          <w:sz w:val="22"/>
          <w:szCs w:val="22"/>
        </w:rPr>
        <w:t xml:space="preserve">: skriv linjens ekvation, beräkna x₂ när x₁ = 2 och när x₁ = 8. Rita sedan linjen i diagrammet nedan.</w:t>
      </w:r>
    </w:p>
    <w:p>
      <w:pPr>
        <w:spacing w:after="0" w:before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x₂ (när x₁ = 2)  = ___________________</w:t>
      </w:r>
      <w:r>
        <w:rPr>
          <w:rFonts w:ascii="Calibri" w:cs="Calibri" w:eastAsia="Calibri" w:hAnsi="Calibri"/>
          <w:sz w:val="22"/>
          <w:szCs w:val="22"/>
        </w:rPr>
        <w:t xml:space="preserve">         </w:t>
      </w:r>
      <w:r>
        <w:rPr>
          <w:rFonts w:ascii="Calibri" w:cs="Calibri" w:eastAsia="Calibri" w:hAnsi="Calibri"/>
          <w:sz w:val="22"/>
          <w:szCs w:val="22"/>
        </w:rPr>
        <w:t xml:space="preserve">x₂ (när x₁ = 8)  = ___________________</w:t>
      </w:r>
    </w:p>
    <w:p>
      <w:pPr>
        <w:spacing w:after="0" w:before="1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746"/>
        <w:tblBorders>
          <w:top w:val="single" w:color="6B9BD2" w:sz="4"/>
          <w:left w:val="single" w:color="6B9BD2" w:sz="4"/>
          <w:bottom w:val="single" w:color="6B9BD2" w:sz="4"/>
          <w:right w:val="single" w:color="6B9BD2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AFB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6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Rita beslutslinjen:</w:t>
            </w:r>
          </w:p>
          <w:p>
            <w:pPr>
              <w:spacing w:after="0" w:before="40" w:line="276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80" w:before="0" w:line="276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x₂</w:t>
            </w:r>
          </w:p>
          <w:p>
            <w:pPr>
              <w:spacing w:after="0" w:before="0" w:line="40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10  </w:t>
            </w: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┤        ·         ·         ·         ·        </w:t>
            </w:r>
          </w:p>
          <w:p>
            <w:pPr>
              <w:spacing w:after="0" w:before="0" w:line="40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 8  </w:t>
            </w: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┤        ·         ·         ·         ·        </w:t>
            </w:r>
          </w:p>
          <w:p>
            <w:pPr>
              <w:spacing w:after="0" w:before="0" w:line="40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 6  </w:t>
            </w: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┤        ·         ·         ·         ·        </w:t>
            </w:r>
          </w:p>
          <w:p>
            <w:pPr>
              <w:spacing w:after="0" w:before="0" w:line="40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 4  </w:t>
            </w: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┤        ·         ·         ·         ·        </w:t>
            </w:r>
          </w:p>
          <w:p>
            <w:pPr>
              <w:spacing w:after="0" w:before="0" w:line="40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 2  </w:t>
            </w: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┤        ·         ·         ·         ·        </w:t>
            </w:r>
          </w:p>
          <w:p>
            <w:pPr>
              <w:spacing w:after="0" w:before="0" w:line="40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 0  </w:t>
            </w:r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┤        ·         ·         ·         ·        </w:t>
            </w:r>
          </w:p>
          <w:p>
            <w:pPr>
              <w:spacing w:after="0" w:before="0" w:line="300"/>
            </w:pPr>
            <w:r>
              <w:rPr>
                <w:rFonts w:ascii="Courier New" w:cs="Courier New" w:eastAsia="Courier New" w:hAnsi="Courier New"/>
                <w:color w:val="AAAAAA"/>
                <w:sz w:val="17"/>
                <w:szCs w:val="17"/>
              </w:rPr>
              <w:t xml:space="preserve">    └──────────────────────────────────────────────</w:t>
            </w:r>
          </w:p>
          <w:p>
            <w:pPr>
              <w:spacing w:after="60" w:before="0" w:line="276"/>
              <w:jc w:val="left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       0          2          4          6          8         10   x₁</w:t>
            </w:r>
          </w:p>
        </w:tc>
      </w:tr>
    </w:tbl>
    <w:p>
      <w:pPr>
        <w:spacing w:after="0" w:before="1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B5EA7"/>
          <w:sz w:val="22"/>
          <w:szCs w:val="22"/>
        </w:rPr>
        <w:t xml:space="preserve">Fråga 5.3  –  Tolka diagrammet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Vilket av de fyra e-postmeddelandena (A–D) hamnar närmast beslutslinjen, och vad innebär det för hur säker perceptronen är på sin klassificering?</w:t>
      </w:r>
    </w:p>
    <w:p>
      <w:pPr>
        <w:spacing w:after="0" w:before="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D0D7E6" w:sz="4" w:space="2"/>
        </w:pBdr>
        <w:spacing w:after="120" w:before="120"/>
      </w:pPr>
    </w:p>
    <w:p>
      <w:pPr>
        <w:pBdr>
          <w:bottom w:val="single" w:color="C8D6EA" w:sz="6" w:space="4"/>
        </w:pBdr>
        <w:spacing w:after="100" w:before="320"/>
      </w:pPr>
      <w:r>
        <w:rPr>
          <w:rFonts w:ascii="Calibri" w:cs="Calibri" w:eastAsia="Calibri" w:hAnsi="Calibri"/>
          <w:b/>
          <w:bCs/>
          <w:color w:val="1A3A6B"/>
          <w:sz w:val="28"/>
          <w:szCs w:val="28"/>
        </w:rPr>
        <w:t xml:space="preserve">6 · Begränsningen — vad perceptronen inte klarar</w:t>
      </w:r>
    </w:p>
    <w:p>
      <w:pPr>
        <w:spacing w:after="80" w:before="10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Perceptronen kan bara lösa problem som är linjärseparabla — det vill säga där en rak linje räcker för att dela upp klasserna.</w:t>
      </w:r>
    </w:p>
    <w:p>
      <w:pPr>
        <w:spacing w:after="0" w:before="12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B5EA7"/>
          <w:sz w:val="22"/>
          <w:szCs w:val="22"/>
        </w:rPr>
        <w:t xml:space="preserve">Fråga 6.1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AND-problemet och OR-problemet kan lösas av en perceptron, men inte XOR. Förklara med ett enkelt diagram eller ord varför XOR inte är linjärseparabelt.</w:t>
      </w:r>
    </w:p>
    <w:p>
      <w:pPr>
        <w:spacing w:after="0" w:before="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1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B5EA7"/>
          <w:sz w:val="22"/>
          <w:szCs w:val="22"/>
        </w:rPr>
        <w:t xml:space="preserve">Fråga 6.2  –  Diskussion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Minsky och Papert visade 1969 att perceptronen inte klarar XOR. Det ledde till att AI-forskningen tappade finansiering — det som kallas "det första AI-vintret". Lösningen kom 1986 med flerlagersnätverk. Vad i arkitekturen hos ett flerlagersnätverk gör att det klarar XOR?</w:t>
      </w:r>
    </w:p>
    <w:p>
      <w:pPr>
        <w:spacing w:after="0" w:before="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AAAAAA" w:sz="4" w:space="4"/>
        </w:pBd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D0D7E6" w:sz="4" w:space="2"/>
        </w:pBdr>
        <w:spacing w:after="120" w:before="120"/>
      </w:pPr>
    </w:p>
    <w:p>
      <w:pPr>
        <w:spacing w:after="80" w:before="100" w:line="276"/>
        <w:jc w:val="center"/>
      </w:pPr>
      <w:r>
        <w:rPr>
          <w:rFonts w:ascii="Calibri" w:cs="Calibri" w:eastAsia="Calibri" w:hAnsi="Calibri"/>
          <w:b/>
          <w:bCs/>
          <w:color w:val="1A3A6B"/>
          <w:sz w:val="22"/>
          <w:szCs w:val="22"/>
        </w:rPr>
        <w:t xml:space="preserve">Lycka till! 🧠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6" w:sz="4" w:space="4"/>
      </w:pBdr>
      <w:spacing w:before="60"/>
    </w:pPr>
    <w:r>
      <w:rPr>
        <w:rFonts w:ascii="Calibri" w:cs="Calibri" w:eastAsia="Calibri" w:hAnsi="Calibri"/>
        <w:color w:val="666666"/>
        <w:sz w:val="18"/>
        <w:szCs w:val="18"/>
      </w:rPr>
      <w:t xml:space="preserve">Namn: ___________________________   Klass: _________   Datum: 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6" w:sz="4" w:space="4"/>
      </w:pBdr>
      <w:spacing w:after="60" w:before="0"/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AI 1 · Erik Dahlbergsgymnasiet</w:t>
    </w:r>
    <w:r>
      <w:rPr>
        <w:rFonts w:ascii="Calibri" w:cs="Calibri" w:eastAsia="Calibri" w:hAnsi="Calibri"/>
        <w:color w:val="888888"/>
        <w:sz w:val="18"/>
        <w:szCs w:val="18"/>
      </w:rPr>
      <w:t xml:space="preserve">   |   Perceptronen – Arbetsblad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Perceptronen – Arbetsblad</dc:title>
  <dc:creator>Andrew Galbraith</dc:creator>
  <dc:description>AI 1 · Erik Dahlbergsgymnasiet</dc:description>
  <cp:lastModifiedBy>Un-named</cp:lastModifiedBy>
  <cp:revision>1</cp:revision>
  <dcterms:created xsi:type="dcterms:W3CDTF">2026-09-08T10:55:40.193Z</dcterms:created>
  <dcterms:modified xsi:type="dcterms:W3CDTF">2026-09-08T10:55:40.210Z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