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555" w:rsidRDefault="00587873">
      <w:r>
        <w:t>Définition :</w:t>
      </w:r>
    </w:p>
    <w:p w:rsidR="00587873" w:rsidRDefault="00587873">
      <w:r>
        <w:t>BI</w:t>
      </w:r>
    </w:p>
    <w:p w:rsidR="00587873" w:rsidRDefault="00587873">
      <w:r>
        <w:t>DATA</w:t>
      </w:r>
    </w:p>
    <w:p w:rsidR="00587873" w:rsidRDefault="00587873">
      <w:r>
        <w:t xml:space="preserve">ERP </w:t>
      </w:r>
    </w:p>
    <w:p w:rsidR="00587873" w:rsidRDefault="00587873">
      <w:r>
        <w:t>ETL</w:t>
      </w:r>
    </w:p>
    <w:p w:rsidR="00587873" w:rsidRDefault="00587873">
      <w:r>
        <w:t>DATA ANALYST</w:t>
      </w:r>
    </w:p>
    <w:p w:rsidR="00587873" w:rsidRDefault="00587873">
      <w:r>
        <w:t>SQL</w:t>
      </w:r>
    </w:p>
    <w:p w:rsidR="00587873" w:rsidRDefault="00587873">
      <w:r>
        <w:t>STREAMLIT</w:t>
      </w:r>
    </w:p>
    <w:p w:rsidR="00587873" w:rsidRDefault="00587873"/>
    <w:p w:rsidR="00587873" w:rsidRDefault="00587873"/>
    <w:sectPr w:rsidR="00587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3"/>
    <w:rsid w:val="00144555"/>
    <w:rsid w:val="00385467"/>
    <w:rsid w:val="00587873"/>
    <w:rsid w:val="00A52FFF"/>
    <w:rsid w:val="00AA4165"/>
    <w:rsid w:val="00AB2216"/>
    <w:rsid w:val="00D3752E"/>
    <w:rsid w:val="00D54598"/>
    <w:rsid w:val="00E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D02E"/>
  <w15:chartTrackingRefBased/>
  <w15:docId w15:val="{35F48841-CE4C-4D55-A16E-6214A020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8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7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7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8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878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87873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87873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87873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58787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587873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58787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587873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58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7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787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58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7873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5878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787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7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7873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587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franchesco promes</dc:creator>
  <cp:keywords/>
  <dc:description/>
  <cp:lastModifiedBy>franchesco promes</cp:lastModifiedBy>
  <cp:revision>1</cp:revision>
  <dcterms:created xsi:type="dcterms:W3CDTF">2024-11-24T20:55:00Z</dcterms:created>
  <dcterms:modified xsi:type="dcterms:W3CDTF">2024-11-24T20:57:00Z</dcterms:modified>
</cp:coreProperties>
</file>