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8BF9E" w14:textId="77777777" w:rsidR="00CE5579" w:rsidRDefault="00CE5579" w:rsidP="00C44E32">
      <w:pPr>
        <w:tabs>
          <w:tab w:val="left" w:pos="720"/>
          <w:tab w:val="left" w:pos="1440"/>
          <w:tab w:val="left" w:pos="2160"/>
          <w:tab w:val="left" w:pos="2880"/>
          <w:tab w:val="left" w:pos="3600"/>
          <w:tab w:val="left" w:pos="4320"/>
          <w:tab w:val="left" w:pos="5040"/>
          <w:tab w:val="left" w:pos="5760"/>
          <w:tab w:val="left" w:pos="6480"/>
          <w:tab w:val="right" w:pos="9360"/>
        </w:tabs>
        <w:spacing w:after="0" w:line="240" w:lineRule="auto"/>
        <w:ind w:right="-180"/>
        <w:rPr>
          <w:rFonts w:ascii="Algerian" w:eastAsia="Calibri" w:hAnsi="Algerian" w:cstheme="minorHAnsi"/>
          <w:b/>
          <w:sz w:val="40"/>
        </w:rPr>
      </w:pPr>
    </w:p>
    <w:p w14:paraId="2CCA2C04" w14:textId="77777777" w:rsidR="003D24FE" w:rsidRDefault="003D24FE" w:rsidP="003D24FE">
      <w:pPr>
        <w:tabs>
          <w:tab w:val="left" w:pos="720"/>
          <w:tab w:val="left" w:pos="1440"/>
          <w:tab w:val="left" w:pos="2160"/>
          <w:tab w:val="left" w:pos="2880"/>
          <w:tab w:val="left" w:pos="3600"/>
          <w:tab w:val="left" w:pos="4320"/>
          <w:tab w:val="left" w:pos="5040"/>
          <w:tab w:val="left" w:pos="5760"/>
          <w:tab w:val="left" w:pos="6480"/>
          <w:tab w:val="right" w:pos="9360"/>
        </w:tabs>
        <w:spacing w:after="0" w:line="240" w:lineRule="auto"/>
        <w:ind w:right="-180"/>
        <w:jc w:val="center"/>
        <w:rPr>
          <w:rFonts w:ascii="Algerian" w:eastAsia="Calibri" w:hAnsi="Algerian" w:cstheme="minorHAnsi"/>
          <w:b/>
          <w:sz w:val="40"/>
        </w:rPr>
      </w:pPr>
      <w:r>
        <w:rPr>
          <w:rFonts w:ascii="Algerian" w:eastAsia="Calibri" w:hAnsi="Algerian" w:cstheme="minorHAnsi"/>
          <w:b/>
          <w:sz w:val="40"/>
        </w:rPr>
        <w:t>KESIENA EPIA</w:t>
      </w:r>
    </w:p>
    <w:p w14:paraId="63077283" w14:textId="77777777" w:rsidR="003D24FE" w:rsidRDefault="003D24FE" w:rsidP="003D24FE">
      <w:pPr>
        <w:tabs>
          <w:tab w:val="left" w:pos="720"/>
          <w:tab w:val="left" w:pos="1440"/>
          <w:tab w:val="left" w:pos="2160"/>
          <w:tab w:val="left" w:pos="2880"/>
          <w:tab w:val="left" w:pos="3600"/>
          <w:tab w:val="left" w:pos="4320"/>
          <w:tab w:val="left" w:pos="5040"/>
          <w:tab w:val="left" w:pos="5760"/>
          <w:tab w:val="left" w:pos="6480"/>
          <w:tab w:val="right" w:pos="9360"/>
        </w:tabs>
        <w:spacing w:after="0" w:line="240" w:lineRule="auto"/>
        <w:ind w:right="-180"/>
        <w:jc w:val="center"/>
        <w:rPr>
          <w:rFonts w:eastAsia="Calibri" w:cstheme="minorHAnsi"/>
        </w:rPr>
      </w:pPr>
      <w:r>
        <w:rPr>
          <w:rFonts w:eastAsia="Calibri" w:cstheme="minorHAnsi"/>
          <w:b/>
          <w:noProof/>
        </w:rPr>
        <mc:AlternateContent>
          <mc:Choice Requires="wps">
            <w:drawing>
              <wp:anchor distT="0" distB="0" distL="114300" distR="114300" simplePos="0" relativeHeight="251659264" behindDoc="0" locked="0" layoutInCell="1" allowOverlap="1" wp14:anchorId="74932F4C" wp14:editId="4D8A6CD9">
                <wp:simplePos x="0" y="0"/>
                <wp:positionH relativeFrom="margin">
                  <wp:posOffset>-57150</wp:posOffset>
                </wp:positionH>
                <wp:positionV relativeFrom="paragraph">
                  <wp:posOffset>179070</wp:posOffset>
                </wp:positionV>
                <wp:extent cx="6315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1507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98E26C"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4.5pt,14.1pt" to="492.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" strokecolor="black [3213]" strokeweight="1.5pt">
                <v:stroke joinstyle="miter"/>
                <w10:wrap anchorx="margin"/>
              </v:line>
            </w:pict>
          </mc:Fallback>
        </mc:AlternateContent>
      </w:r>
      <w:r>
        <w:rPr>
          <w:rFonts w:eastAsia="Calibri" w:cstheme="minorHAnsi"/>
          <w:b/>
        </w:rPr>
        <w:t>Phone:</w:t>
      </w:r>
      <w:r>
        <w:rPr>
          <w:rFonts w:eastAsia="Calibri" w:cstheme="minorHAnsi"/>
        </w:rPr>
        <w:t xml:space="preserve"> +2348062379755, +2348128926008 </w:t>
      </w:r>
      <w:r>
        <w:rPr>
          <w:rFonts w:eastAsia="Calibri" w:cstheme="minorHAnsi"/>
          <w:b/>
        </w:rPr>
        <w:t xml:space="preserve">E-mail: </w:t>
      </w:r>
      <w:r>
        <w:rPr>
          <w:rFonts w:eastAsia="Calibri" w:cstheme="minorHAnsi"/>
        </w:rPr>
        <w:t>kesiena.epia@gmail.com</w:t>
      </w:r>
    </w:p>
    <w:p w14:paraId="2FC0FC5C" w14:textId="77777777" w:rsidR="003D24FE" w:rsidRDefault="003D24FE" w:rsidP="003D24FE">
      <w:pPr>
        <w:spacing w:after="0" w:line="240" w:lineRule="auto"/>
        <w:ind w:right="-180"/>
        <w:jc w:val="both"/>
        <w:rPr>
          <w:rFonts w:eastAsia="Calibri" w:cstheme="minorHAnsi"/>
          <w:b/>
          <w:sz w:val="8"/>
        </w:rPr>
      </w:pPr>
    </w:p>
    <w:p w14:paraId="199E1710" w14:textId="77777777" w:rsidR="003D24FE" w:rsidRDefault="003D24FE" w:rsidP="003D24FE">
      <w:pPr>
        <w:spacing w:after="0" w:line="240" w:lineRule="auto"/>
        <w:ind w:right="-180"/>
        <w:jc w:val="both"/>
        <w:rPr>
          <w:rFonts w:eastAsia="Calibri" w:cstheme="minorHAnsi"/>
          <w:b/>
        </w:rPr>
      </w:pPr>
      <w:bookmarkStart w:id="0" w:name="_Hlk71814076"/>
      <w:proofErr w:type="spellStart"/>
      <w:r>
        <w:rPr>
          <w:rFonts w:eastAsia="Calibri" w:cstheme="minorHAnsi"/>
          <w:b/>
        </w:rPr>
        <w:t>Kesiena</w:t>
      </w:r>
      <w:proofErr w:type="spellEnd"/>
      <w:r>
        <w:rPr>
          <w:rFonts w:eastAsia="Calibri" w:cstheme="minorHAnsi"/>
          <w:b/>
        </w:rPr>
        <w:t xml:space="preserve"> </w:t>
      </w:r>
      <w:proofErr w:type="spellStart"/>
      <w:r>
        <w:rPr>
          <w:rFonts w:eastAsia="Calibri" w:cstheme="minorHAnsi"/>
          <w:b/>
        </w:rPr>
        <w:t>Epia</w:t>
      </w:r>
      <w:proofErr w:type="spellEnd"/>
      <w:r>
        <w:rPr>
          <w:rFonts w:eastAsia="Calibri" w:cstheme="minorHAnsi"/>
          <w:b/>
        </w:rPr>
        <w:t xml:space="preserve"> is a skilled Social Development and Public Health professional with over five years’ experience in program management, and qualitative and quantitative data management. In addition to leading Monitoring, Evaluation and Learning activities on multiple donor-funded projects, she supports program design and implementation, and Systems Strengthening, working across different thematic areas such as Orphans and Vulnerable Children (OVC), Household Economic Strengthening and Livelihood, HIV/AIDS, and Malaria. She has supported project implementation through building strong data management processes, capacity building, quality report writing, research and knowledge sharing, including using data to drive program decision making. She is a results-driven individual and is committed to growing in leadership and learning to ensure program goals are achieved.</w:t>
      </w:r>
    </w:p>
    <w:bookmarkEnd w:id="0"/>
    <w:p w14:paraId="60E778C8" w14:textId="77777777" w:rsidR="003D24FE" w:rsidRDefault="003D24FE" w:rsidP="003D24FE"/>
    <w:p w14:paraId="2B1184CC" w14:textId="77777777" w:rsidR="003D24FE" w:rsidRDefault="003D24FE" w:rsidP="003D24FE">
      <w:pPr>
        <w:spacing w:after="0" w:line="240" w:lineRule="auto"/>
        <w:ind w:left="-288"/>
        <w:jc w:val="both"/>
        <w:rPr>
          <w:rFonts w:eastAsia="Calibri" w:cstheme="minorHAnsi"/>
          <w:b/>
        </w:rPr>
      </w:pPr>
      <w:r>
        <w:rPr>
          <w:rFonts w:eastAsia="Calibri" w:cstheme="minorHAnsi"/>
          <w:b/>
        </w:rPr>
        <w:t>PERSONAL STRENGTHS/SKILLS</w:t>
      </w:r>
    </w:p>
    <w:p w14:paraId="5A204E6A" w14:textId="77777777" w:rsidR="003D24FE" w:rsidRDefault="003D24FE" w:rsidP="003D24FE">
      <w:pPr>
        <w:widowControl w:val="0"/>
        <w:numPr>
          <w:ilvl w:val="0"/>
          <w:numId w:val="1"/>
        </w:numPr>
        <w:tabs>
          <w:tab w:val="left" w:pos="-720"/>
        </w:tabs>
        <w:suppressAutoHyphens/>
        <w:snapToGrid w:val="0"/>
        <w:spacing w:after="0" w:line="240" w:lineRule="auto"/>
        <w:ind w:left="504" w:right="-180"/>
        <w:jc w:val="both"/>
        <w:rPr>
          <w:rFonts w:eastAsia="Times New Roman" w:cstheme="minorHAnsi"/>
          <w:snapToGrid w:val="0"/>
        </w:rPr>
      </w:pPr>
      <w:r>
        <w:rPr>
          <w:rFonts w:eastAsia="Times New Roman" w:cstheme="minorHAnsi"/>
          <w:snapToGrid w:val="0"/>
        </w:rPr>
        <w:t>Demonstrable experience in data collection, analysis, and reporting; and performance monitoring of donor-funded projects</w:t>
      </w:r>
    </w:p>
    <w:p w14:paraId="246D1D37" w14:textId="77777777" w:rsidR="003D24FE" w:rsidRDefault="003D24FE" w:rsidP="003D24FE">
      <w:pPr>
        <w:widowControl w:val="0"/>
        <w:numPr>
          <w:ilvl w:val="0"/>
          <w:numId w:val="1"/>
        </w:numPr>
        <w:tabs>
          <w:tab w:val="left" w:pos="-720"/>
        </w:tabs>
        <w:suppressAutoHyphens/>
        <w:snapToGrid w:val="0"/>
        <w:spacing w:after="0" w:line="240" w:lineRule="auto"/>
        <w:ind w:left="504" w:right="-180"/>
        <w:jc w:val="both"/>
        <w:rPr>
          <w:rFonts w:eastAsia="Times New Roman" w:cstheme="minorHAnsi"/>
          <w:snapToGrid w:val="0"/>
        </w:rPr>
      </w:pPr>
      <w:r>
        <w:rPr>
          <w:rFonts w:eastAsia="Times New Roman" w:cstheme="minorHAnsi"/>
          <w:snapToGrid w:val="0"/>
        </w:rPr>
        <w:t>Familiarity with work planning, budget management and resource allocation</w:t>
      </w:r>
    </w:p>
    <w:p w14:paraId="09067F41" w14:textId="77777777" w:rsidR="003D24FE" w:rsidRDefault="003D24FE" w:rsidP="003D24FE">
      <w:pPr>
        <w:widowControl w:val="0"/>
        <w:numPr>
          <w:ilvl w:val="0"/>
          <w:numId w:val="1"/>
        </w:numPr>
        <w:tabs>
          <w:tab w:val="left" w:pos="-720"/>
        </w:tabs>
        <w:suppressAutoHyphens/>
        <w:snapToGrid w:val="0"/>
        <w:spacing w:after="0" w:line="240" w:lineRule="auto"/>
        <w:ind w:left="504" w:right="-180"/>
        <w:jc w:val="both"/>
        <w:rPr>
          <w:rFonts w:eastAsia="Times New Roman" w:cstheme="minorHAnsi"/>
          <w:snapToGrid w:val="0"/>
        </w:rPr>
      </w:pPr>
      <w:r>
        <w:rPr>
          <w:rFonts w:eastAsia="Times New Roman" w:cstheme="minorHAnsi"/>
          <w:snapToGrid w:val="0"/>
        </w:rPr>
        <w:t>Exceptional ability to deliver high impact trainings; strong facilitation skills.</w:t>
      </w:r>
    </w:p>
    <w:p w14:paraId="594CA3E6" w14:textId="77777777" w:rsidR="003D24FE" w:rsidRDefault="003D24FE" w:rsidP="003D24FE">
      <w:pPr>
        <w:widowControl w:val="0"/>
        <w:numPr>
          <w:ilvl w:val="0"/>
          <w:numId w:val="1"/>
        </w:numPr>
        <w:tabs>
          <w:tab w:val="left" w:pos="-720"/>
        </w:tabs>
        <w:suppressAutoHyphens/>
        <w:snapToGrid w:val="0"/>
        <w:spacing w:after="0" w:line="240" w:lineRule="auto"/>
        <w:ind w:left="504" w:right="-180"/>
        <w:jc w:val="both"/>
        <w:rPr>
          <w:rFonts w:eastAsia="Times New Roman" w:cstheme="minorHAnsi"/>
          <w:snapToGrid w:val="0"/>
        </w:rPr>
      </w:pPr>
      <w:bookmarkStart w:id="1" w:name="_Hlk66654858"/>
      <w:r>
        <w:rPr>
          <w:rFonts w:eastAsia="Times New Roman" w:cstheme="minorHAnsi"/>
          <w:snapToGrid w:val="0"/>
        </w:rPr>
        <w:t>Outstanding organizational skills and well detailed; comprehensive and high-quality report writing skills.</w:t>
      </w:r>
    </w:p>
    <w:bookmarkEnd w:id="1"/>
    <w:p w14:paraId="6C388CBD" w14:textId="77777777" w:rsidR="003D24FE" w:rsidRDefault="003D24FE" w:rsidP="003D24FE">
      <w:pPr>
        <w:numPr>
          <w:ilvl w:val="0"/>
          <w:numId w:val="1"/>
        </w:numPr>
        <w:spacing w:after="0" w:line="240" w:lineRule="auto"/>
        <w:ind w:left="504" w:right="-180"/>
        <w:jc w:val="both"/>
        <w:rPr>
          <w:rFonts w:eastAsia="Calibri" w:cstheme="minorHAnsi"/>
        </w:rPr>
      </w:pPr>
      <w:r>
        <w:rPr>
          <w:rFonts w:eastAsia="Calibri" w:cstheme="minorHAnsi"/>
        </w:rPr>
        <w:t>Demonstrated ability to complete assigned tasks with minimal supervision and work with a professionally and culturally diverse team or independently to meet program goals.</w:t>
      </w:r>
    </w:p>
    <w:p w14:paraId="507C14DD" w14:textId="77777777" w:rsidR="003D24FE" w:rsidRDefault="003D24FE" w:rsidP="003D24FE">
      <w:pPr>
        <w:numPr>
          <w:ilvl w:val="0"/>
          <w:numId w:val="1"/>
        </w:numPr>
        <w:spacing w:after="0" w:line="240" w:lineRule="auto"/>
        <w:ind w:left="504" w:right="-180"/>
        <w:jc w:val="both"/>
        <w:rPr>
          <w:rFonts w:eastAsia="Calibri" w:cstheme="minorHAnsi"/>
        </w:rPr>
      </w:pPr>
      <w:r>
        <w:rPr>
          <w:rFonts w:eastAsia="Calibri" w:cstheme="minorHAnsi"/>
        </w:rPr>
        <w:t>Effective leadership and interpersonal relationship skills; ability to communicate (verbal and written) clearly with different levels of stakeholders.</w:t>
      </w:r>
    </w:p>
    <w:p w14:paraId="433932D5" w14:textId="77777777" w:rsidR="003D24FE" w:rsidRPr="000A22A4" w:rsidRDefault="003D24FE" w:rsidP="003D24FE">
      <w:pPr>
        <w:widowControl w:val="0"/>
        <w:numPr>
          <w:ilvl w:val="0"/>
          <w:numId w:val="1"/>
        </w:numPr>
        <w:tabs>
          <w:tab w:val="left" w:pos="-720"/>
        </w:tabs>
        <w:suppressAutoHyphens/>
        <w:snapToGrid w:val="0"/>
        <w:spacing w:after="0" w:line="240" w:lineRule="auto"/>
        <w:ind w:left="504" w:right="-180"/>
        <w:jc w:val="both"/>
        <w:rPr>
          <w:rFonts w:eastAsia="Times New Roman" w:cstheme="minorHAnsi"/>
          <w:snapToGrid w:val="0"/>
        </w:rPr>
      </w:pPr>
      <w:r>
        <w:rPr>
          <w:rFonts w:eastAsia="Times New Roman" w:cstheme="minorHAnsi"/>
          <w:snapToGrid w:val="0"/>
        </w:rPr>
        <w:t>Knowledge of on-site application of Data Quality Assessments and Quality Improvement processes.</w:t>
      </w:r>
    </w:p>
    <w:p w14:paraId="045FF956" w14:textId="77777777" w:rsidR="003D24FE" w:rsidRDefault="003D24FE" w:rsidP="003D24FE">
      <w:pPr>
        <w:numPr>
          <w:ilvl w:val="0"/>
          <w:numId w:val="1"/>
        </w:numPr>
        <w:spacing w:after="0" w:line="240" w:lineRule="auto"/>
        <w:ind w:left="504" w:right="-180"/>
        <w:jc w:val="both"/>
        <w:rPr>
          <w:rFonts w:eastAsia="Calibri" w:cstheme="minorHAnsi"/>
        </w:rPr>
      </w:pPr>
      <w:bookmarkStart w:id="2" w:name="_Hlk524477607"/>
      <w:r>
        <w:rPr>
          <w:rFonts w:eastAsia="Calibri" w:cstheme="minorHAnsi"/>
          <w:shd w:val="clear" w:color="auto" w:fill="FFFFFF"/>
        </w:rPr>
        <w:t>Proven ability to handling competing priorities and meet deadlines in resource constrained settings.</w:t>
      </w:r>
    </w:p>
    <w:bookmarkEnd w:id="2"/>
    <w:p w14:paraId="70ED178E" w14:textId="77777777" w:rsidR="003D24FE" w:rsidRDefault="003D24FE" w:rsidP="003D24FE">
      <w:pPr>
        <w:numPr>
          <w:ilvl w:val="0"/>
          <w:numId w:val="1"/>
        </w:numPr>
        <w:spacing w:after="0" w:line="240" w:lineRule="auto"/>
        <w:ind w:left="504" w:right="-180"/>
        <w:contextualSpacing/>
        <w:jc w:val="both"/>
        <w:rPr>
          <w:rFonts w:eastAsia="Calibri" w:cstheme="minorHAnsi"/>
        </w:rPr>
      </w:pPr>
      <w:r>
        <w:rPr>
          <w:rFonts w:eastAsia="Calibri" w:cstheme="minorHAnsi"/>
        </w:rPr>
        <w:t xml:space="preserve">Proficient in MS Office (Word, Excel, Outlook, and PowerPoint); NOMIS; DHIS2, Power BI, and Mobile data collection tools; basic knowledge of </w:t>
      </w:r>
      <w:proofErr w:type="spellStart"/>
      <w:r>
        <w:rPr>
          <w:rFonts w:eastAsia="Calibri" w:cstheme="minorHAnsi"/>
        </w:rPr>
        <w:t>CommCare</w:t>
      </w:r>
      <w:proofErr w:type="spellEnd"/>
      <w:r>
        <w:rPr>
          <w:rFonts w:eastAsia="Calibri" w:cstheme="minorHAnsi"/>
        </w:rPr>
        <w:t>; can quickly learn to use new software.</w:t>
      </w:r>
    </w:p>
    <w:p w14:paraId="52AD8F15" w14:textId="77777777" w:rsidR="003D24FE" w:rsidRDefault="003D24FE" w:rsidP="003D24FE">
      <w:pPr>
        <w:spacing w:after="0" w:line="240" w:lineRule="auto"/>
        <w:ind w:right="-180"/>
        <w:jc w:val="both"/>
        <w:rPr>
          <w:rFonts w:eastAsia="Calibri" w:cstheme="minorHAnsi"/>
          <w:sz w:val="16"/>
          <w:szCs w:val="18"/>
        </w:rPr>
      </w:pPr>
    </w:p>
    <w:p w14:paraId="6756F311" w14:textId="77777777" w:rsidR="003D24FE" w:rsidRDefault="003D24FE" w:rsidP="003D24FE">
      <w:pPr>
        <w:spacing w:after="0" w:line="240" w:lineRule="auto"/>
        <w:ind w:left="-288" w:right="-180"/>
        <w:jc w:val="both"/>
        <w:rPr>
          <w:rFonts w:eastAsia="Calibri" w:cstheme="minorHAnsi"/>
          <w:b/>
        </w:rPr>
      </w:pPr>
      <w:r>
        <w:rPr>
          <w:rFonts w:eastAsia="Calibri" w:cstheme="minorHAnsi"/>
          <w:b/>
        </w:rPr>
        <w:t>WORK EXPERIENCE</w:t>
      </w:r>
    </w:p>
    <w:p w14:paraId="0DB7B63C" w14:textId="7A964420" w:rsidR="003D24FE" w:rsidRDefault="003D24FE" w:rsidP="003D24FE">
      <w:pPr>
        <w:spacing w:after="0" w:line="240" w:lineRule="auto"/>
        <w:ind w:left="-288" w:right="-180"/>
        <w:jc w:val="both"/>
        <w:rPr>
          <w:rFonts w:eastAsia="Calibri" w:cstheme="minorHAnsi"/>
          <w:b/>
        </w:rPr>
      </w:pPr>
      <w:r>
        <w:rPr>
          <w:rFonts w:eastAsia="Calibri" w:cstheme="minorHAnsi"/>
          <w:b/>
        </w:rPr>
        <w:t>Senior</w:t>
      </w:r>
      <w:r w:rsidR="009A1AAE">
        <w:rPr>
          <w:rFonts w:eastAsia="Calibri" w:cstheme="minorHAnsi"/>
          <w:b/>
        </w:rPr>
        <w:t xml:space="preserve"> Specialist, Strategic Information</w:t>
      </w:r>
      <w:r w:rsidR="003604F8">
        <w:rPr>
          <w:rFonts w:eastAsia="Calibri" w:cstheme="minorHAnsi"/>
          <w:b/>
        </w:rPr>
        <w:t xml:space="preserve"> – </w:t>
      </w:r>
      <w:proofErr w:type="spellStart"/>
      <w:r w:rsidR="003604F8">
        <w:rPr>
          <w:rFonts w:eastAsia="Calibri" w:cstheme="minorHAnsi"/>
          <w:b/>
        </w:rPr>
        <w:t>Akwa</w:t>
      </w:r>
      <w:proofErr w:type="spellEnd"/>
      <w:r w:rsidR="003604F8">
        <w:rPr>
          <w:rFonts w:eastAsia="Calibri" w:cstheme="minorHAnsi"/>
          <w:b/>
        </w:rPr>
        <w:t xml:space="preserve"> </w:t>
      </w:r>
      <w:proofErr w:type="spellStart"/>
      <w:r w:rsidR="003604F8">
        <w:rPr>
          <w:rFonts w:eastAsia="Calibri" w:cstheme="minorHAnsi"/>
          <w:b/>
        </w:rPr>
        <w:t>Ibom</w:t>
      </w:r>
      <w:proofErr w:type="spellEnd"/>
      <w:r w:rsidR="003604F8">
        <w:rPr>
          <w:rFonts w:eastAsia="Calibri" w:cstheme="minorHAnsi"/>
          <w:b/>
        </w:rPr>
        <w:t xml:space="preserve"> State</w:t>
      </w:r>
      <w:r>
        <w:rPr>
          <w:rFonts w:eastAsia="Calibri" w:cstheme="minorHAnsi"/>
          <w:b/>
        </w:rPr>
        <w:tab/>
      </w:r>
      <w:r>
        <w:rPr>
          <w:rFonts w:eastAsia="Calibri" w:cstheme="minorHAnsi"/>
          <w:b/>
        </w:rPr>
        <w:tab/>
      </w:r>
      <w:r>
        <w:rPr>
          <w:rFonts w:eastAsia="Calibri" w:cstheme="minorHAnsi"/>
          <w:b/>
        </w:rPr>
        <w:tab/>
      </w:r>
      <w:r w:rsidR="00862908">
        <w:rPr>
          <w:rFonts w:eastAsia="Calibri" w:cstheme="minorHAnsi"/>
          <w:b/>
        </w:rPr>
        <w:tab/>
      </w:r>
      <w:r>
        <w:rPr>
          <w:rFonts w:eastAsia="Calibri" w:cstheme="minorHAnsi"/>
          <w:b/>
        </w:rPr>
        <w:t>Mar</w:t>
      </w:r>
      <w:r w:rsidR="004D22B4">
        <w:rPr>
          <w:rFonts w:eastAsia="Calibri" w:cstheme="minorHAnsi"/>
          <w:b/>
        </w:rPr>
        <w:t>.</w:t>
      </w:r>
      <w:r>
        <w:rPr>
          <w:rFonts w:eastAsia="Calibri" w:cstheme="minorHAnsi"/>
          <w:b/>
        </w:rPr>
        <w:t xml:space="preserve"> 2022 – D</w:t>
      </w:r>
      <w:r w:rsidR="004D22B4">
        <w:rPr>
          <w:rFonts w:eastAsia="Calibri" w:cstheme="minorHAnsi"/>
          <w:b/>
        </w:rPr>
        <w:t>ec. 2024</w:t>
      </w:r>
    </w:p>
    <w:p w14:paraId="5BD6D437" w14:textId="56DE3B23" w:rsidR="003D24FE" w:rsidRDefault="003D24FE" w:rsidP="003D24FE">
      <w:pPr>
        <w:spacing w:after="0" w:line="240" w:lineRule="auto"/>
        <w:ind w:left="-288" w:right="-180"/>
        <w:jc w:val="both"/>
        <w:rPr>
          <w:rFonts w:eastAsia="Calibri" w:cstheme="minorHAnsi"/>
          <w:b/>
        </w:rPr>
      </w:pPr>
      <w:r>
        <w:rPr>
          <w:rFonts w:eastAsia="Calibri" w:cstheme="minorHAnsi"/>
          <w:b/>
        </w:rPr>
        <w:t>Catholic Relief Services/ICHSSA 1</w:t>
      </w:r>
    </w:p>
    <w:p w14:paraId="5B983991" w14:textId="77777777" w:rsidR="003D24FE" w:rsidRDefault="003D24FE" w:rsidP="003D24FE">
      <w:pPr>
        <w:spacing w:after="0" w:line="240" w:lineRule="auto"/>
        <w:ind w:left="-288" w:right="-180"/>
        <w:jc w:val="both"/>
        <w:rPr>
          <w:rFonts w:eastAsia="Calibri" w:cstheme="minorHAnsi"/>
          <w:b/>
          <w:u w:val="single"/>
        </w:rPr>
      </w:pPr>
      <w:r w:rsidRPr="007C3E96">
        <w:rPr>
          <w:rFonts w:eastAsia="Calibri" w:cstheme="minorHAnsi"/>
          <w:b/>
          <w:u w:val="single"/>
        </w:rPr>
        <w:t>Roles and Responsibilities</w:t>
      </w:r>
    </w:p>
    <w:p w14:paraId="79E5459E" w14:textId="77777777" w:rsidR="003D24FE" w:rsidRPr="0014501D" w:rsidRDefault="003D24FE" w:rsidP="003D24FE">
      <w:pPr>
        <w:pStyle w:val="ListParagraph"/>
        <w:numPr>
          <w:ilvl w:val="0"/>
          <w:numId w:val="19"/>
        </w:numPr>
        <w:spacing w:after="0" w:line="240" w:lineRule="auto"/>
        <w:ind w:right="-180"/>
        <w:jc w:val="both"/>
        <w:rPr>
          <w:rFonts w:eastAsia="Calibri" w:cstheme="minorHAnsi"/>
          <w:b/>
          <w:u w:val="single"/>
        </w:rPr>
      </w:pPr>
      <w:r>
        <w:t>I m</w:t>
      </w:r>
      <w:r w:rsidRPr="007C3E96">
        <w:t xml:space="preserve">entor and support the ICHSSA1 MEAL Technical </w:t>
      </w:r>
      <w:r>
        <w:t xml:space="preserve">Officer, </w:t>
      </w:r>
      <w:r w:rsidRPr="007C3E96">
        <w:t xml:space="preserve">CSO M&amp;E </w:t>
      </w:r>
      <w:r>
        <w:t>Of</w:t>
      </w:r>
      <w:r w:rsidRPr="007C3E96">
        <w:t xml:space="preserve">ficers </w:t>
      </w:r>
      <w:r>
        <w:t xml:space="preserve">and Program Managers </w:t>
      </w:r>
      <w:r w:rsidRPr="007C3E96">
        <w:t xml:space="preserve">to ensure they understand the </w:t>
      </w:r>
      <w:r>
        <w:t>reporting</w:t>
      </w:r>
      <w:r w:rsidRPr="007C3E96">
        <w:t xml:space="preserve"> indicators, data elements, data requirements and report formats of each of the MIS used by the project.</w:t>
      </w:r>
    </w:p>
    <w:p w14:paraId="6BACA559" w14:textId="77777777" w:rsidR="003D24FE" w:rsidRPr="0014501D" w:rsidRDefault="003D24FE" w:rsidP="003D24FE">
      <w:pPr>
        <w:pStyle w:val="ListParagraph"/>
        <w:numPr>
          <w:ilvl w:val="0"/>
          <w:numId w:val="19"/>
        </w:numPr>
        <w:spacing w:after="0" w:line="240" w:lineRule="auto"/>
        <w:ind w:right="-180"/>
        <w:jc w:val="both"/>
        <w:rPr>
          <w:rFonts w:eastAsia="Calibri" w:cstheme="minorHAnsi"/>
          <w:b/>
          <w:u w:val="single"/>
        </w:rPr>
      </w:pPr>
      <w:r>
        <w:t>I b</w:t>
      </w:r>
      <w:r w:rsidRPr="007C3E96">
        <w:t xml:space="preserve">uild capacity of CSOs and Project staff on the use and application </w:t>
      </w:r>
      <w:r>
        <w:t xml:space="preserve">of the Project MIS and reporting tools; and </w:t>
      </w:r>
      <w:r w:rsidRPr="007C3E96">
        <w:t>in collection and management of ICHSSA1 project data</w:t>
      </w:r>
      <w:r>
        <w:t xml:space="preserve">; </w:t>
      </w:r>
      <w:r w:rsidRPr="007C3E96">
        <w:t>and ensure a seamless data transmission</w:t>
      </w:r>
      <w:r>
        <w:t>.</w:t>
      </w:r>
    </w:p>
    <w:p w14:paraId="59503759" w14:textId="77777777" w:rsidR="003D24FE" w:rsidRPr="0065541B" w:rsidRDefault="003D24FE" w:rsidP="003D24FE">
      <w:pPr>
        <w:pStyle w:val="ListParagraph"/>
        <w:numPr>
          <w:ilvl w:val="0"/>
          <w:numId w:val="19"/>
        </w:numPr>
        <w:spacing w:after="0" w:line="240" w:lineRule="auto"/>
        <w:ind w:right="-180"/>
        <w:jc w:val="both"/>
        <w:rPr>
          <w:rFonts w:eastAsia="Calibri" w:cstheme="minorHAnsi"/>
          <w:b/>
          <w:u w:val="single"/>
        </w:rPr>
      </w:pPr>
      <w:r>
        <w:t>I s</w:t>
      </w:r>
      <w:r w:rsidRPr="007C3E96">
        <w:t>upport</w:t>
      </w:r>
      <w:r>
        <w:t xml:space="preserve"> planning, development, and </w:t>
      </w:r>
      <w:r w:rsidRPr="007C3E96">
        <w:t xml:space="preserve">implementation </w:t>
      </w:r>
      <w:r>
        <w:t xml:space="preserve">within the </w:t>
      </w:r>
      <w:r w:rsidRPr="007C3E96">
        <w:t>ICHSSA1 Project</w:t>
      </w:r>
      <w:r>
        <w:t>, actively and consistently monitoring progress towards set targets, identifying data gaps, facilitating, and resolving corrective actions.</w:t>
      </w:r>
    </w:p>
    <w:p w14:paraId="75684073" w14:textId="77777777" w:rsidR="003D24FE" w:rsidRPr="00235546" w:rsidRDefault="003D24FE" w:rsidP="003D24FE">
      <w:pPr>
        <w:pStyle w:val="ListParagraph"/>
        <w:numPr>
          <w:ilvl w:val="0"/>
          <w:numId w:val="19"/>
        </w:numPr>
        <w:spacing w:after="0" w:line="240" w:lineRule="auto"/>
        <w:ind w:right="-180"/>
        <w:jc w:val="both"/>
        <w:rPr>
          <w:rFonts w:eastAsia="Calibri" w:cstheme="minorHAnsi"/>
          <w:b/>
          <w:u w:val="single"/>
        </w:rPr>
      </w:pPr>
      <w:r>
        <w:t>I provide onsite support for the implementation and updates of the existing MIS systems used by the project and CSOs and this include but not limited to onsite installation, setup, data entry procedures, and data transmission.</w:t>
      </w:r>
    </w:p>
    <w:p w14:paraId="3B7D63EE" w14:textId="77777777" w:rsidR="003D24FE" w:rsidRPr="00066B10" w:rsidRDefault="003D24FE" w:rsidP="003D24FE">
      <w:pPr>
        <w:pStyle w:val="ListParagraph"/>
        <w:numPr>
          <w:ilvl w:val="0"/>
          <w:numId w:val="19"/>
        </w:numPr>
        <w:spacing w:after="0" w:line="240" w:lineRule="auto"/>
        <w:ind w:right="-180"/>
        <w:jc w:val="both"/>
        <w:rPr>
          <w:rFonts w:eastAsia="Calibri" w:cstheme="minorHAnsi"/>
          <w:b/>
          <w:u w:val="single"/>
        </w:rPr>
      </w:pPr>
      <w:r>
        <w:t xml:space="preserve">I provide technical support to the LGAs and State Ministry of Women Affairs and Social Welfare (SMWSW), State Action Committee on AIDS (SACA), and other GON stakeholders in the coordination of the OVC response in the state. </w:t>
      </w:r>
    </w:p>
    <w:p w14:paraId="546F6785" w14:textId="77777777" w:rsidR="003D24FE" w:rsidRPr="0014501D" w:rsidRDefault="003D24FE" w:rsidP="003D24FE">
      <w:pPr>
        <w:pStyle w:val="ListParagraph"/>
        <w:numPr>
          <w:ilvl w:val="0"/>
          <w:numId w:val="19"/>
        </w:numPr>
        <w:spacing w:after="0" w:line="240" w:lineRule="auto"/>
        <w:ind w:right="-180"/>
        <w:jc w:val="both"/>
        <w:rPr>
          <w:rFonts w:eastAsia="Calibri" w:cstheme="minorHAnsi"/>
          <w:b/>
          <w:u w:val="single"/>
        </w:rPr>
      </w:pPr>
      <w:r>
        <w:t>P</w:t>
      </w:r>
      <w:r w:rsidRPr="007C3E96">
        <w:t xml:space="preserve">reparation of monthly, semi-annual, annual and ad-hoc </w:t>
      </w:r>
      <w:r>
        <w:t xml:space="preserve">data and narrative </w:t>
      </w:r>
      <w:r w:rsidRPr="007C3E96">
        <w:t>reports adherence to standards and timelines.</w:t>
      </w:r>
    </w:p>
    <w:p w14:paraId="50E32CC9" w14:textId="77777777" w:rsidR="003D24FE" w:rsidRPr="0014501D" w:rsidRDefault="003D24FE" w:rsidP="003D24FE">
      <w:pPr>
        <w:pStyle w:val="ListParagraph"/>
        <w:numPr>
          <w:ilvl w:val="0"/>
          <w:numId w:val="19"/>
        </w:numPr>
        <w:spacing w:after="0" w:line="240" w:lineRule="auto"/>
        <w:ind w:right="-180"/>
        <w:jc w:val="both"/>
        <w:rPr>
          <w:rFonts w:eastAsia="Calibri" w:cstheme="minorHAnsi"/>
          <w:b/>
          <w:u w:val="single"/>
        </w:rPr>
      </w:pPr>
      <w:r>
        <w:t>I e</w:t>
      </w:r>
      <w:r w:rsidRPr="007C3E96">
        <w:t xml:space="preserve">nsure that CSOs participate in the </w:t>
      </w:r>
      <w:r>
        <w:t xml:space="preserve">routine </w:t>
      </w:r>
      <w:r w:rsidRPr="007C3E96">
        <w:t>data quality assessments (</w:t>
      </w:r>
      <w:r>
        <w:t>R</w:t>
      </w:r>
      <w:r w:rsidRPr="007C3E96">
        <w:t>DQA), understand the recommendations for remedial action, and comply with those recommendations.</w:t>
      </w:r>
    </w:p>
    <w:p w14:paraId="363A0232" w14:textId="77777777" w:rsidR="003D24FE" w:rsidRPr="0014501D" w:rsidRDefault="003D24FE" w:rsidP="003D24FE">
      <w:pPr>
        <w:pStyle w:val="ListParagraph"/>
        <w:numPr>
          <w:ilvl w:val="0"/>
          <w:numId w:val="19"/>
        </w:numPr>
        <w:spacing w:after="0" w:line="240" w:lineRule="auto"/>
        <w:ind w:right="-180"/>
        <w:jc w:val="both"/>
        <w:rPr>
          <w:rFonts w:eastAsia="Calibri" w:cstheme="minorHAnsi"/>
          <w:b/>
          <w:u w:val="single"/>
        </w:rPr>
      </w:pPr>
      <w:r>
        <w:t>I s</w:t>
      </w:r>
      <w:r w:rsidRPr="007C3E96">
        <w:t>upport the development of electronic data entry questionnaires using appropriate data management applications, during periodic surveys and data analysis.</w:t>
      </w:r>
    </w:p>
    <w:p w14:paraId="6A731692" w14:textId="77777777" w:rsidR="003D24FE" w:rsidRPr="0014501D" w:rsidRDefault="003D24FE" w:rsidP="003D24FE">
      <w:pPr>
        <w:pStyle w:val="ListParagraph"/>
        <w:numPr>
          <w:ilvl w:val="0"/>
          <w:numId w:val="19"/>
        </w:numPr>
        <w:spacing w:after="0" w:line="240" w:lineRule="auto"/>
        <w:ind w:right="-180"/>
        <w:jc w:val="both"/>
        <w:rPr>
          <w:rFonts w:eastAsia="Calibri" w:cstheme="minorHAnsi"/>
          <w:b/>
          <w:u w:val="single"/>
        </w:rPr>
      </w:pPr>
      <w:r>
        <w:t>I coordinate bi-annual</w:t>
      </w:r>
      <w:r w:rsidRPr="007C3E96">
        <w:t xml:space="preserve"> </w:t>
      </w:r>
      <w:r>
        <w:t xml:space="preserve">OVC </w:t>
      </w:r>
      <w:r w:rsidRPr="007C3E96">
        <w:t>M&amp;E technical working group meeting</w:t>
      </w:r>
      <w:r>
        <w:t xml:space="preserve"> with GON and IPs in the State</w:t>
      </w:r>
      <w:r w:rsidRPr="007C3E96">
        <w:t xml:space="preserve"> </w:t>
      </w:r>
      <w:r>
        <w:t>for improved data sharing and OVC Program coordination.</w:t>
      </w:r>
    </w:p>
    <w:p w14:paraId="5C35DA25" w14:textId="77777777" w:rsidR="003D24FE" w:rsidRPr="008B77AB" w:rsidRDefault="003D24FE" w:rsidP="003D24FE">
      <w:pPr>
        <w:pStyle w:val="ListParagraph"/>
        <w:numPr>
          <w:ilvl w:val="0"/>
          <w:numId w:val="19"/>
        </w:numPr>
        <w:spacing w:after="0" w:line="240" w:lineRule="auto"/>
        <w:ind w:right="-180"/>
        <w:jc w:val="both"/>
        <w:rPr>
          <w:rFonts w:eastAsia="Calibri" w:cstheme="minorHAnsi"/>
          <w:b/>
          <w:u w:val="single"/>
        </w:rPr>
      </w:pPr>
      <w:r>
        <w:t>I facilitate</w:t>
      </w:r>
      <w:r w:rsidRPr="007C3E96">
        <w:t xml:space="preserve"> relevant ICHSSA1 project management and technical meetings</w:t>
      </w:r>
      <w:r>
        <w:t>;</w:t>
      </w:r>
      <w:r w:rsidRPr="007C3E96">
        <w:t xml:space="preserve"> including </w:t>
      </w:r>
      <w:r>
        <w:t>C</w:t>
      </w:r>
      <w:r w:rsidRPr="007C3E96">
        <w:t xml:space="preserve">ommunity of </w:t>
      </w:r>
      <w:r>
        <w:t>P</w:t>
      </w:r>
      <w:r w:rsidRPr="007C3E96">
        <w:t>ractice</w:t>
      </w:r>
      <w:r>
        <w:t xml:space="preserve"> (COP)</w:t>
      </w:r>
      <w:r w:rsidRPr="007C3E96">
        <w:t xml:space="preserve"> </w:t>
      </w:r>
      <w:r>
        <w:t>and After-Action Review (AAR);</w:t>
      </w:r>
      <w:r w:rsidRPr="007C3E96">
        <w:t xml:space="preserve"> to ensure close coordination </w:t>
      </w:r>
      <w:r>
        <w:t>between project teams.</w:t>
      </w:r>
    </w:p>
    <w:p w14:paraId="65604E69" w14:textId="77777777" w:rsidR="006C5836" w:rsidRPr="006C5836" w:rsidRDefault="006C5836" w:rsidP="006C5836">
      <w:pPr>
        <w:pStyle w:val="ListParagraph"/>
        <w:spacing w:after="0" w:line="240" w:lineRule="auto"/>
        <w:ind w:left="432" w:right="-180"/>
        <w:jc w:val="both"/>
        <w:rPr>
          <w:rFonts w:eastAsia="Calibri" w:cstheme="minorHAnsi"/>
          <w:b/>
          <w:u w:val="single"/>
        </w:rPr>
      </w:pPr>
    </w:p>
    <w:p w14:paraId="17C06A65" w14:textId="77777777" w:rsidR="006C5836" w:rsidRPr="006C5836" w:rsidRDefault="006C5836" w:rsidP="006C5836">
      <w:pPr>
        <w:pStyle w:val="ListParagraph"/>
        <w:spacing w:after="0" w:line="240" w:lineRule="auto"/>
        <w:ind w:left="432" w:right="-180"/>
        <w:jc w:val="both"/>
        <w:rPr>
          <w:rFonts w:eastAsia="Calibri" w:cstheme="minorHAnsi"/>
          <w:b/>
          <w:u w:val="single"/>
        </w:rPr>
      </w:pPr>
    </w:p>
    <w:p w14:paraId="5F4686EE" w14:textId="77777777" w:rsidR="006C5836" w:rsidRPr="006C5836" w:rsidRDefault="006C5836" w:rsidP="006C5836">
      <w:pPr>
        <w:pStyle w:val="ListParagraph"/>
        <w:spacing w:after="0" w:line="240" w:lineRule="auto"/>
        <w:ind w:left="432" w:right="-180"/>
        <w:jc w:val="both"/>
        <w:rPr>
          <w:rFonts w:eastAsia="Calibri" w:cstheme="minorHAnsi"/>
          <w:b/>
          <w:u w:val="single"/>
        </w:rPr>
      </w:pPr>
    </w:p>
    <w:p w14:paraId="0C635A32" w14:textId="77777777" w:rsidR="006C5836" w:rsidRPr="006C5836" w:rsidRDefault="006C5836" w:rsidP="006C5836">
      <w:pPr>
        <w:pStyle w:val="ListParagraph"/>
        <w:spacing w:after="0" w:line="240" w:lineRule="auto"/>
        <w:ind w:left="432" w:right="-180"/>
        <w:jc w:val="both"/>
        <w:rPr>
          <w:rFonts w:eastAsia="Calibri" w:cstheme="minorHAnsi"/>
          <w:b/>
          <w:u w:val="single"/>
        </w:rPr>
      </w:pPr>
    </w:p>
    <w:p w14:paraId="18FEA7FE" w14:textId="2FB34B7A" w:rsidR="003D24FE" w:rsidRPr="008B77AB" w:rsidRDefault="003D24FE" w:rsidP="003D24FE">
      <w:pPr>
        <w:pStyle w:val="ListParagraph"/>
        <w:numPr>
          <w:ilvl w:val="0"/>
          <w:numId w:val="19"/>
        </w:numPr>
        <w:spacing w:after="0" w:line="240" w:lineRule="auto"/>
        <w:ind w:right="-180"/>
        <w:jc w:val="both"/>
        <w:rPr>
          <w:rFonts w:eastAsia="Calibri" w:cstheme="minorHAnsi"/>
          <w:b/>
          <w:u w:val="single"/>
        </w:rPr>
      </w:pPr>
      <w:r>
        <w:t>I s</w:t>
      </w:r>
      <w:r w:rsidRPr="007C3E96">
        <w:t>upport the planning and delivery of trainings, workshop</w:t>
      </w:r>
      <w:r>
        <w:t xml:space="preserve">s, </w:t>
      </w:r>
      <w:r w:rsidRPr="007C3E96">
        <w:t>and other capacity development interventions for CSOs and ICHSSA1 Project team at all levels.</w:t>
      </w:r>
    </w:p>
    <w:p w14:paraId="7C7F79FC" w14:textId="77777777" w:rsidR="003D24FE" w:rsidRDefault="003D24FE" w:rsidP="003D24FE">
      <w:pPr>
        <w:spacing w:after="0" w:line="240" w:lineRule="auto"/>
        <w:ind w:left="-288" w:right="-180"/>
        <w:jc w:val="both"/>
        <w:rPr>
          <w:rFonts w:eastAsia="Calibri" w:cstheme="minorHAnsi"/>
          <w:b/>
        </w:rPr>
      </w:pPr>
    </w:p>
    <w:p w14:paraId="4177BA06" w14:textId="77777777" w:rsidR="003D24FE" w:rsidRDefault="003D24FE" w:rsidP="003D24FE">
      <w:pPr>
        <w:spacing w:after="0" w:line="240" w:lineRule="auto"/>
        <w:ind w:left="-288" w:right="-180"/>
        <w:jc w:val="both"/>
        <w:rPr>
          <w:rFonts w:eastAsia="Calibri" w:cstheme="minorHAnsi"/>
          <w:b/>
        </w:rPr>
      </w:pPr>
      <w:r>
        <w:rPr>
          <w:rFonts w:eastAsia="Calibri" w:cstheme="minorHAnsi"/>
          <w:b/>
        </w:rPr>
        <w:t>Technical Support Officer – Rivers State (Short Term)</w:t>
      </w:r>
      <w:r>
        <w:rPr>
          <w:rFonts w:eastAsia="Calibri" w:cstheme="minorHAnsi"/>
          <w:b/>
        </w:rPr>
        <w:tab/>
      </w:r>
      <w:r>
        <w:rPr>
          <w:rFonts w:eastAsia="Calibri" w:cstheme="minorHAnsi"/>
          <w:b/>
        </w:rPr>
        <w:tab/>
      </w:r>
      <w:r>
        <w:rPr>
          <w:rFonts w:eastAsia="Calibri" w:cstheme="minorHAnsi"/>
          <w:b/>
        </w:rPr>
        <w:tab/>
      </w:r>
      <w:r>
        <w:rPr>
          <w:rFonts w:eastAsia="Calibri" w:cstheme="minorHAnsi"/>
          <w:b/>
        </w:rPr>
        <w:tab/>
        <w:t>Jan. 2022 – Feb. 2022</w:t>
      </w:r>
    </w:p>
    <w:p w14:paraId="29284D3A" w14:textId="77777777" w:rsidR="003D24FE" w:rsidRDefault="003D24FE" w:rsidP="003D24FE">
      <w:pPr>
        <w:spacing w:after="0" w:line="240" w:lineRule="auto"/>
        <w:ind w:left="-288" w:right="-180"/>
        <w:jc w:val="both"/>
        <w:rPr>
          <w:rFonts w:eastAsia="Calibri" w:cstheme="minorHAnsi"/>
          <w:b/>
        </w:rPr>
      </w:pPr>
      <w:r>
        <w:rPr>
          <w:rFonts w:eastAsia="Calibri" w:cstheme="minorHAnsi"/>
          <w:b/>
        </w:rPr>
        <w:t>ehealth4everyone</w:t>
      </w:r>
    </w:p>
    <w:p w14:paraId="0A2763C5" w14:textId="77777777" w:rsidR="003D24FE" w:rsidRPr="00AE316D" w:rsidRDefault="003D24FE" w:rsidP="003D24FE">
      <w:pPr>
        <w:spacing w:after="0" w:line="240" w:lineRule="auto"/>
        <w:ind w:left="-288" w:right="-180"/>
        <w:jc w:val="both"/>
        <w:rPr>
          <w:rFonts w:eastAsia="Calibri" w:cstheme="minorHAnsi"/>
          <w:b/>
          <w:u w:val="single"/>
        </w:rPr>
      </w:pPr>
      <w:r w:rsidRPr="00AE316D">
        <w:rPr>
          <w:rFonts w:eastAsia="Calibri" w:cstheme="minorHAnsi"/>
          <w:b/>
          <w:u w:val="single"/>
        </w:rPr>
        <w:t>Roles and Achievements</w:t>
      </w:r>
    </w:p>
    <w:p w14:paraId="242B2ACD" w14:textId="77777777" w:rsidR="003D24FE" w:rsidRPr="001878E7" w:rsidRDefault="003D24FE" w:rsidP="003D24FE">
      <w:pPr>
        <w:pStyle w:val="ListParagraph"/>
        <w:numPr>
          <w:ilvl w:val="0"/>
          <w:numId w:val="12"/>
        </w:numPr>
        <w:spacing w:after="0" w:line="240" w:lineRule="auto"/>
        <w:ind w:right="-180"/>
        <w:jc w:val="both"/>
        <w:rPr>
          <w:rFonts w:eastAsia="Calibri" w:cstheme="minorHAnsi"/>
        </w:rPr>
      </w:pPr>
      <w:r w:rsidRPr="001878E7">
        <w:rPr>
          <w:rFonts w:eastAsia="Calibri" w:cstheme="minorHAnsi"/>
        </w:rPr>
        <w:t>Recruit and train field data collectors on data collection protocols and the use of the mobile data collection tool</w:t>
      </w:r>
    </w:p>
    <w:p w14:paraId="2715B0B9" w14:textId="77777777" w:rsidR="003D24FE" w:rsidRDefault="003D24FE" w:rsidP="003D24FE">
      <w:pPr>
        <w:pStyle w:val="ListParagraph"/>
        <w:numPr>
          <w:ilvl w:val="0"/>
          <w:numId w:val="12"/>
        </w:numPr>
        <w:spacing w:after="0" w:line="240" w:lineRule="auto"/>
        <w:ind w:right="-180"/>
        <w:jc w:val="both"/>
        <w:rPr>
          <w:rFonts w:eastAsia="Calibri" w:cstheme="minorHAnsi"/>
        </w:rPr>
      </w:pPr>
      <w:r>
        <w:rPr>
          <w:rFonts w:eastAsia="Calibri" w:cstheme="minorHAnsi"/>
        </w:rPr>
        <w:t>Engage with State, LGAs, Health Facilities and other relevant government stakeholders to obtain consent for the conduct of malaria surveillance assessment within the State.</w:t>
      </w:r>
    </w:p>
    <w:p w14:paraId="0629702B" w14:textId="77777777" w:rsidR="003D24FE" w:rsidRPr="000F076B" w:rsidRDefault="003D24FE" w:rsidP="003D24FE">
      <w:pPr>
        <w:pStyle w:val="ListParagraph"/>
        <w:numPr>
          <w:ilvl w:val="0"/>
          <w:numId w:val="12"/>
        </w:numPr>
        <w:spacing w:after="0" w:line="240" w:lineRule="auto"/>
        <w:ind w:right="-180"/>
        <w:jc w:val="both"/>
        <w:rPr>
          <w:rFonts w:eastAsia="Calibri" w:cstheme="minorHAnsi"/>
        </w:rPr>
      </w:pPr>
      <w:r w:rsidRPr="000F076B">
        <w:rPr>
          <w:rFonts w:eastAsia="Calibri" w:cstheme="minorHAnsi"/>
        </w:rPr>
        <w:t>Developed and execute logistics plan for daily data collection process</w:t>
      </w:r>
      <w:r>
        <w:rPr>
          <w:rFonts w:eastAsia="Calibri" w:cstheme="minorHAnsi"/>
        </w:rPr>
        <w:t>.</w:t>
      </w:r>
    </w:p>
    <w:p w14:paraId="7EC0D59E" w14:textId="77777777" w:rsidR="003D24FE" w:rsidRDefault="003D24FE" w:rsidP="003D24FE">
      <w:pPr>
        <w:pStyle w:val="ListParagraph"/>
        <w:numPr>
          <w:ilvl w:val="0"/>
          <w:numId w:val="12"/>
        </w:numPr>
        <w:spacing w:after="0" w:line="240" w:lineRule="auto"/>
        <w:ind w:right="-180"/>
        <w:jc w:val="both"/>
        <w:rPr>
          <w:rFonts w:eastAsia="Calibri" w:cstheme="minorHAnsi"/>
        </w:rPr>
      </w:pPr>
      <w:r>
        <w:rPr>
          <w:rFonts w:eastAsia="Calibri" w:cstheme="minorHAnsi"/>
        </w:rPr>
        <w:t>Ensure applications and tools are ready for daily activities; collate and send daily reports.</w:t>
      </w:r>
    </w:p>
    <w:p w14:paraId="46D010D9" w14:textId="77777777" w:rsidR="003D24FE" w:rsidRDefault="003D24FE" w:rsidP="003D24FE">
      <w:pPr>
        <w:pStyle w:val="ListParagraph"/>
        <w:numPr>
          <w:ilvl w:val="0"/>
          <w:numId w:val="12"/>
        </w:numPr>
        <w:spacing w:after="0" w:line="240" w:lineRule="auto"/>
        <w:ind w:right="-180"/>
        <w:jc w:val="both"/>
        <w:rPr>
          <w:rFonts w:eastAsia="Calibri" w:cstheme="minorHAnsi"/>
        </w:rPr>
      </w:pPr>
      <w:r>
        <w:rPr>
          <w:rFonts w:eastAsia="Calibri" w:cstheme="minorHAnsi"/>
        </w:rPr>
        <w:t>Field supervision, data review and validation to ensure data collected meets quality assurance standards and overall integrity of the project.</w:t>
      </w:r>
    </w:p>
    <w:p w14:paraId="372337D0" w14:textId="77777777" w:rsidR="003D24FE" w:rsidRPr="00AE316D" w:rsidRDefault="003D24FE" w:rsidP="003D24FE">
      <w:pPr>
        <w:pStyle w:val="ListParagraph"/>
        <w:numPr>
          <w:ilvl w:val="0"/>
          <w:numId w:val="12"/>
        </w:numPr>
        <w:spacing w:after="0" w:line="240" w:lineRule="auto"/>
        <w:ind w:right="-180"/>
        <w:jc w:val="both"/>
        <w:rPr>
          <w:rFonts w:eastAsia="Calibri" w:cstheme="minorHAnsi"/>
        </w:rPr>
      </w:pPr>
      <w:r>
        <w:rPr>
          <w:rFonts w:eastAsia="Calibri" w:cstheme="minorHAnsi"/>
        </w:rPr>
        <w:t>Prepare final field report for submission and dissemination to State stakeholders.</w:t>
      </w:r>
    </w:p>
    <w:p w14:paraId="5D20FE61" w14:textId="77777777" w:rsidR="003D24FE" w:rsidRDefault="003D24FE" w:rsidP="003D24FE">
      <w:pPr>
        <w:spacing w:after="0" w:line="240" w:lineRule="auto"/>
        <w:ind w:left="-288" w:right="-180"/>
        <w:jc w:val="both"/>
        <w:rPr>
          <w:rFonts w:eastAsia="Calibri" w:cstheme="minorHAnsi"/>
          <w:b/>
        </w:rPr>
      </w:pPr>
    </w:p>
    <w:p w14:paraId="55CBA495" w14:textId="797ADC74" w:rsidR="003D24FE" w:rsidRDefault="003D24FE" w:rsidP="003D24FE">
      <w:pPr>
        <w:spacing w:after="0" w:line="240" w:lineRule="auto"/>
        <w:ind w:left="-288" w:right="-180"/>
        <w:jc w:val="both"/>
        <w:rPr>
          <w:rFonts w:eastAsia="Calibri" w:cstheme="minorHAnsi"/>
          <w:b/>
        </w:rPr>
      </w:pPr>
      <w:r>
        <w:rPr>
          <w:rFonts w:eastAsia="Calibri" w:cstheme="minorHAnsi"/>
          <w:b/>
        </w:rPr>
        <w:t>Technical Specialist, MEAL</w:t>
      </w:r>
      <w:r w:rsidR="003604F8">
        <w:rPr>
          <w:rFonts w:eastAsia="Calibri" w:cstheme="minorHAnsi"/>
          <w:b/>
        </w:rPr>
        <w:t xml:space="preserve"> – Delta State</w:t>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t>Jul. 2020 – Sept. 2021</w:t>
      </w:r>
    </w:p>
    <w:p w14:paraId="0075BDB4" w14:textId="5206F9F5" w:rsidR="003D24FE" w:rsidRDefault="003D24FE" w:rsidP="003D24FE">
      <w:pPr>
        <w:spacing w:after="0" w:line="240" w:lineRule="auto"/>
        <w:ind w:left="-288" w:right="-180"/>
        <w:jc w:val="both"/>
        <w:rPr>
          <w:rFonts w:eastAsia="Calibri" w:cstheme="minorHAnsi"/>
          <w:b/>
        </w:rPr>
      </w:pPr>
      <w:r>
        <w:rPr>
          <w:rFonts w:eastAsia="Calibri" w:cstheme="minorHAnsi"/>
          <w:b/>
        </w:rPr>
        <w:t>Catholic Relief Services/4GATES</w:t>
      </w:r>
    </w:p>
    <w:p w14:paraId="3FFB4023" w14:textId="77777777" w:rsidR="003D24FE" w:rsidRDefault="003D24FE" w:rsidP="003D24FE">
      <w:pPr>
        <w:spacing w:after="0" w:line="240" w:lineRule="auto"/>
        <w:ind w:left="-288" w:right="-180"/>
        <w:jc w:val="both"/>
        <w:rPr>
          <w:rFonts w:eastAsia="Calibri" w:cstheme="minorHAnsi"/>
          <w:b/>
          <w:u w:val="single"/>
        </w:rPr>
      </w:pPr>
      <w:r>
        <w:rPr>
          <w:rFonts w:eastAsia="Calibri" w:cstheme="minorHAnsi"/>
          <w:b/>
          <w:u w:val="single"/>
        </w:rPr>
        <w:t>Roles and Achievements</w:t>
      </w:r>
    </w:p>
    <w:p w14:paraId="24D85CD4" w14:textId="77777777" w:rsidR="003D24FE" w:rsidRDefault="003D24FE" w:rsidP="003D24FE">
      <w:pPr>
        <w:pStyle w:val="ListParagraph"/>
        <w:numPr>
          <w:ilvl w:val="0"/>
          <w:numId w:val="2"/>
        </w:numPr>
        <w:spacing w:after="0" w:line="240" w:lineRule="auto"/>
        <w:ind w:right="-180"/>
        <w:jc w:val="both"/>
        <w:rPr>
          <w:rFonts w:eastAsia="Calibri" w:cstheme="minorHAnsi"/>
          <w:bCs/>
        </w:rPr>
      </w:pPr>
      <w:r>
        <w:rPr>
          <w:rFonts w:eastAsia="Calibri" w:cstheme="minorHAnsi"/>
          <w:bCs/>
        </w:rPr>
        <w:t>Supported the planning and delivery of trainings, workshops, work planning meetings, and other capacity development interventions for CBOs and the 4GATES M&amp;E team.</w:t>
      </w:r>
    </w:p>
    <w:p w14:paraId="1B6DF55A" w14:textId="77777777" w:rsidR="003D24FE" w:rsidRDefault="003D24FE" w:rsidP="003D24FE">
      <w:pPr>
        <w:pStyle w:val="ListParagraph"/>
        <w:numPr>
          <w:ilvl w:val="0"/>
          <w:numId w:val="2"/>
        </w:numPr>
        <w:spacing w:after="0" w:line="240" w:lineRule="auto"/>
        <w:ind w:right="-180"/>
        <w:jc w:val="both"/>
        <w:rPr>
          <w:rFonts w:eastAsia="Calibri" w:cstheme="minorHAnsi"/>
          <w:bCs/>
        </w:rPr>
      </w:pPr>
      <w:r>
        <w:rPr>
          <w:rFonts w:eastAsia="Calibri" w:cstheme="minorHAnsi"/>
          <w:bCs/>
        </w:rPr>
        <w:t>Supported and trained staff and CBOs to use relevant national tools to collect, analyze and report data to capture project performance and results in accordance with GON and PEPFAR standards.</w:t>
      </w:r>
    </w:p>
    <w:p w14:paraId="646A4A58" w14:textId="77777777" w:rsidR="003D24FE" w:rsidRDefault="003D24FE" w:rsidP="003D24FE">
      <w:pPr>
        <w:pStyle w:val="ListParagraph"/>
        <w:numPr>
          <w:ilvl w:val="0"/>
          <w:numId w:val="2"/>
        </w:numPr>
        <w:spacing w:after="0" w:line="240" w:lineRule="auto"/>
        <w:ind w:right="-180"/>
        <w:jc w:val="both"/>
        <w:rPr>
          <w:rFonts w:eastAsia="Calibri" w:cstheme="minorHAnsi"/>
          <w:bCs/>
        </w:rPr>
      </w:pPr>
      <w:r>
        <w:rPr>
          <w:rFonts w:eastAsia="Calibri" w:cstheme="minorHAnsi"/>
          <w:bCs/>
        </w:rPr>
        <w:t>Exceptional at tracking, documenting, analyzing, and reporting treatment outcome of positive beneficiaries on the project.</w:t>
      </w:r>
    </w:p>
    <w:p w14:paraId="5CB30B34" w14:textId="77777777" w:rsidR="003D24FE" w:rsidRDefault="003D24FE" w:rsidP="003D24FE">
      <w:pPr>
        <w:pStyle w:val="ListParagraph"/>
        <w:numPr>
          <w:ilvl w:val="0"/>
          <w:numId w:val="2"/>
        </w:numPr>
        <w:spacing w:after="0" w:line="240" w:lineRule="auto"/>
        <w:ind w:right="-180"/>
        <w:jc w:val="both"/>
        <w:rPr>
          <w:rFonts w:eastAsia="Calibri" w:cstheme="minorHAnsi"/>
          <w:bCs/>
        </w:rPr>
      </w:pPr>
      <w:r>
        <w:rPr>
          <w:rFonts w:eastAsia="Calibri" w:cstheme="minorHAnsi"/>
          <w:bCs/>
        </w:rPr>
        <w:t>Ensured Program and CBO staff understand the information needs (indicators, data elements, and data requirements) of project stakeholders and donors and adhere to system requirements; resolved implementation issues related to the M&amp;E systems.</w:t>
      </w:r>
    </w:p>
    <w:p w14:paraId="5BC19FAF" w14:textId="77777777" w:rsidR="003D24FE" w:rsidRDefault="003D24FE" w:rsidP="003D24FE">
      <w:pPr>
        <w:pStyle w:val="ListParagraph"/>
        <w:numPr>
          <w:ilvl w:val="0"/>
          <w:numId w:val="2"/>
        </w:numPr>
        <w:spacing w:after="0" w:line="240" w:lineRule="auto"/>
        <w:ind w:right="-180"/>
        <w:jc w:val="both"/>
        <w:rPr>
          <w:rFonts w:eastAsia="Calibri" w:cstheme="minorHAnsi"/>
          <w:bCs/>
        </w:rPr>
      </w:pPr>
      <w:r>
        <w:rPr>
          <w:rFonts w:eastAsia="Calibri" w:cstheme="minorHAnsi"/>
          <w:bCs/>
        </w:rPr>
        <w:t>Ensured accurate and timely data for annual, quarterly, semi-annual, and monthly project reports.</w:t>
      </w:r>
    </w:p>
    <w:p w14:paraId="2E17D597" w14:textId="77777777" w:rsidR="003D24FE" w:rsidRDefault="003D24FE" w:rsidP="003D24FE">
      <w:pPr>
        <w:pStyle w:val="ListParagraph"/>
        <w:numPr>
          <w:ilvl w:val="0"/>
          <w:numId w:val="2"/>
        </w:numPr>
        <w:spacing w:after="0" w:line="240" w:lineRule="auto"/>
        <w:ind w:right="-180"/>
        <w:jc w:val="both"/>
        <w:rPr>
          <w:rFonts w:eastAsia="Calibri" w:cstheme="minorHAnsi"/>
          <w:bCs/>
        </w:rPr>
      </w:pPr>
      <w:r>
        <w:rPr>
          <w:rFonts w:eastAsia="Calibri" w:cstheme="minorHAnsi"/>
          <w:bCs/>
        </w:rPr>
        <w:t>Provided continuous training and mentoring to CBO staff on the application and use of the available MIS – NOMIS - to ensure that high standards of program implementation are always adhered to.</w:t>
      </w:r>
    </w:p>
    <w:p w14:paraId="6369D39A" w14:textId="77777777" w:rsidR="003D24FE" w:rsidRPr="00605C5B" w:rsidRDefault="003D24FE" w:rsidP="003D24FE">
      <w:pPr>
        <w:pStyle w:val="ListParagraph"/>
        <w:numPr>
          <w:ilvl w:val="0"/>
          <w:numId w:val="2"/>
        </w:numPr>
        <w:spacing w:after="0" w:line="240" w:lineRule="auto"/>
        <w:ind w:right="-180"/>
        <w:jc w:val="both"/>
        <w:rPr>
          <w:rFonts w:eastAsia="Calibri" w:cstheme="minorHAnsi"/>
          <w:bCs/>
        </w:rPr>
      </w:pPr>
      <w:r>
        <w:rPr>
          <w:rFonts w:eastAsia="Calibri" w:cstheme="minorHAnsi"/>
          <w:bCs/>
        </w:rPr>
        <w:t>Provided training and technical support to Government of Nigeria (State and LGA levels) on the use and application of DCTs and NOMIS; provided support and training to State Ministry of Women Affairs and Social Development in coordination and reporting of OVC data in the State.</w:t>
      </w:r>
    </w:p>
    <w:p w14:paraId="6DE79B4D" w14:textId="77777777" w:rsidR="003D24FE" w:rsidRPr="00455C80" w:rsidRDefault="003D24FE" w:rsidP="003D24FE">
      <w:pPr>
        <w:pStyle w:val="ListParagraph"/>
        <w:numPr>
          <w:ilvl w:val="0"/>
          <w:numId w:val="2"/>
        </w:numPr>
        <w:spacing w:after="0" w:line="240" w:lineRule="auto"/>
        <w:ind w:right="-180"/>
        <w:jc w:val="both"/>
        <w:rPr>
          <w:rFonts w:eastAsia="Calibri" w:cstheme="minorHAnsi"/>
          <w:bCs/>
        </w:rPr>
      </w:pPr>
      <w:r>
        <w:rPr>
          <w:rFonts w:eastAsia="Calibri" w:cstheme="minorHAnsi"/>
          <w:bCs/>
        </w:rPr>
        <w:t xml:space="preserve">Supported content development and provided update on the NOMIS software and recommendations on relevant features. </w:t>
      </w:r>
      <w:r w:rsidRPr="00455C80">
        <w:rPr>
          <w:rFonts w:eastAsia="Calibri" w:cstheme="minorHAnsi"/>
          <w:bCs/>
        </w:rPr>
        <w:t>Troubleshoot and resolve NOMIS related issues with CBO partners</w:t>
      </w:r>
      <w:r>
        <w:rPr>
          <w:rFonts w:eastAsia="Calibri" w:cstheme="minorHAnsi"/>
          <w:bCs/>
        </w:rPr>
        <w:t>.</w:t>
      </w:r>
    </w:p>
    <w:p w14:paraId="693DC970" w14:textId="77777777" w:rsidR="003D24FE" w:rsidRDefault="003D24FE" w:rsidP="003D24FE">
      <w:pPr>
        <w:pStyle w:val="ListParagraph"/>
        <w:numPr>
          <w:ilvl w:val="0"/>
          <w:numId w:val="2"/>
        </w:numPr>
        <w:spacing w:after="0" w:line="240" w:lineRule="auto"/>
        <w:ind w:right="-180"/>
        <w:jc w:val="both"/>
        <w:rPr>
          <w:rFonts w:eastAsia="Calibri" w:cstheme="minorHAnsi"/>
          <w:bCs/>
        </w:rPr>
      </w:pPr>
      <w:r>
        <w:rPr>
          <w:rFonts w:eastAsia="Calibri" w:cstheme="minorHAnsi"/>
          <w:bCs/>
        </w:rPr>
        <w:t>Conducted DQA and other data quality and validation activities, recommended remedial actions and ensure corrective actions are implemented.</w:t>
      </w:r>
    </w:p>
    <w:p w14:paraId="0265C042" w14:textId="77777777" w:rsidR="003D24FE" w:rsidRPr="004D5D86" w:rsidRDefault="003D24FE" w:rsidP="003D24FE">
      <w:pPr>
        <w:pStyle w:val="ListParagraph"/>
        <w:numPr>
          <w:ilvl w:val="0"/>
          <w:numId w:val="2"/>
        </w:numPr>
        <w:spacing w:after="0" w:line="240" w:lineRule="auto"/>
        <w:ind w:right="-180"/>
        <w:jc w:val="both"/>
        <w:rPr>
          <w:rFonts w:eastAsia="Calibri" w:cstheme="minorHAnsi"/>
          <w:bCs/>
        </w:rPr>
      </w:pPr>
      <w:r>
        <w:rPr>
          <w:rFonts w:eastAsia="Calibri" w:cstheme="minorHAnsi"/>
          <w:bCs/>
        </w:rPr>
        <w:t>Supported in sourcing for vendors to deliver trainings on core technical areas of the project and monitor implementation of activities.</w:t>
      </w:r>
    </w:p>
    <w:p w14:paraId="148D4D0A" w14:textId="77777777" w:rsidR="003D24FE" w:rsidRDefault="003D24FE" w:rsidP="003D24FE">
      <w:pPr>
        <w:pStyle w:val="ListParagraph"/>
        <w:numPr>
          <w:ilvl w:val="0"/>
          <w:numId w:val="2"/>
        </w:numPr>
        <w:spacing w:after="0" w:line="240" w:lineRule="auto"/>
        <w:ind w:right="-180"/>
        <w:jc w:val="both"/>
        <w:rPr>
          <w:rFonts w:eastAsia="Calibri" w:cstheme="minorHAnsi"/>
          <w:bCs/>
        </w:rPr>
      </w:pPr>
      <w:r>
        <w:rPr>
          <w:rFonts w:eastAsia="Calibri" w:cstheme="minorHAnsi"/>
          <w:bCs/>
        </w:rPr>
        <w:t>Promoted data demand and use within the 4GATES project and CBOs by supporting weekly and monthly state program planning and data review meetings using program data to improve programming.</w:t>
      </w:r>
    </w:p>
    <w:p w14:paraId="0BD140CB" w14:textId="77777777" w:rsidR="003D24FE" w:rsidRDefault="003D24FE" w:rsidP="003D24FE">
      <w:pPr>
        <w:spacing w:after="0" w:line="240" w:lineRule="auto"/>
        <w:ind w:left="-288" w:right="-180"/>
        <w:jc w:val="both"/>
        <w:rPr>
          <w:rFonts w:eastAsia="Calibri" w:cstheme="minorHAnsi"/>
          <w:b/>
          <w:vertAlign w:val="superscript"/>
        </w:rPr>
      </w:pPr>
    </w:p>
    <w:p w14:paraId="75AF7326" w14:textId="768D2DEC" w:rsidR="003D24FE" w:rsidRDefault="003604F8" w:rsidP="003D24FE">
      <w:pPr>
        <w:spacing w:after="0" w:line="240" w:lineRule="auto"/>
        <w:ind w:left="-288" w:right="-180"/>
        <w:jc w:val="both"/>
        <w:rPr>
          <w:rFonts w:eastAsia="Calibri" w:cstheme="minorHAnsi"/>
          <w:b/>
        </w:rPr>
      </w:pPr>
      <w:r>
        <w:rPr>
          <w:rFonts w:eastAsia="Calibri" w:cstheme="minorHAnsi"/>
          <w:b/>
        </w:rPr>
        <w:t xml:space="preserve">OVC </w:t>
      </w:r>
      <w:r w:rsidR="003D24FE">
        <w:rPr>
          <w:rFonts w:eastAsia="Calibri" w:cstheme="minorHAnsi"/>
          <w:b/>
        </w:rPr>
        <w:t>Monitoring and Evaluation Officer –</w:t>
      </w:r>
      <w:r>
        <w:rPr>
          <w:rFonts w:eastAsia="Calibri" w:cstheme="minorHAnsi"/>
          <w:b/>
        </w:rPr>
        <w:t xml:space="preserve"> Delta State</w:t>
      </w:r>
      <w:r w:rsidR="003D24FE">
        <w:rPr>
          <w:rFonts w:eastAsia="Calibri" w:cstheme="minorHAnsi"/>
          <w:b/>
        </w:rPr>
        <w:tab/>
      </w:r>
      <w:r w:rsidR="003D24FE">
        <w:rPr>
          <w:rFonts w:eastAsia="Calibri" w:cstheme="minorHAnsi"/>
          <w:b/>
        </w:rPr>
        <w:tab/>
      </w:r>
      <w:r w:rsidR="003D24FE">
        <w:rPr>
          <w:rFonts w:eastAsia="Calibri" w:cstheme="minorHAnsi"/>
          <w:b/>
        </w:rPr>
        <w:tab/>
      </w:r>
      <w:r>
        <w:rPr>
          <w:rFonts w:eastAsia="Calibri" w:cstheme="minorHAnsi"/>
          <w:b/>
        </w:rPr>
        <w:tab/>
      </w:r>
      <w:r w:rsidR="003D24FE">
        <w:rPr>
          <w:rFonts w:eastAsia="Calibri" w:cstheme="minorHAnsi"/>
          <w:b/>
        </w:rPr>
        <w:t>Feb. 2020 – June. 2020</w:t>
      </w:r>
    </w:p>
    <w:p w14:paraId="66E17CFA" w14:textId="731B3A01" w:rsidR="003D24FE" w:rsidRDefault="003D24FE" w:rsidP="003D24FE">
      <w:pPr>
        <w:spacing w:after="0" w:line="240" w:lineRule="auto"/>
        <w:ind w:left="-288" w:right="-180"/>
        <w:jc w:val="both"/>
        <w:rPr>
          <w:rFonts w:eastAsia="Calibri" w:cstheme="minorHAnsi"/>
          <w:b/>
        </w:rPr>
      </w:pPr>
      <w:r>
        <w:rPr>
          <w:rFonts w:eastAsia="Calibri" w:cstheme="minorHAnsi"/>
          <w:b/>
        </w:rPr>
        <w:t>Caritas Nigeria/4GATES</w:t>
      </w:r>
    </w:p>
    <w:p w14:paraId="73846C8B" w14:textId="77777777" w:rsidR="003D24FE" w:rsidRDefault="003D24FE" w:rsidP="003D24FE">
      <w:pPr>
        <w:spacing w:after="0" w:line="240" w:lineRule="auto"/>
        <w:ind w:left="-288" w:right="-180"/>
        <w:jc w:val="both"/>
        <w:rPr>
          <w:rFonts w:eastAsia="Calibri" w:cstheme="minorHAnsi"/>
          <w:b/>
          <w:u w:val="single"/>
        </w:rPr>
      </w:pPr>
      <w:r>
        <w:rPr>
          <w:rFonts w:eastAsia="Calibri" w:cstheme="minorHAnsi"/>
          <w:b/>
          <w:u w:val="single"/>
        </w:rPr>
        <w:t>Roles and Achievements</w:t>
      </w:r>
    </w:p>
    <w:p w14:paraId="3A44F5A6" w14:textId="77777777" w:rsidR="003D24FE" w:rsidRDefault="003D24FE" w:rsidP="003D24FE">
      <w:pPr>
        <w:pStyle w:val="ListParagraph"/>
        <w:numPr>
          <w:ilvl w:val="0"/>
          <w:numId w:val="3"/>
        </w:numPr>
        <w:spacing w:after="0" w:line="240" w:lineRule="auto"/>
        <w:ind w:right="-180"/>
        <w:jc w:val="both"/>
        <w:rPr>
          <w:rFonts w:eastAsia="Calibri" w:cstheme="minorHAnsi"/>
          <w:bCs/>
        </w:rPr>
      </w:pPr>
      <w:r>
        <w:rPr>
          <w:rFonts w:eastAsia="Calibri" w:cstheme="minorHAnsi"/>
          <w:bCs/>
        </w:rPr>
        <w:t>Supported and supervised the work of the CBOs in the implementation of the 4GATES project within the State.</w:t>
      </w:r>
    </w:p>
    <w:p w14:paraId="0290C38A" w14:textId="77777777" w:rsidR="003D24FE" w:rsidRDefault="003D24FE" w:rsidP="003D24FE">
      <w:pPr>
        <w:pStyle w:val="ListParagraph"/>
        <w:numPr>
          <w:ilvl w:val="0"/>
          <w:numId w:val="3"/>
        </w:numPr>
        <w:spacing w:after="0" w:line="240" w:lineRule="auto"/>
        <w:ind w:right="-180"/>
        <w:jc w:val="both"/>
        <w:rPr>
          <w:rFonts w:eastAsia="Calibri" w:cstheme="minorHAnsi"/>
          <w:bCs/>
        </w:rPr>
      </w:pPr>
      <w:r>
        <w:rPr>
          <w:rFonts w:eastAsia="Calibri" w:cstheme="minorHAnsi"/>
          <w:bCs/>
        </w:rPr>
        <w:t>Provided training and continuous capacity building to CBOs’ M&amp;E staff to ensure capacities required to deliver on M&amp;E related activities are built.</w:t>
      </w:r>
    </w:p>
    <w:p w14:paraId="06AA3DA2" w14:textId="77777777" w:rsidR="003D24FE" w:rsidRPr="00E62410" w:rsidRDefault="003D24FE" w:rsidP="003D24FE">
      <w:pPr>
        <w:pStyle w:val="ListParagraph"/>
        <w:numPr>
          <w:ilvl w:val="0"/>
          <w:numId w:val="3"/>
        </w:numPr>
        <w:spacing w:after="0" w:line="240" w:lineRule="auto"/>
        <w:ind w:right="-180"/>
        <w:jc w:val="both"/>
        <w:rPr>
          <w:rFonts w:eastAsia="Calibri" w:cstheme="minorHAnsi"/>
          <w:bCs/>
        </w:rPr>
      </w:pPr>
      <w:r w:rsidRPr="00E62410">
        <w:rPr>
          <w:rFonts w:eastAsia="Calibri" w:cstheme="minorHAnsi"/>
          <w:bCs/>
        </w:rPr>
        <w:t xml:space="preserve">Ensured CBO partners and State program staff understand the information needs of project stakeholders and donors (including understanding all relevant indicators) and </w:t>
      </w:r>
      <w:r>
        <w:rPr>
          <w:rFonts w:eastAsia="Calibri" w:cstheme="minorHAnsi"/>
          <w:bCs/>
        </w:rPr>
        <w:t>project activities are in line with donor requirements.</w:t>
      </w:r>
    </w:p>
    <w:p w14:paraId="4C0B21AE" w14:textId="77777777" w:rsidR="003D24FE" w:rsidRDefault="003D24FE" w:rsidP="003D24FE">
      <w:pPr>
        <w:pStyle w:val="ListParagraph"/>
        <w:numPr>
          <w:ilvl w:val="0"/>
          <w:numId w:val="3"/>
        </w:numPr>
        <w:spacing w:after="0" w:line="240" w:lineRule="auto"/>
        <w:ind w:right="-180"/>
        <w:jc w:val="both"/>
        <w:rPr>
          <w:rFonts w:eastAsia="Calibri" w:cstheme="minorHAnsi"/>
          <w:bCs/>
        </w:rPr>
      </w:pPr>
      <w:r>
        <w:rPr>
          <w:rFonts w:eastAsia="Calibri" w:cstheme="minorHAnsi"/>
          <w:bCs/>
        </w:rPr>
        <w:t>Served as CSO backstop on a programs and technical related matters ranging from work plan coordination to budget management, monitoring expenditure, and ensuring resources are allocated as specified in the work plan.</w:t>
      </w:r>
    </w:p>
    <w:p w14:paraId="2999A33C" w14:textId="77777777" w:rsidR="006C5836" w:rsidRDefault="006C5836" w:rsidP="006C5836">
      <w:pPr>
        <w:spacing w:after="0" w:line="240" w:lineRule="auto"/>
        <w:ind w:right="-180"/>
        <w:jc w:val="both"/>
        <w:rPr>
          <w:rFonts w:eastAsia="Calibri" w:cstheme="minorHAnsi"/>
          <w:bCs/>
        </w:rPr>
      </w:pPr>
    </w:p>
    <w:p w14:paraId="0850BA29" w14:textId="77777777" w:rsidR="006C5836" w:rsidRDefault="006C5836" w:rsidP="006C5836">
      <w:pPr>
        <w:spacing w:after="0" w:line="240" w:lineRule="auto"/>
        <w:ind w:right="-180"/>
        <w:jc w:val="both"/>
        <w:rPr>
          <w:rFonts w:eastAsia="Calibri" w:cstheme="minorHAnsi"/>
          <w:bCs/>
        </w:rPr>
      </w:pPr>
    </w:p>
    <w:p w14:paraId="245B68D0" w14:textId="77777777" w:rsidR="006C5836" w:rsidRDefault="006C5836" w:rsidP="006C5836">
      <w:pPr>
        <w:spacing w:after="0" w:line="240" w:lineRule="auto"/>
        <w:ind w:right="-180"/>
        <w:jc w:val="both"/>
        <w:rPr>
          <w:rFonts w:eastAsia="Calibri" w:cstheme="minorHAnsi"/>
          <w:bCs/>
        </w:rPr>
      </w:pPr>
    </w:p>
    <w:p w14:paraId="219E6304" w14:textId="77777777" w:rsidR="006C5836" w:rsidRDefault="006C5836" w:rsidP="006C5836">
      <w:pPr>
        <w:spacing w:after="0" w:line="240" w:lineRule="auto"/>
        <w:ind w:right="-180"/>
        <w:jc w:val="both"/>
        <w:rPr>
          <w:rFonts w:eastAsia="Calibri" w:cstheme="minorHAnsi"/>
          <w:bCs/>
        </w:rPr>
      </w:pPr>
    </w:p>
    <w:p w14:paraId="1C0D18A0" w14:textId="77777777" w:rsidR="006C5836" w:rsidRPr="006C5836" w:rsidRDefault="006C5836" w:rsidP="006C5836">
      <w:pPr>
        <w:spacing w:after="0" w:line="240" w:lineRule="auto"/>
        <w:ind w:right="-180"/>
        <w:jc w:val="both"/>
        <w:rPr>
          <w:rFonts w:eastAsia="Calibri" w:cstheme="minorHAnsi"/>
          <w:bCs/>
        </w:rPr>
      </w:pPr>
    </w:p>
    <w:p w14:paraId="6217F906" w14:textId="77777777" w:rsidR="003D24FE" w:rsidRDefault="003D24FE" w:rsidP="003D24FE">
      <w:pPr>
        <w:pStyle w:val="ListParagraph"/>
        <w:numPr>
          <w:ilvl w:val="0"/>
          <w:numId w:val="3"/>
        </w:numPr>
        <w:spacing w:after="0" w:line="240" w:lineRule="auto"/>
        <w:ind w:right="-180"/>
        <w:jc w:val="both"/>
        <w:rPr>
          <w:rFonts w:eastAsia="Calibri" w:cstheme="minorHAnsi"/>
          <w:bCs/>
        </w:rPr>
      </w:pPr>
      <w:r>
        <w:rPr>
          <w:rFonts w:eastAsia="Calibri" w:cstheme="minorHAnsi"/>
          <w:bCs/>
        </w:rPr>
        <w:t>Analyzed generated data from the field to monitor program performance, improve overall data quality and provide appropriate feedback to partners and stakeholders; and ensure high quality data is available to inform project and program decision-making.</w:t>
      </w:r>
    </w:p>
    <w:p w14:paraId="4CB95084" w14:textId="77777777" w:rsidR="003D24FE" w:rsidRPr="008B77AB" w:rsidRDefault="003D24FE" w:rsidP="003D24FE">
      <w:pPr>
        <w:pStyle w:val="ListParagraph"/>
        <w:numPr>
          <w:ilvl w:val="0"/>
          <w:numId w:val="3"/>
        </w:numPr>
        <w:spacing w:after="0" w:line="240" w:lineRule="auto"/>
        <w:ind w:right="-180"/>
        <w:jc w:val="both"/>
        <w:rPr>
          <w:rFonts w:eastAsia="Calibri" w:cstheme="minorHAnsi"/>
          <w:bCs/>
        </w:rPr>
      </w:pPr>
      <w:r>
        <w:rPr>
          <w:rFonts w:eastAsia="Calibri" w:cstheme="minorHAnsi"/>
          <w:bCs/>
        </w:rPr>
        <w:t>Submit periodic performance reports to Program Leads across different thematic areas of implementation.</w:t>
      </w:r>
    </w:p>
    <w:p w14:paraId="7C52C306" w14:textId="77777777" w:rsidR="003D24FE" w:rsidRDefault="003D24FE" w:rsidP="003D24FE">
      <w:pPr>
        <w:pStyle w:val="ListParagraph"/>
        <w:numPr>
          <w:ilvl w:val="0"/>
          <w:numId w:val="3"/>
        </w:numPr>
        <w:spacing w:after="0" w:line="240" w:lineRule="auto"/>
        <w:ind w:right="-180"/>
        <w:jc w:val="both"/>
        <w:rPr>
          <w:rFonts w:eastAsia="Calibri" w:cstheme="minorHAnsi"/>
          <w:bCs/>
        </w:rPr>
      </w:pPr>
      <w:r>
        <w:rPr>
          <w:rFonts w:eastAsia="Calibri" w:cstheme="minorHAnsi"/>
          <w:bCs/>
        </w:rPr>
        <w:t>Ensured CBOs participate in the DQA, understand the recommendation for remedial actions and comply with those recommendations.</w:t>
      </w:r>
    </w:p>
    <w:p w14:paraId="0E10ACAD" w14:textId="77777777" w:rsidR="003D24FE" w:rsidRDefault="003D24FE" w:rsidP="003D24FE">
      <w:pPr>
        <w:pStyle w:val="ListParagraph"/>
        <w:numPr>
          <w:ilvl w:val="0"/>
          <w:numId w:val="3"/>
        </w:numPr>
        <w:spacing w:after="0" w:line="240" w:lineRule="auto"/>
        <w:ind w:right="-180"/>
        <w:jc w:val="both"/>
        <w:rPr>
          <w:rFonts w:eastAsia="Calibri" w:cstheme="minorHAnsi"/>
          <w:bCs/>
        </w:rPr>
      </w:pPr>
      <w:r>
        <w:rPr>
          <w:rFonts w:eastAsia="Calibri" w:cstheme="minorHAnsi"/>
          <w:bCs/>
        </w:rPr>
        <w:t>Participated in relevant 4GATES management, technical coordination, and program planning meetings to ensure close coordination between program, management, and M&amp;E staff.</w:t>
      </w:r>
    </w:p>
    <w:p w14:paraId="30BD271D" w14:textId="77777777" w:rsidR="003D24FE" w:rsidRDefault="003D24FE" w:rsidP="003D24FE">
      <w:pPr>
        <w:spacing w:after="0" w:line="240" w:lineRule="auto"/>
        <w:ind w:left="-288" w:right="-180"/>
        <w:jc w:val="both"/>
        <w:rPr>
          <w:rFonts w:eastAsia="Calibri" w:cstheme="minorHAnsi"/>
          <w:b/>
        </w:rPr>
      </w:pPr>
    </w:p>
    <w:p w14:paraId="63925B33" w14:textId="77777777" w:rsidR="003D24FE" w:rsidRDefault="003D24FE" w:rsidP="003D24FE">
      <w:pPr>
        <w:spacing w:after="0" w:line="240" w:lineRule="auto"/>
        <w:ind w:left="-288" w:right="-180"/>
        <w:jc w:val="both"/>
        <w:rPr>
          <w:rFonts w:eastAsia="Calibri" w:cstheme="minorHAnsi"/>
          <w:b/>
        </w:rPr>
      </w:pPr>
      <w:r>
        <w:rPr>
          <w:rFonts w:eastAsia="Calibri" w:cstheme="minorHAnsi"/>
          <w:b/>
        </w:rPr>
        <w:t>Strategic Information Associate</w:t>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t>Jun. 2019 – Feb. 2020</w:t>
      </w:r>
    </w:p>
    <w:p w14:paraId="00C1A14D" w14:textId="77777777" w:rsidR="003D24FE" w:rsidRDefault="003D24FE" w:rsidP="003D24FE">
      <w:pPr>
        <w:spacing w:after="0" w:line="240" w:lineRule="auto"/>
        <w:ind w:left="-288" w:right="-180"/>
        <w:jc w:val="both"/>
        <w:rPr>
          <w:rFonts w:eastAsia="Calibri" w:cstheme="minorHAnsi"/>
          <w:b/>
        </w:rPr>
      </w:pPr>
      <w:r>
        <w:rPr>
          <w:rFonts w:eastAsia="Calibri" w:cstheme="minorHAnsi"/>
          <w:b/>
        </w:rPr>
        <w:t>Centre for Integrated Health Programs</w:t>
      </w:r>
    </w:p>
    <w:p w14:paraId="1F55BE6C" w14:textId="77777777" w:rsidR="003D24FE" w:rsidRDefault="003D24FE" w:rsidP="003D24FE">
      <w:pPr>
        <w:spacing w:after="0" w:line="240" w:lineRule="auto"/>
        <w:ind w:left="-288" w:right="-180"/>
        <w:jc w:val="both"/>
        <w:rPr>
          <w:rFonts w:eastAsia="Calibri" w:cstheme="minorHAnsi"/>
          <w:b/>
          <w:u w:val="single"/>
        </w:rPr>
      </w:pPr>
      <w:r>
        <w:rPr>
          <w:rFonts w:eastAsia="Calibri" w:cstheme="minorHAnsi"/>
          <w:b/>
          <w:u w:val="single"/>
        </w:rPr>
        <w:t>Roles and Achievements</w:t>
      </w:r>
    </w:p>
    <w:p w14:paraId="3776F899" w14:textId="77777777" w:rsidR="003D24FE" w:rsidRPr="001878E7" w:rsidRDefault="003D24FE" w:rsidP="003D24FE">
      <w:pPr>
        <w:pStyle w:val="ListParagraph"/>
        <w:numPr>
          <w:ilvl w:val="0"/>
          <w:numId w:val="4"/>
        </w:numPr>
        <w:spacing w:after="0" w:line="240" w:lineRule="auto"/>
        <w:ind w:right="-180"/>
        <w:jc w:val="both"/>
        <w:rPr>
          <w:rFonts w:eastAsia="Calibri" w:cstheme="minorHAnsi"/>
          <w:b/>
          <w:u w:val="single"/>
        </w:rPr>
      </w:pPr>
      <w:r w:rsidRPr="001878E7">
        <w:rPr>
          <w:rFonts w:eastAsia="Calibri" w:cstheme="minorHAnsi"/>
          <w:bCs/>
        </w:rPr>
        <w:t>Achieved 100% OVC eligibility assessment across 90 comprehensive treatment sites in three supported states</w:t>
      </w:r>
      <w:r>
        <w:rPr>
          <w:rFonts w:eastAsia="Calibri" w:cstheme="minorHAnsi"/>
          <w:bCs/>
        </w:rPr>
        <w:t>.</w:t>
      </w:r>
    </w:p>
    <w:p w14:paraId="6A2BCFDF" w14:textId="77777777" w:rsidR="003D24FE" w:rsidRDefault="003D24FE" w:rsidP="003D24FE">
      <w:pPr>
        <w:pStyle w:val="ListParagraph"/>
        <w:numPr>
          <w:ilvl w:val="0"/>
          <w:numId w:val="4"/>
        </w:numPr>
        <w:spacing w:after="0" w:line="240" w:lineRule="auto"/>
        <w:ind w:right="-180"/>
        <w:jc w:val="both"/>
        <w:rPr>
          <w:rFonts w:eastAsia="Calibri" w:cstheme="minorHAnsi"/>
          <w:b/>
          <w:u w:val="single"/>
        </w:rPr>
      </w:pPr>
      <w:r>
        <w:rPr>
          <w:rFonts w:eastAsia="Calibri" w:cstheme="minorHAnsi"/>
          <w:bCs/>
        </w:rPr>
        <w:t>Supported enrollment, monthly and quarterly OVC and KP data collection, collation, analysis, and reporting across 4 States.</w:t>
      </w:r>
    </w:p>
    <w:p w14:paraId="2DD28EB5" w14:textId="77777777" w:rsidR="003D24FE" w:rsidRPr="000F076B" w:rsidRDefault="003D24FE" w:rsidP="003D24FE">
      <w:pPr>
        <w:pStyle w:val="ListParagraph"/>
        <w:numPr>
          <w:ilvl w:val="0"/>
          <w:numId w:val="4"/>
        </w:numPr>
        <w:spacing w:after="0" w:line="240" w:lineRule="auto"/>
        <w:ind w:right="-180"/>
        <w:jc w:val="both"/>
        <w:rPr>
          <w:rFonts w:eastAsia="Calibri" w:cstheme="minorHAnsi"/>
          <w:b/>
          <w:u w:val="single"/>
        </w:rPr>
      </w:pPr>
      <w:r w:rsidRPr="000F076B">
        <w:rPr>
          <w:rFonts w:eastAsia="Calibri" w:cstheme="minorHAnsi"/>
          <w:bCs/>
        </w:rPr>
        <w:t xml:space="preserve">Facilitated the set-up of three One Stop Shops (OSS) for KPs in </w:t>
      </w:r>
      <w:proofErr w:type="spellStart"/>
      <w:r w:rsidRPr="000F076B">
        <w:rPr>
          <w:rFonts w:eastAsia="Calibri" w:cstheme="minorHAnsi"/>
          <w:bCs/>
        </w:rPr>
        <w:t>Kogi</w:t>
      </w:r>
      <w:proofErr w:type="spellEnd"/>
      <w:r w:rsidRPr="000F076B">
        <w:rPr>
          <w:rFonts w:eastAsia="Calibri" w:cstheme="minorHAnsi"/>
          <w:bCs/>
        </w:rPr>
        <w:t xml:space="preserve"> State; design tools for reporting KPIs and training OSS staff on quality data collection, entry, and reporting</w:t>
      </w:r>
      <w:r>
        <w:rPr>
          <w:rFonts w:eastAsia="Calibri" w:cstheme="minorHAnsi"/>
          <w:bCs/>
        </w:rPr>
        <w:t>.</w:t>
      </w:r>
    </w:p>
    <w:p w14:paraId="01B9706D" w14:textId="77777777" w:rsidR="003D24FE" w:rsidRDefault="003D24FE" w:rsidP="003D24FE">
      <w:pPr>
        <w:pStyle w:val="ListParagraph"/>
        <w:numPr>
          <w:ilvl w:val="0"/>
          <w:numId w:val="4"/>
        </w:numPr>
        <w:spacing w:after="0" w:line="240" w:lineRule="auto"/>
        <w:ind w:right="-180"/>
        <w:jc w:val="both"/>
        <w:rPr>
          <w:rFonts w:eastAsia="Calibri" w:cstheme="minorHAnsi"/>
          <w:b/>
          <w:u w:val="single"/>
        </w:rPr>
      </w:pPr>
      <w:r>
        <w:rPr>
          <w:rFonts w:eastAsia="Calibri" w:cstheme="minorHAnsi"/>
          <w:bCs/>
        </w:rPr>
        <w:t>Provided mentorship, technical assistance and capacity building to CBOs and other program staff.</w:t>
      </w:r>
    </w:p>
    <w:p w14:paraId="421AC1B1" w14:textId="77777777" w:rsidR="003D24FE" w:rsidRPr="001029BE" w:rsidRDefault="003D24FE" w:rsidP="003D24FE">
      <w:pPr>
        <w:pStyle w:val="ListParagraph"/>
        <w:numPr>
          <w:ilvl w:val="0"/>
          <w:numId w:val="4"/>
        </w:numPr>
        <w:spacing w:after="0" w:line="240" w:lineRule="auto"/>
        <w:ind w:right="-180"/>
        <w:jc w:val="both"/>
        <w:rPr>
          <w:rFonts w:eastAsia="Calibri" w:cstheme="minorHAnsi"/>
          <w:b/>
          <w:u w:val="single"/>
        </w:rPr>
      </w:pPr>
      <w:r>
        <w:rPr>
          <w:rFonts w:eastAsia="Calibri" w:cstheme="minorHAnsi"/>
          <w:bCs/>
        </w:rPr>
        <w:t>Participated in field visits to conduct DQA, outcome data validation and collection, resolve identified gaps and data discrepancies, and ensure data captured are of good quality and meet best practices.</w:t>
      </w:r>
    </w:p>
    <w:p w14:paraId="178570B5" w14:textId="77777777" w:rsidR="003D24FE" w:rsidRDefault="003D24FE" w:rsidP="003D24FE">
      <w:pPr>
        <w:pStyle w:val="ListParagraph"/>
        <w:numPr>
          <w:ilvl w:val="0"/>
          <w:numId w:val="4"/>
        </w:numPr>
        <w:spacing w:after="0" w:line="240" w:lineRule="auto"/>
        <w:ind w:right="-180"/>
        <w:jc w:val="both"/>
        <w:rPr>
          <w:rFonts w:eastAsia="Calibri" w:cstheme="minorHAnsi"/>
          <w:b/>
          <w:u w:val="single"/>
        </w:rPr>
      </w:pPr>
      <w:r>
        <w:rPr>
          <w:rFonts w:eastAsia="Calibri" w:cstheme="minorHAnsi"/>
          <w:bCs/>
        </w:rPr>
        <w:t>Supported data entry, validation, and analysis on DHIS2 and flat file generation.</w:t>
      </w:r>
    </w:p>
    <w:p w14:paraId="75418C38" w14:textId="77777777" w:rsidR="003D24FE" w:rsidRDefault="003D24FE" w:rsidP="003D24FE">
      <w:pPr>
        <w:pStyle w:val="ListParagraph"/>
        <w:numPr>
          <w:ilvl w:val="0"/>
          <w:numId w:val="4"/>
        </w:numPr>
        <w:spacing w:after="0" w:line="240" w:lineRule="auto"/>
        <w:ind w:right="-180"/>
        <w:jc w:val="both"/>
        <w:rPr>
          <w:rFonts w:eastAsia="Calibri" w:cstheme="minorHAnsi"/>
          <w:b/>
          <w:u w:val="single"/>
        </w:rPr>
      </w:pPr>
      <w:r>
        <w:rPr>
          <w:rFonts w:eastAsia="Calibri" w:cstheme="minorHAnsi"/>
          <w:bCs/>
        </w:rPr>
        <w:t>Reviewed CBOs’ monthly performance reports and provide recommendations for improvement where needed.</w:t>
      </w:r>
    </w:p>
    <w:p w14:paraId="6EAD3095" w14:textId="77777777" w:rsidR="003D24FE" w:rsidRDefault="003D24FE" w:rsidP="003D24FE">
      <w:pPr>
        <w:pStyle w:val="ListParagraph"/>
        <w:numPr>
          <w:ilvl w:val="0"/>
          <w:numId w:val="4"/>
        </w:numPr>
        <w:spacing w:after="0" w:line="240" w:lineRule="auto"/>
        <w:ind w:right="-180"/>
        <w:jc w:val="both"/>
        <w:rPr>
          <w:rFonts w:eastAsia="Calibri" w:cstheme="minorHAnsi"/>
          <w:b/>
          <w:u w:val="single"/>
        </w:rPr>
      </w:pPr>
      <w:r>
        <w:rPr>
          <w:rFonts w:eastAsia="Calibri" w:cstheme="minorHAnsi"/>
          <w:bCs/>
        </w:rPr>
        <w:t>Facilitated the process for CBO assessment and folder audit for transition of CBOs in Lagos</w:t>
      </w:r>
    </w:p>
    <w:p w14:paraId="052DC83B" w14:textId="77777777" w:rsidR="003D24FE" w:rsidRDefault="003D24FE" w:rsidP="003D24FE">
      <w:pPr>
        <w:pStyle w:val="ListParagraph"/>
        <w:numPr>
          <w:ilvl w:val="0"/>
          <w:numId w:val="4"/>
        </w:numPr>
        <w:spacing w:after="0" w:line="240" w:lineRule="auto"/>
        <w:ind w:right="-180"/>
        <w:jc w:val="both"/>
        <w:rPr>
          <w:rFonts w:eastAsia="Calibri" w:cstheme="minorHAnsi"/>
          <w:b/>
          <w:u w:val="single"/>
        </w:rPr>
      </w:pPr>
      <w:r>
        <w:rPr>
          <w:rFonts w:eastAsia="Calibri" w:cstheme="minorHAnsi"/>
          <w:bCs/>
        </w:rPr>
        <w:t>Promptly carried out other assigned duties</w:t>
      </w:r>
    </w:p>
    <w:p w14:paraId="3B71D6CC" w14:textId="77777777" w:rsidR="003D24FE" w:rsidRDefault="003D24FE" w:rsidP="003D24FE">
      <w:pPr>
        <w:spacing w:after="0" w:line="240" w:lineRule="auto"/>
        <w:ind w:left="-288" w:right="-180"/>
        <w:jc w:val="both"/>
        <w:rPr>
          <w:rFonts w:eastAsia="Calibri" w:cstheme="minorHAnsi"/>
          <w:b/>
        </w:rPr>
      </w:pPr>
    </w:p>
    <w:p w14:paraId="194A2DB3" w14:textId="551AFDC6" w:rsidR="003D24FE" w:rsidRDefault="003D24FE" w:rsidP="003D24FE">
      <w:pPr>
        <w:spacing w:after="0" w:line="240" w:lineRule="auto"/>
        <w:ind w:left="-288" w:right="-180"/>
        <w:jc w:val="both"/>
        <w:rPr>
          <w:rFonts w:eastAsia="Calibri" w:cstheme="minorHAnsi"/>
          <w:b/>
        </w:rPr>
      </w:pPr>
      <w:r>
        <w:rPr>
          <w:rFonts w:eastAsia="Calibri" w:cstheme="minorHAnsi"/>
          <w:b/>
        </w:rPr>
        <w:t>Family Planning Social Mobilization Associate</w:t>
      </w:r>
      <w:r w:rsidR="003604F8">
        <w:rPr>
          <w:rFonts w:eastAsia="Calibri" w:cstheme="minorHAnsi"/>
          <w:b/>
        </w:rPr>
        <w:t xml:space="preserve"> – Anambra State</w:t>
      </w:r>
      <w:r w:rsidR="003604F8">
        <w:rPr>
          <w:rFonts w:eastAsia="Calibri" w:cstheme="minorHAnsi"/>
          <w:b/>
        </w:rPr>
        <w:tab/>
      </w:r>
      <w:r w:rsidR="003604F8">
        <w:rPr>
          <w:rFonts w:eastAsia="Calibri" w:cstheme="minorHAnsi"/>
          <w:b/>
        </w:rPr>
        <w:tab/>
      </w:r>
      <w:r w:rsidR="003604F8">
        <w:rPr>
          <w:rFonts w:eastAsia="Calibri" w:cstheme="minorHAnsi"/>
          <w:b/>
        </w:rPr>
        <w:tab/>
        <w:t>May 2019</w:t>
      </w:r>
    </w:p>
    <w:p w14:paraId="4DC7DA7B" w14:textId="70FE86EA" w:rsidR="003D24FE" w:rsidRDefault="003D24FE" w:rsidP="003D24FE">
      <w:pPr>
        <w:spacing w:after="0" w:line="240" w:lineRule="auto"/>
        <w:ind w:left="-288" w:right="-180"/>
        <w:jc w:val="both"/>
        <w:rPr>
          <w:rFonts w:eastAsia="Calibri" w:cstheme="minorHAnsi"/>
          <w:b/>
        </w:rPr>
      </w:pPr>
      <w:r>
        <w:rPr>
          <w:rFonts w:eastAsia="Calibri" w:cstheme="minorHAnsi"/>
          <w:b/>
        </w:rPr>
        <w:t xml:space="preserve">Centre for Communication and Social Impact/The Challenge Initiative </w:t>
      </w:r>
      <w:r>
        <w:rPr>
          <w:rFonts w:eastAsia="Calibri" w:cstheme="minorHAnsi"/>
          <w:b/>
        </w:rPr>
        <w:tab/>
      </w:r>
      <w:r>
        <w:rPr>
          <w:rFonts w:eastAsia="Calibri" w:cstheme="minorHAnsi"/>
          <w:b/>
        </w:rPr>
        <w:tab/>
      </w:r>
    </w:p>
    <w:p w14:paraId="07159234" w14:textId="77777777" w:rsidR="003D24FE" w:rsidRDefault="003D24FE" w:rsidP="003D24FE">
      <w:pPr>
        <w:spacing w:after="0" w:line="240" w:lineRule="auto"/>
        <w:ind w:left="-288" w:right="-180"/>
        <w:jc w:val="both"/>
        <w:rPr>
          <w:rFonts w:eastAsia="Calibri" w:cstheme="minorHAnsi"/>
          <w:b/>
          <w:u w:val="single"/>
        </w:rPr>
      </w:pPr>
      <w:r>
        <w:rPr>
          <w:rFonts w:eastAsia="Calibri" w:cstheme="minorHAnsi"/>
          <w:b/>
          <w:u w:val="single"/>
        </w:rPr>
        <w:t>Roles and Achievements</w:t>
      </w:r>
    </w:p>
    <w:p w14:paraId="61968F7C" w14:textId="77777777" w:rsidR="003D24FE" w:rsidRPr="00296A16" w:rsidRDefault="003D24FE" w:rsidP="003D24FE">
      <w:pPr>
        <w:pStyle w:val="ListParagraph"/>
        <w:numPr>
          <w:ilvl w:val="0"/>
          <w:numId w:val="5"/>
        </w:numPr>
        <w:spacing w:after="0" w:line="240" w:lineRule="auto"/>
        <w:ind w:right="-180"/>
        <w:jc w:val="both"/>
        <w:rPr>
          <w:rFonts w:eastAsia="Calibri" w:cstheme="minorHAnsi"/>
        </w:rPr>
      </w:pPr>
      <w:r w:rsidRPr="00296A16">
        <w:rPr>
          <w:rFonts w:eastAsia="Calibri" w:cstheme="minorHAnsi"/>
        </w:rPr>
        <w:t>I Supported TCI state hubs and worked closely with the Demand Generation Technical Support Lead and the State team to support and implement all aspects of implementation of the NURHI/TCI demand generation strategy in a timely and efficient manner</w:t>
      </w:r>
      <w:r>
        <w:rPr>
          <w:rFonts w:eastAsia="Calibri" w:cstheme="minorHAnsi"/>
        </w:rPr>
        <w:t>.</w:t>
      </w:r>
    </w:p>
    <w:p w14:paraId="680B6388" w14:textId="77777777" w:rsidR="003D24FE" w:rsidRPr="00296A16" w:rsidRDefault="003D24FE" w:rsidP="003D24FE">
      <w:pPr>
        <w:pStyle w:val="ListParagraph"/>
        <w:numPr>
          <w:ilvl w:val="0"/>
          <w:numId w:val="5"/>
        </w:numPr>
        <w:spacing w:after="0" w:line="240" w:lineRule="auto"/>
        <w:ind w:right="-180"/>
        <w:jc w:val="both"/>
        <w:rPr>
          <w:rFonts w:eastAsia="Calibri" w:cstheme="minorHAnsi"/>
          <w:b/>
          <w:u w:val="single"/>
        </w:rPr>
      </w:pPr>
      <w:r w:rsidRPr="00296A16">
        <w:rPr>
          <w:rFonts w:eastAsia="Calibri" w:cstheme="minorHAnsi"/>
          <w:bCs/>
        </w:rPr>
        <w:t>Provided technical assistance to the LGA Social Mobilization Officers and supported them to implement</w:t>
      </w:r>
      <w:r>
        <w:rPr>
          <w:rFonts w:eastAsia="Calibri" w:cstheme="minorHAnsi"/>
          <w:bCs/>
        </w:rPr>
        <w:t>, track and document</w:t>
      </w:r>
      <w:r w:rsidRPr="00296A16">
        <w:rPr>
          <w:rFonts w:eastAsia="Calibri" w:cstheme="minorHAnsi"/>
          <w:bCs/>
        </w:rPr>
        <w:t xml:space="preserve"> TCI social mobilization activities as outlined in the demand generation strategy</w:t>
      </w:r>
      <w:r>
        <w:rPr>
          <w:rFonts w:eastAsia="Calibri" w:cstheme="minorHAnsi"/>
          <w:bCs/>
        </w:rPr>
        <w:t>.</w:t>
      </w:r>
    </w:p>
    <w:p w14:paraId="17F6504B" w14:textId="77777777" w:rsidR="003D24FE" w:rsidRPr="00296A16" w:rsidRDefault="003D24FE" w:rsidP="003D24FE">
      <w:pPr>
        <w:pStyle w:val="ListParagraph"/>
        <w:numPr>
          <w:ilvl w:val="0"/>
          <w:numId w:val="5"/>
        </w:numPr>
        <w:spacing w:after="0" w:line="240" w:lineRule="auto"/>
        <w:ind w:right="-180"/>
        <w:jc w:val="both"/>
        <w:rPr>
          <w:rFonts w:eastAsia="Calibri" w:cstheme="minorHAnsi"/>
          <w:b/>
          <w:u w:val="single"/>
        </w:rPr>
      </w:pPr>
      <w:r>
        <w:rPr>
          <w:rFonts w:eastAsia="Calibri" w:cstheme="minorHAnsi"/>
          <w:bCs/>
        </w:rPr>
        <w:t>C</w:t>
      </w:r>
      <w:r w:rsidRPr="00296A16">
        <w:rPr>
          <w:rFonts w:eastAsia="Calibri" w:cstheme="minorHAnsi"/>
          <w:bCs/>
        </w:rPr>
        <w:t>oordinated and provided technical SBCC support to a team of community</w:t>
      </w:r>
      <w:r>
        <w:rPr>
          <w:rFonts w:eastAsia="Calibri" w:cstheme="minorHAnsi"/>
          <w:bCs/>
        </w:rPr>
        <w:t xml:space="preserve"> mobilizers within LGAs in the S</w:t>
      </w:r>
      <w:r w:rsidRPr="00296A16">
        <w:rPr>
          <w:rFonts w:eastAsia="Calibri" w:cstheme="minorHAnsi"/>
          <w:bCs/>
        </w:rPr>
        <w:t>tate</w:t>
      </w:r>
      <w:r>
        <w:rPr>
          <w:rFonts w:eastAsia="Calibri" w:cstheme="minorHAnsi"/>
          <w:bCs/>
        </w:rPr>
        <w:t>; ensured successful service delivery outreaches and campaigns.</w:t>
      </w:r>
    </w:p>
    <w:p w14:paraId="5F7318B3" w14:textId="77777777" w:rsidR="003D24FE" w:rsidRPr="008064BF" w:rsidRDefault="003D24FE" w:rsidP="003D24FE">
      <w:pPr>
        <w:pStyle w:val="ListParagraph"/>
        <w:numPr>
          <w:ilvl w:val="0"/>
          <w:numId w:val="5"/>
        </w:numPr>
        <w:spacing w:after="0" w:line="240" w:lineRule="auto"/>
        <w:ind w:right="-180"/>
        <w:jc w:val="both"/>
        <w:rPr>
          <w:rFonts w:eastAsia="Calibri" w:cstheme="minorHAnsi"/>
          <w:b/>
          <w:u w:val="single"/>
        </w:rPr>
      </w:pPr>
      <w:r>
        <w:rPr>
          <w:rFonts w:eastAsia="Calibri" w:cstheme="minorHAnsi"/>
          <w:bCs/>
        </w:rPr>
        <w:t>Served as a member of the state team on mobilization, coordination, and implementation for Family Planning Programs; Supported the review and development of FY 2020 annual work plan.</w:t>
      </w:r>
    </w:p>
    <w:p w14:paraId="5D87617E" w14:textId="77777777" w:rsidR="003D24FE" w:rsidRDefault="003D24FE" w:rsidP="003D24FE">
      <w:pPr>
        <w:pStyle w:val="ListParagraph"/>
        <w:numPr>
          <w:ilvl w:val="0"/>
          <w:numId w:val="5"/>
        </w:numPr>
        <w:spacing w:after="0" w:line="240" w:lineRule="auto"/>
        <w:ind w:right="-180"/>
        <w:jc w:val="both"/>
        <w:rPr>
          <w:rFonts w:eastAsia="Calibri" w:cstheme="minorHAnsi"/>
          <w:b/>
          <w:u w:val="single"/>
        </w:rPr>
      </w:pPr>
      <w:r>
        <w:rPr>
          <w:rFonts w:eastAsia="Calibri" w:cstheme="minorHAnsi"/>
          <w:bCs/>
        </w:rPr>
        <w:t>Supported social mobilization data management tasks (data collation, data analysis and results reporting)</w:t>
      </w:r>
    </w:p>
    <w:p w14:paraId="2DB41024" w14:textId="77777777" w:rsidR="003D24FE" w:rsidRPr="001029BE" w:rsidRDefault="003D24FE" w:rsidP="003D24FE">
      <w:pPr>
        <w:pStyle w:val="ListParagraph"/>
        <w:numPr>
          <w:ilvl w:val="0"/>
          <w:numId w:val="5"/>
        </w:numPr>
        <w:spacing w:after="0" w:line="240" w:lineRule="auto"/>
        <w:ind w:right="-180"/>
        <w:jc w:val="both"/>
        <w:rPr>
          <w:rFonts w:eastAsia="Calibri" w:cstheme="minorHAnsi"/>
          <w:b/>
          <w:u w:val="single"/>
        </w:rPr>
      </w:pPr>
      <w:r w:rsidRPr="001029BE">
        <w:rPr>
          <w:rFonts w:eastAsia="Calibri" w:cstheme="minorHAnsi"/>
          <w:bCs/>
        </w:rPr>
        <w:t>Provide</w:t>
      </w:r>
      <w:r>
        <w:rPr>
          <w:rFonts w:eastAsia="Calibri" w:cstheme="minorHAnsi"/>
          <w:bCs/>
        </w:rPr>
        <w:t>d</w:t>
      </w:r>
      <w:r w:rsidRPr="001029BE">
        <w:rPr>
          <w:rFonts w:eastAsia="Calibri" w:cstheme="minorHAnsi"/>
          <w:bCs/>
        </w:rPr>
        <w:t xml:space="preserve"> administrative support as needed</w:t>
      </w:r>
      <w:r>
        <w:rPr>
          <w:rFonts w:eastAsia="Calibri" w:cstheme="minorHAnsi"/>
          <w:bCs/>
        </w:rPr>
        <w:t>.</w:t>
      </w:r>
    </w:p>
    <w:p w14:paraId="6FDC0819" w14:textId="77777777" w:rsidR="003D24FE" w:rsidRPr="00657B67" w:rsidRDefault="003D24FE" w:rsidP="003D24FE">
      <w:pPr>
        <w:pStyle w:val="ListParagraph"/>
        <w:spacing w:after="0" w:line="240" w:lineRule="auto"/>
        <w:ind w:left="432" w:right="-180"/>
        <w:jc w:val="both"/>
        <w:rPr>
          <w:rFonts w:eastAsia="Calibri" w:cstheme="minorHAnsi"/>
          <w:b/>
          <w:u w:val="single"/>
        </w:rPr>
      </w:pPr>
    </w:p>
    <w:p w14:paraId="672F8ACF" w14:textId="2706B69E" w:rsidR="003D24FE" w:rsidRDefault="003D24FE" w:rsidP="003D24FE">
      <w:pPr>
        <w:spacing w:after="0" w:line="240" w:lineRule="auto"/>
        <w:ind w:left="-288" w:right="-180"/>
        <w:jc w:val="both"/>
        <w:rPr>
          <w:rFonts w:eastAsia="Calibri" w:cstheme="minorHAnsi"/>
          <w:b/>
        </w:rPr>
      </w:pPr>
      <w:r>
        <w:rPr>
          <w:rFonts w:eastAsia="Calibri" w:cstheme="minorHAnsi"/>
          <w:b/>
        </w:rPr>
        <w:t>Ad-hoc Data Management Associate</w:t>
      </w:r>
      <w:r w:rsidR="003604F8">
        <w:rPr>
          <w:rFonts w:eastAsia="Calibri" w:cstheme="minorHAnsi"/>
          <w:b/>
        </w:rPr>
        <w:t xml:space="preserve"> – Edo and Enugu States</w:t>
      </w:r>
      <w:r>
        <w:rPr>
          <w:rFonts w:eastAsia="Calibri" w:cstheme="minorHAnsi"/>
          <w:b/>
        </w:rPr>
        <w:tab/>
      </w:r>
      <w:r>
        <w:rPr>
          <w:rFonts w:eastAsia="Calibri" w:cstheme="minorHAnsi"/>
          <w:b/>
        </w:rPr>
        <w:tab/>
      </w:r>
      <w:r>
        <w:rPr>
          <w:rFonts w:eastAsia="Calibri" w:cstheme="minorHAnsi"/>
          <w:b/>
        </w:rPr>
        <w:tab/>
        <w:t>Jan. 2018 – Aug. 2018</w:t>
      </w:r>
    </w:p>
    <w:p w14:paraId="25ED1E69" w14:textId="7D017445" w:rsidR="003D24FE" w:rsidRDefault="003D24FE" w:rsidP="003D24FE">
      <w:pPr>
        <w:spacing w:after="0" w:line="240" w:lineRule="auto"/>
        <w:ind w:left="-288" w:right="-180"/>
        <w:jc w:val="both"/>
        <w:rPr>
          <w:rFonts w:eastAsia="Calibri" w:cstheme="minorHAnsi"/>
          <w:b/>
        </w:rPr>
      </w:pPr>
      <w:r>
        <w:rPr>
          <w:rFonts w:eastAsia="Calibri" w:cstheme="minorHAnsi"/>
          <w:b/>
        </w:rPr>
        <w:t>Catholic Relief Services: SMILE &amp; 4GATES Project</w:t>
      </w:r>
    </w:p>
    <w:p w14:paraId="14B47B9D" w14:textId="77777777" w:rsidR="003D24FE" w:rsidRDefault="003D24FE" w:rsidP="003D24FE">
      <w:pPr>
        <w:spacing w:after="0" w:line="240" w:lineRule="auto"/>
        <w:ind w:left="-288" w:right="-180"/>
        <w:jc w:val="both"/>
        <w:rPr>
          <w:rFonts w:eastAsia="Calibri" w:cstheme="minorHAnsi"/>
          <w:b/>
          <w:u w:val="single"/>
        </w:rPr>
      </w:pPr>
      <w:r>
        <w:rPr>
          <w:rFonts w:eastAsia="Calibri" w:cstheme="minorHAnsi"/>
          <w:b/>
          <w:u w:val="single"/>
        </w:rPr>
        <w:t>Roles and Achievements</w:t>
      </w:r>
    </w:p>
    <w:p w14:paraId="6AF6E4DD" w14:textId="77777777" w:rsidR="003D24FE" w:rsidRPr="00E41FF0" w:rsidRDefault="003D24FE" w:rsidP="003D24FE">
      <w:pPr>
        <w:numPr>
          <w:ilvl w:val="0"/>
          <w:numId w:val="6"/>
        </w:numPr>
        <w:autoSpaceDE w:val="0"/>
        <w:autoSpaceDN w:val="0"/>
        <w:adjustRightInd w:val="0"/>
        <w:spacing w:after="0" w:line="240" w:lineRule="auto"/>
        <w:ind w:left="504" w:right="-180"/>
        <w:contextualSpacing/>
        <w:jc w:val="both"/>
        <w:rPr>
          <w:rFonts w:eastAsia="Calibri" w:cstheme="minorHAnsi"/>
        </w:rPr>
      </w:pPr>
      <w:r>
        <w:rPr>
          <w:rFonts w:eastAsia="Calibri" w:cstheme="minorHAnsi"/>
        </w:rPr>
        <w:t xml:space="preserve">I led the process of onsite data verification and validation, supported quantitative and qualitative data analysis, supported data visualization, and supervised related matters as well </w:t>
      </w:r>
      <w:r w:rsidRPr="00E41FF0">
        <w:rPr>
          <w:rFonts w:eastAsia="Calibri" w:cstheme="minorHAnsi"/>
        </w:rPr>
        <w:t>as maintaining overall data quality and data protection.</w:t>
      </w:r>
    </w:p>
    <w:p w14:paraId="1CB6E048" w14:textId="77777777" w:rsidR="003D24FE" w:rsidRPr="00E62410" w:rsidRDefault="003D24FE" w:rsidP="003D24FE">
      <w:pPr>
        <w:numPr>
          <w:ilvl w:val="0"/>
          <w:numId w:val="6"/>
        </w:numPr>
        <w:autoSpaceDE w:val="0"/>
        <w:autoSpaceDN w:val="0"/>
        <w:adjustRightInd w:val="0"/>
        <w:spacing w:after="0" w:line="240" w:lineRule="auto"/>
        <w:ind w:left="504" w:right="-180"/>
        <w:contextualSpacing/>
        <w:jc w:val="both"/>
        <w:rPr>
          <w:rFonts w:eastAsia="Calibri" w:cstheme="minorHAnsi"/>
        </w:rPr>
      </w:pPr>
      <w:r>
        <w:rPr>
          <w:rFonts w:eastAsia="Calibri" w:cstheme="minorHAnsi"/>
        </w:rPr>
        <w:t>I supported step down trainings, provided mentorship, technical assistance, periodic supportive supervision, and continuous monitoring to implementing partners and community volunteers to maintain M&amp;E systems.</w:t>
      </w:r>
    </w:p>
    <w:p w14:paraId="2EC6F682" w14:textId="77777777" w:rsidR="003D24FE" w:rsidRDefault="003D24FE" w:rsidP="003D24FE">
      <w:pPr>
        <w:numPr>
          <w:ilvl w:val="0"/>
          <w:numId w:val="6"/>
        </w:numPr>
        <w:autoSpaceDE w:val="0"/>
        <w:autoSpaceDN w:val="0"/>
        <w:adjustRightInd w:val="0"/>
        <w:spacing w:after="0" w:line="240" w:lineRule="auto"/>
        <w:ind w:left="504" w:right="-180"/>
        <w:contextualSpacing/>
        <w:jc w:val="both"/>
        <w:rPr>
          <w:rFonts w:eastAsia="Calibri" w:cstheme="minorHAnsi"/>
        </w:rPr>
      </w:pPr>
      <w:r>
        <w:rPr>
          <w:rFonts w:eastAsia="Calibri" w:cstheme="minorHAnsi"/>
        </w:rPr>
        <w:t>Identified knowledge and capacity gaps among community volunteers and implementing partners and supported training and capacity building sessions to address identified gaps.</w:t>
      </w:r>
    </w:p>
    <w:p w14:paraId="21EBB697" w14:textId="77777777" w:rsidR="003D24FE" w:rsidRDefault="003D24FE" w:rsidP="003D24FE">
      <w:pPr>
        <w:numPr>
          <w:ilvl w:val="0"/>
          <w:numId w:val="6"/>
        </w:numPr>
        <w:autoSpaceDE w:val="0"/>
        <w:autoSpaceDN w:val="0"/>
        <w:adjustRightInd w:val="0"/>
        <w:spacing w:after="0" w:line="240" w:lineRule="auto"/>
        <w:ind w:left="504" w:right="-180"/>
        <w:contextualSpacing/>
        <w:jc w:val="both"/>
        <w:rPr>
          <w:rFonts w:eastAsia="Calibri" w:cstheme="minorHAnsi"/>
        </w:rPr>
      </w:pPr>
      <w:r>
        <w:rPr>
          <w:rFonts w:eastAsia="Calibri" w:cstheme="minorHAnsi"/>
        </w:rPr>
        <w:t xml:space="preserve">Supported and supervised CSO partner and community volunteers to ensure that services provided for vulnerable children and their caregivers are appropriately documented and all data collected are entered </w:t>
      </w:r>
      <w:r w:rsidRPr="00E41FF0">
        <w:rPr>
          <w:rFonts w:eastAsia="Calibri" w:cstheme="minorHAnsi"/>
        </w:rPr>
        <w:t>into the database without compromising on data quality and ensuring adherence to the project’s M&amp;E guidelines</w:t>
      </w:r>
      <w:r>
        <w:rPr>
          <w:rFonts w:eastAsia="Calibri" w:cstheme="minorHAnsi"/>
        </w:rPr>
        <w:t>.</w:t>
      </w:r>
    </w:p>
    <w:p w14:paraId="01F3B8D2" w14:textId="77777777" w:rsidR="006C5836" w:rsidRDefault="006C5836" w:rsidP="006C5836">
      <w:pPr>
        <w:autoSpaceDE w:val="0"/>
        <w:autoSpaceDN w:val="0"/>
        <w:adjustRightInd w:val="0"/>
        <w:spacing w:after="0" w:line="240" w:lineRule="auto"/>
        <w:ind w:right="-180"/>
        <w:contextualSpacing/>
        <w:jc w:val="both"/>
        <w:rPr>
          <w:rFonts w:eastAsia="Calibri" w:cstheme="minorHAnsi"/>
        </w:rPr>
      </w:pPr>
    </w:p>
    <w:p w14:paraId="46BA342A" w14:textId="77777777" w:rsidR="006C5836" w:rsidRDefault="006C5836" w:rsidP="006C5836">
      <w:pPr>
        <w:autoSpaceDE w:val="0"/>
        <w:autoSpaceDN w:val="0"/>
        <w:adjustRightInd w:val="0"/>
        <w:spacing w:after="0" w:line="240" w:lineRule="auto"/>
        <w:ind w:right="-180"/>
        <w:contextualSpacing/>
        <w:jc w:val="both"/>
        <w:rPr>
          <w:rFonts w:eastAsia="Calibri" w:cstheme="minorHAnsi"/>
        </w:rPr>
      </w:pPr>
    </w:p>
    <w:p w14:paraId="13E92377" w14:textId="77777777" w:rsidR="006C5836" w:rsidRPr="00E41FF0" w:rsidRDefault="006C5836" w:rsidP="006C5836">
      <w:pPr>
        <w:autoSpaceDE w:val="0"/>
        <w:autoSpaceDN w:val="0"/>
        <w:adjustRightInd w:val="0"/>
        <w:spacing w:after="0" w:line="240" w:lineRule="auto"/>
        <w:ind w:right="-180"/>
        <w:contextualSpacing/>
        <w:jc w:val="both"/>
        <w:rPr>
          <w:rFonts w:eastAsia="Calibri" w:cstheme="minorHAnsi"/>
        </w:rPr>
      </w:pPr>
    </w:p>
    <w:p w14:paraId="6AC87EC4" w14:textId="77777777" w:rsidR="003D24FE" w:rsidRDefault="003D24FE" w:rsidP="003D24FE">
      <w:pPr>
        <w:numPr>
          <w:ilvl w:val="0"/>
          <w:numId w:val="6"/>
        </w:numPr>
        <w:autoSpaceDE w:val="0"/>
        <w:autoSpaceDN w:val="0"/>
        <w:adjustRightInd w:val="0"/>
        <w:spacing w:after="0" w:line="240" w:lineRule="auto"/>
        <w:ind w:left="504" w:right="-180"/>
        <w:contextualSpacing/>
        <w:jc w:val="both"/>
        <w:rPr>
          <w:rFonts w:eastAsia="Calibri" w:cstheme="minorHAnsi"/>
        </w:rPr>
      </w:pPr>
      <w:r>
        <w:rPr>
          <w:rFonts w:eastAsia="Calibri" w:cstheme="minorHAnsi"/>
        </w:rPr>
        <w:t>I facilitated weekly program and data review meetings with partners’ M&amp;E and other program staff to ensure effective coordination of planned activities as well as review of project outcomes.</w:t>
      </w:r>
    </w:p>
    <w:p w14:paraId="28B42316" w14:textId="77777777" w:rsidR="003D24FE" w:rsidRPr="008B77AB" w:rsidRDefault="003D24FE" w:rsidP="003D24FE">
      <w:pPr>
        <w:numPr>
          <w:ilvl w:val="0"/>
          <w:numId w:val="6"/>
        </w:numPr>
        <w:autoSpaceDE w:val="0"/>
        <w:autoSpaceDN w:val="0"/>
        <w:adjustRightInd w:val="0"/>
        <w:spacing w:after="0" w:line="240" w:lineRule="auto"/>
        <w:ind w:left="504" w:right="-180"/>
        <w:contextualSpacing/>
        <w:jc w:val="both"/>
        <w:rPr>
          <w:rFonts w:eastAsia="Calibri" w:cstheme="minorHAnsi"/>
        </w:rPr>
      </w:pPr>
      <w:r w:rsidRPr="008B77AB">
        <w:rPr>
          <w:rFonts w:cs="Helvetica"/>
          <w:shd w:val="clear" w:color="auto" w:fill="FFFFFF"/>
        </w:rPr>
        <w:t>Worked closely with the Technical Specialist (M&amp;E) to ensure that monitoring and evaluation activities are conducted appropriately in line with Project and donor M&amp;E needs.</w:t>
      </w:r>
    </w:p>
    <w:p w14:paraId="21B2BC77" w14:textId="77777777" w:rsidR="003D24FE" w:rsidRDefault="003D24FE" w:rsidP="003D24FE">
      <w:pPr>
        <w:numPr>
          <w:ilvl w:val="0"/>
          <w:numId w:val="6"/>
        </w:numPr>
        <w:autoSpaceDE w:val="0"/>
        <w:autoSpaceDN w:val="0"/>
        <w:adjustRightInd w:val="0"/>
        <w:spacing w:after="0" w:line="240" w:lineRule="auto"/>
        <w:ind w:left="504" w:right="-180"/>
        <w:contextualSpacing/>
        <w:jc w:val="both"/>
        <w:rPr>
          <w:rFonts w:eastAsia="Calibri" w:cstheme="minorHAnsi"/>
        </w:rPr>
      </w:pPr>
      <w:bookmarkStart w:id="3" w:name="_Hlk524477657"/>
      <w:r>
        <w:rPr>
          <w:rFonts w:eastAsia="Calibri" w:cstheme="minorHAnsi"/>
        </w:rPr>
        <w:t>Prepared weekly and monthly performance reports on all activities highlighting achievements, challenges, and recommendations.</w:t>
      </w:r>
      <w:bookmarkEnd w:id="3"/>
    </w:p>
    <w:p w14:paraId="60F4E0EB" w14:textId="77777777" w:rsidR="003D24FE" w:rsidRDefault="003D24FE" w:rsidP="003D24FE">
      <w:pPr>
        <w:autoSpaceDE w:val="0"/>
        <w:autoSpaceDN w:val="0"/>
        <w:adjustRightInd w:val="0"/>
        <w:spacing w:after="0" w:line="240" w:lineRule="auto"/>
        <w:ind w:right="-180"/>
        <w:contextualSpacing/>
        <w:jc w:val="both"/>
        <w:rPr>
          <w:rFonts w:eastAsia="Calibri" w:cstheme="minorHAnsi"/>
        </w:rPr>
      </w:pPr>
    </w:p>
    <w:p w14:paraId="2D658059" w14:textId="6A5E1D3C" w:rsidR="003D24FE" w:rsidRDefault="003D24FE" w:rsidP="003D24FE">
      <w:pPr>
        <w:spacing w:after="0" w:line="240" w:lineRule="auto"/>
        <w:ind w:left="-288" w:right="-180"/>
        <w:jc w:val="both"/>
        <w:rPr>
          <w:rFonts w:eastAsia="Calibri" w:cstheme="minorHAnsi"/>
          <w:b/>
        </w:rPr>
      </w:pPr>
      <w:r>
        <w:rPr>
          <w:rFonts w:eastAsia="Calibri" w:cstheme="minorHAnsi"/>
          <w:b/>
        </w:rPr>
        <w:t xml:space="preserve">Program Support </w:t>
      </w:r>
      <w:r w:rsidR="003604F8">
        <w:rPr>
          <w:rFonts w:eastAsia="Calibri" w:cstheme="minorHAnsi"/>
          <w:b/>
        </w:rPr>
        <w:t>Intern</w:t>
      </w:r>
      <w:r>
        <w:rPr>
          <w:rFonts w:eastAsia="Calibri" w:cstheme="minorHAnsi"/>
          <w:b/>
        </w:rPr>
        <w:t xml:space="preserve"> - Income Generation and Livelihood</w:t>
      </w:r>
      <w:r>
        <w:rPr>
          <w:rFonts w:eastAsia="Calibri" w:cstheme="minorHAnsi"/>
          <w:b/>
        </w:rPr>
        <w:tab/>
      </w:r>
      <w:r w:rsidR="003604F8">
        <w:rPr>
          <w:rFonts w:eastAsia="Calibri" w:cstheme="minorHAnsi"/>
          <w:b/>
        </w:rPr>
        <w:tab/>
      </w:r>
      <w:r w:rsidR="003604F8">
        <w:rPr>
          <w:rFonts w:eastAsia="Calibri" w:cstheme="minorHAnsi"/>
          <w:b/>
        </w:rPr>
        <w:tab/>
      </w:r>
      <w:r>
        <w:rPr>
          <w:rFonts w:eastAsia="Calibri" w:cstheme="minorHAnsi"/>
          <w:b/>
        </w:rPr>
        <w:t>Nov. 2016 –Jun. 2017</w:t>
      </w:r>
    </w:p>
    <w:p w14:paraId="29F99C2B" w14:textId="77777777" w:rsidR="003D24FE" w:rsidRDefault="003D24FE" w:rsidP="003D24FE">
      <w:pPr>
        <w:spacing w:after="0" w:line="240" w:lineRule="auto"/>
        <w:ind w:left="-288" w:right="-180"/>
        <w:jc w:val="both"/>
        <w:rPr>
          <w:rFonts w:eastAsia="Calibri" w:cstheme="minorHAnsi"/>
          <w:b/>
        </w:rPr>
      </w:pPr>
      <w:r>
        <w:rPr>
          <w:rFonts w:eastAsia="Calibri" w:cstheme="minorHAnsi"/>
          <w:b/>
        </w:rPr>
        <w:t>Mercy Corps – Feed the Future Nigeria Livelihood Project</w:t>
      </w:r>
    </w:p>
    <w:p w14:paraId="67E8DC2F" w14:textId="77777777" w:rsidR="003D24FE" w:rsidRDefault="003D24FE" w:rsidP="003D24FE">
      <w:pPr>
        <w:spacing w:after="0" w:line="240" w:lineRule="auto"/>
        <w:ind w:left="-288" w:right="-180"/>
        <w:jc w:val="both"/>
        <w:rPr>
          <w:rFonts w:eastAsia="Calibri" w:cstheme="minorHAnsi"/>
          <w:b/>
          <w:u w:val="single"/>
        </w:rPr>
      </w:pPr>
      <w:r>
        <w:rPr>
          <w:rFonts w:eastAsia="Calibri" w:cstheme="minorHAnsi"/>
          <w:b/>
          <w:u w:val="single"/>
        </w:rPr>
        <w:t>Roles and Achievements</w:t>
      </w:r>
    </w:p>
    <w:p w14:paraId="6B53EA9C" w14:textId="77777777" w:rsidR="003D24FE" w:rsidRPr="001878E7" w:rsidRDefault="003D24FE" w:rsidP="003D24FE">
      <w:pPr>
        <w:numPr>
          <w:ilvl w:val="0"/>
          <w:numId w:val="7"/>
        </w:numPr>
        <w:spacing w:after="0" w:line="240" w:lineRule="auto"/>
        <w:ind w:left="504" w:right="-180"/>
        <w:contextualSpacing/>
        <w:jc w:val="both"/>
        <w:rPr>
          <w:rFonts w:eastAsia="Calibri" w:cstheme="minorHAnsi"/>
          <w:b/>
          <w:u w:val="single"/>
        </w:rPr>
      </w:pPr>
      <w:r>
        <w:rPr>
          <w:rFonts w:eastAsia="Calibri" w:cstheme="minorHAnsi"/>
        </w:rPr>
        <w:t>Worked with all project staff and local implementing partners (CSOs) to ensure that all targets, deliverables, and donor obligations are achieved through effective tracking and monitoring of partner and team activities.</w:t>
      </w:r>
    </w:p>
    <w:p w14:paraId="0D5C6653" w14:textId="77777777" w:rsidR="003D24FE" w:rsidRPr="00502134" w:rsidRDefault="003D24FE" w:rsidP="003D24FE">
      <w:pPr>
        <w:numPr>
          <w:ilvl w:val="0"/>
          <w:numId w:val="7"/>
        </w:numPr>
        <w:spacing w:after="0" w:line="240" w:lineRule="auto"/>
        <w:ind w:left="504" w:right="-180"/>
        <w:contextualSpacing/>
        <w:jc w:val="both"/>
        <w:rPr>
          <w:rFonts w:eastAsia="Calibri" w:cstheme="minorHAnsi"/>
          <w:b/>
          <w:u w:val="single"/>
        </w:rPr>
      </w:pPr>
      <w:r>
        <w:rPr>
          <w:rFonts w:eastAsia="Calibri" w:cstheme="minorHAnsi"/>
        </w:rPr>
        <w:t>Maintained close and effective working relationships with project partners (Lead IP, other IPs, CSOs, micro-franchising and microfinance institutions)</w:t>
      </w:r>
    </w:p>
    <w:p w14:paraId="2CCE372D" w14:textId="77777777" w:rsidR="003D24FE" w:rsidRPr="000F076B" w:rsidRDefault="003D24FE" w:rsidP="003D24FE">
      <w:pPr>
        <w:numPr>
          <w:ilvl w:val="0"/>
          <w:numId w:val="7"/>
        </w:numPr>
        <w:spacing w:after="0" w:line="240" w:lineRule="auto"/>
        <w:ind w:left="504" w:right="-180"/>
        <w:contextualSpacing/>
        <w:jc w:val="both"/>
        <w:rPr>
          <w:rFonts w:eastAsia="Calibri" w:cstheme="minorHAnsi"/>
          <w:b/>
          <w:u w:val="single"/>
        </w:rPr>
      </w:pPr>
      <w:r>
        <w:rPr>
          <w:rFonts w:cs="Helvetica"/>
          <w:szCs w:val="21"/>
          <w:shd w:val="clear" w:color="auto" w:fill="FFFFFF"/>
        </w:rPr>
        <w:t xml:space="preserve">Ensured focused and appropriate reporting of project activities as well; </w:t>
      </w:r>
      <w:r>
        <w:rPr>
          <w:rFonts w:eastAsia="Calibri" w:cstheme="minorHAnsi"/>
        </w:rPr>
        <w:t xml:space="preserve">Coordinated, collated, reviewed, and harmonized various field and activity reports from all project locations (CSOs in </w:t>
      </w:r>
      <w:proofErr w:type="spellStart"/>
      <w:r>
        <w:rPr>
          <w:rFonts w:eastAsia="Calibri" w:cstheme="minorHAnsi"/>
        </w:rPr>
        <w:t>Sokoto</w:t>
      </w:r>
      <w:proofErr w:type="spellEnd"/>
      <w:r>
        <w:rPr>
          <w:rFonts w:eastAsia="Calibri" w:cstheme="minorHAnsi"/>
        </w:rPr>
        <w:t xml:space="preserve">, </w:t>
      </w:r>
      <w:proofErr w:type="spellStart"/>
      <w:r>
        <w:rPr>
          <w:rFonts w:eastAsia="Calibri" w:cstheme="minorHAnsi"/>
        </w:rPr>
        <w:t>Kebbi</w:t>
      </w:r>
      <w:proofErr w:type="spellEnd"/>
      <w:r>
        <w:rPr>
          <w:rFonts w:eastAsia="Calibri" w:cstheme="minorHAnsi"/>
        </w:rPr>
        <w:t xml:space="preserve"> and FCT); reviewed reports and provided feedback to ensure effectiveness and efficiency.</w:t>
      </w:r>
    </w:p>
    <w:p w14:paraId="7E277596" w14:textId="77777777" w:rsidR="003D24FE" w:rsidRDefault="003D24FE" w:rsidP="003D24FE">
      <w:pPr>
        <w:numPr>
          <w:ilvl w:val="0"/>
          <w:numId w:val="7"/>
        </w:numPr>
        <w:spacing w:after="0" w:line="240" w:lineRule="auto"/>
        <w:ind w:left="504" w:right="-180"/>
        <w:contextualSpacing/>
        <w:jc w:val="both"/>
        <w:rPr>
          <w:rFonts w:eastAsia="Calibri" w:cstheme="minorHAnsi"/>
          <w:b/>
          <w:u w:val="single"/>
        </w:rPr>
      </w:pPr>
      <w:r>
        <w:rPr>
          <w:rFonts w:eastAsia="Calibri" w:cstheme="minorHAnsi"/>
        </w:rPr>
        <w:t xml:space="preserve">Worked with supported CSO partners to plan and facilitate the graduation of 1563 girls from the adolescent girls’ safe space program in </w:t>
      </w:r>
      <w:proofErr w:type="spellStart"/>
      <w:r>
        <w:rPr>
          <w:rFonts w:eastAsia="Calibri" w:cstheme="minorHAnsi"/>
        </w:rPr>
        <w:t>Sokoto</w:t>
      </w:r>
      <w:proofErr w:type="spellEnd"/>
      <w:r>
        <w:rPr>
          <w:rFonts w:eastAsia="Calibri" w:cstheme="minorHAnsi"/>
        </w:rPr>
        <w:t xml:space="preserve"> and </w:t>
      </w:r>
      <w:proofErr w:type="spellStart"/>
      <w:r>
        <w:rPr>
          <w:rFonts w:eastAsia="Calibri" w:cstheme="minorHAnsi"/>
        </w:rPr>
        <w:t>Kebbi</w:t>
      </w:r>
      <w:proofErr w:type="spellEnd"/>
      <w:r>
        <w:rPr>
          <w:rFonts w:eastAsia="Calibri" w:cstheme="minorHAnsi"/>
        </w:rPr>
        <w:t xml:space="preserve"> States and the FCT; facilitated the disbursement of SMART GRANT (Seed Capital) to 412 outstanding graduates trained in life building skills.</w:t>
      </w:r>
    </w:p>
    <w:p w14:paraId="4AD6FD31" w14:textId="77777777" w:rsidR="003D24FE" w:rsidRDefault="003D24FE" w:rsidP="003D24FE">
      <w:pPr>
        <w:numPr>
          <w:ilvl w:val="0"/>
          <w:numId w:val="7"/>
        </w:numPr>
        <w:spacing w:after="0" w:line="240" w:lineRule="auto"/>
        <w:ind w:left="504" w:right="-180"/>
        <w:contextualSpacing/>
        <w:jc w:val="both"/>
        <w:rPr>
          <w:rFonts w:eastAsia="Calibri" w:cstheme="minorHAnsi"/>
          <w:b/>
          <w:u w:val="single"/>
        </w:rPr>
      </w:pPr>
      <w:r>
        <w:rPr>
          <w:rFonts w:eastAsia="Calibri" w:cstheme="minorHAnsi"/>
        </w:rPr>
        <w:t>Participated in the development of strategy documents and work plans, prepared, and disseminated weekly, monthly and donor quarterly program performance reports.</w:t>
      </w:r>
    </w:p>
    <w:p w14:paraId="34BC2AD3" w14:textId="77777777" w:rsidR="003D24FE" w:rsidRDefault="003D24FE" w:rsidP="003D24FE">
      <w:pPr>
        <w:numPr>
          <w:ilvl w:val="0"/>
          <w:numId w:val="7"/>
        </w:numPr>
        <w:spacing w:after="0" w:line="240" w:lineRule="auto"/>
        <w:ind w:left="504" w:right="-180"/>
        <w:contextualSpacing/>
        <w:jc w:val="both"/>
        <w:rPr>
          <w:rFonts w:eastAsia="Calibri" w:cstheme="minorHAnsi"/>
          <w:b/>
          <w:u w:val="single"/>
        </w:rPr>
      </w:pPr>
      <w:r>
        <w:rPr>
          <w:rFonts w:eastAsia="Calibri" w:cstheme="minorHAnsi"/>
        </w:rPr>
        <w:t>Conducted routine monitoring visits to partners, project communities and beneficiaries’ business sites to track progress of project, identify gaps in implementation and work with project team to resolve them.</w:t>
      </w:r>
    </w:p>
    <w:p w14:paraId="31C3BB51" w14:textId="77777777" w:rsidR="003D24FE" w:rsidRDefault="003D24FE" w:rsidP="003D24FE">
      <w:pPr>
        <w:numPr>
          <w:ilvl w:val="0"/>
          <w:numId w:val="7"/>
        </w:numPr>
        <w:spacing w:after="0" w:line="240" w:lineRule="auto"/>
        <w:ind w:left="504" w:right="-180"/>
        <w:contextualSpacing/>
        <w:jc w:val="both"/>
        <w:rPr>
          <w:rFonts w:eastAsia="Calibri" w:cstheme="minorHAnsi"/>
          <w:b/>
          <w:u w:val="single"/>
        </w:rPr>
      </w:pPr>
      <w:r>
        <w:rPr>
          <w:rFonts w:eastAsia="Calibri" w:cstheme="minorHAnsi"/>
        </w:rPr>
        <w:t>Effectively backstopped and provided mentorship and capacity building to implementing partners to ensure project implementation activities are in line with project’s quarterly and annual work plan.</w:t>
      </w:r>
    </w:p>
    <w:p w14:paraId="3CF5E406" w14:textId="77777777" w:rsidR="003D24FE" w:rsidRPr="00296A16" w:rsidRDefault="003D24FE" w:rsidP="003D24FE">
      <w:pPr>
        <w:numPr>
          <w:ilvl w:val="0"/>
          <w:numId w:val="7"/>
        </w:numPr>
        <w:spacing w:after="0" w:line="240" w:lineRule="auto"/>
        <w:ind w:left="504" w:right="-180"/>
        <w:contextualSpacing/>
        <w:jc w:val="both"/>
        <w:rPr>
          <w:rFonts w:eastAsia="Calibri" w:cstheme="minorHAnsi"/>
          <w:b/>
          <w:u w:val="single"/>
        </w:rPr>
      </w:pPr>
      <w:r>
        <w:rPr>
          <w:rFonts w:eastAsia="Calibri" w:cstheme="minorHAnsi"/>
        </w:rPr>
        <w:t xml:space="preserve">Facilitated learning, knowledge sharing sessions and adoption of best practices amongst partners during community of practice and performance review meetings. </w:t>
      </w:r>
    </w:p>
    <w:p w14:paraId="40398C9A" w14:textId="77777777" w:rsidR="003D24FE" w:rsidRDefault="003D24FE" w:rsidP="003D24FE">
      <w:pPr>
        <w:numPr>
          <w:ilvl w:val="0"/>
          <w:numId w:val="7"/>
        </w:numPr>
        <w:spacing w:after="0" w:line="240" w:lineRule="auto"/>
        <w:ind w:left="504" w:right="-180"/>
        <w:contextualSpacing/>
        <w:jc w:val="both"/>
        <w:rPr>
          <w:rFonts w:eastAsia="Calibri" w:cstheme="minorHAnsi"/>
          <w:b/>
          <w:sz w:val="24"/>
          <w:u w:val="single"/>
        </w:rPr>
      </w:pPr>
      <w:r>
        <w:rPr>
          <w:rFonts w:eastAsia="Times New Roman" w:cstheme="minorHAnsi"/>
          <w:color w:val="000000"/>
          <w:szCs w:val="20"/>
        </w:rPr>
        <w:t>Participated in program review and feedback meetings to contribute to improvement of implementation strategies.</w:t>
      </w:r>
    </w:p>
    <w:p w14:paraId="7AD3C24A" w14:textId="77777777" w:rsidR="003D24FE" w:rsidRPr="00502134" w:rsidRDefault="003D24FE" w:rsidP="003D24FE">
      <w:pPr>
        <w:numPr>
          <w:ilvl w:val="0"/>
          <w:numId w:val="7"/>
        </w:numPr>
        <w:spacing w:after="0" w:line="240" w:lineRule="auto"/>
        <w:ind w:left="504" w:right="-180"/>
        <w:contextualSpacing/>
        <w:jc w:val="both"/>
        <w:rPr>
          <w:rFonts w:eastAsia="Calibri" w:cstheme="minorHAnsi"/>
          <w:b/>
          <w:u w:val="single"/>
        </w:rPr>
      </w:pPr>
      <w:r>
        <w:rPr>
          <w:rFonts w:eastAsia="Calibri" w:cstheme="minorHAnsi"/>
        </w:rPr>
        <w:t>Worked with partners and field supervisors to capture and document success stories; prepare articles for project quarterly newsletter.</w:t>
      </w:r>
    </w:p>
    <w:p w14:paraId="28D182A0" w14:textId="77777777" w:rsidR="003D24FE" w:rsidRPr="002711D2" w:rsidRDefault="003D24FE" w:rsidP="003D24FE">
      <w:pPr>
        <w:numPr>
          <w:ilvl w:val="0"/>
          <w:numId w:val="7"/>
        </w:numPr>
        <w:spacing w:after="0" w:line="240" w:lineRule="auto"/>
        <w:ind w:left="504" w:right="-180"/>
        <w:contextualSpacing/>
        <w:jc w:val="both"/>
        <w:rPr>
          <w:rFonts w:eastAsia="Calibri" w:cstheme="minorHAnsi"/>
          <w:b/>
          <w:u w:val="single"/>
        </w:rPr>
      </w:pPr>
      <w:r>
        <w:rPr>
          <w:rFonts w:eastAsia="Calibri" w:cstheme="minorHAnsi"/>
        </w:rPr>
        <w:t>Provide logistics, travel and administrative support for staff, consultants, and program events.</w:t>
      </w:r>
    </w:p>
    <w:p w14:paraId="088D03C7" w14:textId="77777777" w:rsidR="003D24FE" w:rsidRPr="00D26836" w:rsidRDefault="003D24FE" w:rsidP="003D24FE">
      <w:pPr>
        <w:spacing w:after="0" w:line="240" w:lineRule="auto"/>
        <w:ind w:left="504" w:right="-180"/>
        <w:contextualSpacing/>
        <w:jc w:val="both"/>
        <w:rPr>
          <w:rFonts w:eastAsia="Calibri" w:cstheme="minorHAnsi"/>
          <w:b/>
          <w:u w:val="single"/>
        </w:rPr>
      </w:pPr>
    </w:p>
    <w:p w14:paraId="24D69FFE" w14:textId="0831A871" w:rsidR="003D24FE" w:rsidRDefault="003D24FE" w:rsidP="003D24FE">
      <w:pPr>
        <w:spacing w:after="0" w:line="240" w:lineRule="auto"/>
        <w:ind w:left="-360" w:right="-180"/>
        <w:contextualSpacing/>
        <w:jc w:val="both"/>
        <w:rPr>
          <w:rFonts w:eastAsia="Calibri" w:cstheme="minorHAnsi"/>
          <w:b/>
          <w:u w:val="single"/>
        </w:rPr>
      </w:pPr>
      <w:r>
        <w:rPr>
          <w:rFonts w:eastAsia="Calibri" w:cstheme="minorHAnsi"/>
          <w:b/>
        </w:rPr>
        <w:t>Ad-hoc Data Collector</w:t>
      </w:r>
      <w:r w:rsidR="003604F8">
        <w:rPr>
          <w:rFonts w:eastAsia="Calibri" w:cstheme="minorHAnsi"/>
          <w:b/>
        </w:rPr>
        <w:t xml:space="preserve"> – Edo State</w:t>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t>Aug. 2016 – Oct. 2016</w:t>
      </w:r>
    </w:p>
    <w:p w14:paraId="58C49DAD" w14:textId="7B2A7E39" w:rsidR="003D24FE" w:rsidRDefault="003D24FE" w:rsidP="003D24FE">
      <w:pPr>
        <w:spacing w:after="0" w:line="240" w:lineRule="auto"/>
        <w:ind w:left="-360" w:right="-180"/>
        <w:contextualSpacing/>
        <w:jc w:val="both"/>
        <w:rPr>
          <w:rFonts w:eastAsia="Calibri" w:cstheme="minorHAnsi"/>
          <w:b/>
        </w:rPr>
      </w:pPr>
      <w:r>
        <w:rPr>
          <w:rFonts w:eastAsia="Calibri" w:cstheme="minorHAnsi"/>
          <w:b/>
        </w:rPr>
        <w:t>Catholic Relief Services: SMILE Project</w:t>
      </w:r>
    </w:p>
    <w:p w14:paraId="09E1DDDA" w14:textId="77777777" w:rsidR="003D24FE" w:rsidRDefault="003D24FE" w:rsidP="003D24FE">
      <w:pPr>
        <w:spacing w:after="0" w:line="240" w:lineRule="auto"/>
        <w:ind w:left="-360" w:right="-180"/>
        <w:contextualSpacing/>
        <w:jc w:val="both"/>
        <w:rPr>
          <w:rFonts w:eastAsia="Calibri" w:cstheme="minorHAnsi"/>
          <w:b/>
          <w:u w:val="single"/>
        </w:rPr>
      </w:pPr>
      <w:r>
        <w:rPr>
          <w:rFonts w:eastAsia="Calibri" w:cstheme="minorHAnsi"/>
          <w:b/>
          <w:u w:val="single"/>
        </w:rPr>
        <w:t>Roles and Responsibilities</w:t>
      </w:r>
    </w:p>
    <w:p w14:paraId="3908AC2B" w14:textId="77777777" w:rsidR="003D24FE" w:rsidRDefault="003D24FE" w:rsidP="003D24FE">
      <w:pPr>
        <w:pStyle w:val="ListParagraph"/>
        <w:numPr>
          <w:ilvl w:val="0"/>
          <w:numId w:val="8"/>
        </w:numPr>
        <w:spacing w:after="0" w:line="240" w:lineRule="auto"/>
        <w:ind w:right="-180"/>
        <w:jc w:val="both"/>
        <w:rPr>
          <w:rFonts w:eastAsia="Calibri" w:cstheme="minorHAnsi"/>
        </w:rPr>
      </w:pPr>
      <w:r>
        <w:rPr>
          <w:rFonts w:eastAsia="Calibri" w:cstheme="minorHAnsi"/>
        </w:rPr>
        <w:t>Supported and provided technical assistance to CSOs and community volunteers conducting mop-up of follow up assessment.</w:t>
      </w:r>
    </w:p>
    <w:p w14:paraId="1CC1BB66" w14:textId="77777777" w:rsidR="003D24FE" w:rsidRPr="004B667F" w:rsidRDefault="003D24FE" w:rsidP="003D24FE">
      <w:pPr>
        <w:pStyle w:val="ListParagraph"/>
        <w:numPr>
          <w:ilvl w:val="0"/>
          <w:numId w:val="8"/>
        </w:numPr>
        <w:spacing w:after="0" w:line="240" w:lineRule="auto"/>
        <w:ind w:right="-180"/>
        <w:jc w:val="both"/>
        <w:rPr>
          <w:rFonts w:eastAsia="Calibri" w:cstheme="minorHAnsi"/>
        </w:rPr>
      </w:pPr>
      <w:r w:rsidRPr="004B667F">
        <w:rPr>
          <w:rFonts w:eastAsia="Calibri" w:cstheme="minorHAnsi"/>
        </w:rPr>
        <w:t>Verification and Validation of all completed tools and provided corrective feed-back to community volunteers and CSOs for improvement</w:t>
      </w:r>
      <w:r>
        <w:rPr>
          <w:rFonts w:eastAsia="Calibri" w:cstheme="minorHAnsi"/>
        </w:rPr>
        <w:t>.</w:t>
      </w:r>
    </w:p>
    <w:p w14:paraId="4F3F005C" w14:textId="77777777" w:rsidR="003D24FE" w:rsidRPr="002711D2" w:rsidRDefault="003D24FE" w:rsidP="003D24FE">
      <w:pPr>
        <w:pStyle w:val="ListParagraph"/>
        <w:numPr>
          <w:ilvl w:val="0"/>
          <w:numId w:val="8"/>
        </w:numPr>
        <w:spacing w:after="0" w:line="240" w:lineRule="auto"/>
        <w:ind w:right="-180"/>
        <w:jc w:val="both"/>
        <w:rPr>
          <w:rFonts w:eastAsia="Calibri" w:cstheme="minorHAnsi"/>
        </w:rPr>
      </w:pPr>
      <w:r>
        <w:rPr>
          <w:rFonts w:eastAsia="Calibri" w:cstheme="minorHAnsi"/>
        </w:rPr>
        <w:t>Ensure that all data collected were entered into the database within the stipulated timeline.</w:t>
      </w:r>
    </w:p>
    <w:p w14:paraId="3EFDAE20" w14:textId="77777777" w:rsidR="003D24FE" w:rsidRDefault="003D24FE" w:rsidP="003D24FE">
      <w:pPr>
        <w:pStyle w:val="ListParagraph"/>
        <w:numPr>
          <w:ilvl w:val="0"/>
          <w:numId w:val="8"/>
        </w:numPr>
        <w:spacing w:after="0" w:line="240" w:lineRule="auto"/>
        <w:ind w:right="-180"/>
        <w:jc w:val="both"/>
        <w:rPr>
          <w:rFonts w:eastAsia="Calibri" w:cstheme="minorHAnsi"/>
        </w:rPr>
      </w:pPr>
      <w:r>
        <w:rPr>
          <w:rFonts w:eastAsia="Calibri" w:cstheme="minorHAnsi"/>
        </w:rPr>
        <w:t>Supported data analysis to inform programmatic decision making.</w:t>
      </w:r>
    </w:p>
    <w:p w14:paraId="250DE043" w14:textId="77777777" w:rsidR="003D24FE" w:rsidRPr="00951B4C" w:rsidRDefault="003D24FE" w:rsidP="003D24FE">
      <w:pPr>
        <w:pStyle w:val="ListParagraph"/>
        <w:numPr>
          <w:ilvl w:val="0"/>
          <w:numId w:val="8"/>
        </w:numPr>
        <w:spacing w:after="0" w:line="240" w:lineRule="auto"/>
        <w:ind w:right="-180"/>
        <w:jc w:val="both"/>
        <w:rPr>
          <w:rFonts w:eastAsia="Calibri" w:cstheme="minorHAnsi"/>
        </w:rPr>
      </w:pPr>
      <w:r>
        <w:rPr>
          <w:rFonts w:eastAsia="Calibri" w:cstheme="minorHAnsi"/>
        </w:rPr>
        <w:t>Conducted verification and validation of 159 approved cash transfer beneficiaries across three project communities.</w:t>
      </w:r>
    </w:p>
    <w:p w14:paraId="20612DA1" w14:textId="77777777" w:rsidR="003D24FE" w:rsidRDefault="003D24FE" w:rsidP="003D24FE">
      <w:pPr>
        <w:pStyle w:val="ListParagraph"/>
        <w:numPr>
          <w:ilvl w:val="0"/>
          <w:numId w:val="8"/>
        </w:numPr>
        <w:spacing w:after="0" w:line="240" w:lineRule="auto"/>
        <w:ind w:right="-180"/>
        <w:jc w:val="both"/>
        <w:rPr>
          <w:rFonts w:eastAsia="Calibri" w:cstheme="minorHAnsi"/>
        </w:rPr>
      </w:pPr>
      <w:r>
        <w:rPr>
          <w:rFonts w:eastAsia="Calibri" w:cstheme="minorHAnsi"/>
        </w:rPr>
        <w:t>Facilitate weekly review meetings with CSOs to ensure activities are effectively coordinated and carried out within the stipulated timeline.</w:t>
      </w:r>
    </w:p>
    <w:p w14:paraId="4B20314F" w14:textId="77777777" w:rsidR="003D24FE" w:rsidRDefault="003D24FE" w:rsidP="003D24FE">
      <w:pPr>
        <w:pStyle w:val="ListParagraph"/>
        <w:numPr>
          <w:ilvl w:val="0"/>
          <w:numId w:val="8"/>
        </w:numPr>
        <w:spacing w:after="0" w:line="240" w:lineRule="auto"/>
        <w:ind w:right="-180"/>
        <w:jc w:val="both"/>
        <w:rPr>
          <w:rFonts w:eastAsia="Calibri" w:cstheme="minorHAnsi"/>
        </w:rPr>
      </w:pPr>
      <w:r>
        <w:rPr>
          <w:rFonts w:eastAsia="Calibri" w:cstheme="minorHAnsi"/>
        </w:rPr>
        <w:t>Prepared weekly and final performance and M&amp;E reports.</w:t>
      </w:r>
    </w:p>
    <w:p w14:paraId="2D1089E7" w14:textId="77777777" w:rsidR="003D24FE" w:rsidRDefault="003D24FE" w:rsidP="003D24FE">
      <w:pPr>
        <w:pStyle w:val="ListParagraph"/>
        <w:spacing w:after="0" w:line="240" w:lineRule="auto"/>
        <w:ind w:left="360" w:right="-180"/>
        <w:jc w:val="both"/>
        <w:rPr>
          <w:rFonts w:eastAsia="Calibri" w:cstheme="minorHAnsi"/>
        </w:rPr>
      </w:pPr>
    </w:p>
    <w:p w14:paraId="6E873377" w14:textId="77777777" w:rsidR="003D24FE" w:rsidRDefault="003D24FE" w:rsidP="003D24FE">
      <w:pPr>
        <w:spacing w:after="0" w:line="240" w:lineRule="auto"/>
        <w:ind w:right="-180"/>
        <w:jc w:val="both"/>
        <w:rPr>
          <w:rFonts w:eastAsia="Calibri" w:cstheme="minorHAnsi"/>
          <w:b/>
          <w:sz w:val="16"/>
        </w:rPr>
      </w:pPr>
    </w:p>
    <w:p w14:paraId="53CE402F" w14:textId="77777777" w:rsidR="003D24FE" w:rsidRDefault="003D24FE" w:rsidP="003D24FE">
      <w:pPr>
        <w:spacing w:after="0" w:line="240" w:lineRule="auto"/>
        <w:ind w:left="-288" w:right="-180"/>
        <w:jc w:val="both"/>
        <w:rPr>
          <w:rFonts w:eastAsia="Calibri" w:cstheme="minorHAnsi"/>
          <w:b/>
        </w:rPr>
      </w:pPr>
      <w:r>
        <w:rPr>
          <w:rFonts w:eastAsia="Calibri" w:cstheme="minorHAnsi"/>
          <w:b/>
        </w:rPr>
        <w:t>Research Associate (Consultant) (Cross River &amp; Enugu State)</w:t>
      </w:r>
      <w:r>
        <w:rPr>
          <w:rFonts w:eastAsia="Calibri" w:cstheme="minorHAnsi"/>
          <w:b/>
        </w:rPr>
        <w:tab/>
      </w:r>
      <w:r>
        <w:rPr>
          <w:rFonts w:eastAsia="Calibri" w:cstheme="minorHAnsi"/>
          <w:b/>
        </w:rPr>
        <w:tab/>
      </w:r>
      <w:r>
        <w:rPr>
          <w:rFonts w:eastAsia="Calibri" w:cstheme="minorHAnsi"/>
          <w:b/>
        </w:rPr>
        <w:tab/>
        <w:t>Dec. 2015 – May. 2016</w:t>
      </w:r>
    </w:p>
    <w:p w14:paraId="2A8130E7" w14:textId="77777777" w:rsidR="003D24FE" w:rsidRDefault="003D24FE" w:rsidP="003D24FE">
      <w:pPr>
        <w:spacing w:after="0" w:line="240" w:lineRule="auto"/>
        <w:ind w:left="-288" w:right="-180"/>
        <w:jc w:val="both"/>
        <w:rPr>
          <w:rFonts w:eastAsia="Calibri" w:cstheme="minorHAnsi"/>
          <w:b/>
        </w:rPr>
      </w:pPr>
      <w:r>
        <w:rPr>
          <w:rFonts w:eastAsia="Calibri" w:cstheme="minorHAnsi"/>
          <w:b/>
        </w:rPr>
        <w:t>Malaria Consortium: Improving Severe Malaria Outcome (ISMO) Project</w:t>
      </w:r>
    </w:p>
    <w:p w14:paraId="393DE1FD" w14:textId="77777777" w:rsidR="003D24FE" w:rsidRDefault="003D24FE" w:rsidP="003D24FE">
      <w:pPr>
        <w:spacing w:after="0" w:line="240" w:lineRule="auto"/>
        <w:ind w:left="-288" w:right="-180"/>
        <w:jc w:val="both"/>
        <w:rPr>
          <w:rFonts w:eastAsia="Calibri" w:cstheme="minorHAnsi"/>
          <w:b/>
          <w:u w:val="single"/>
        </w:rPr>
      </w:pPr>
      <w:r>
        <w:rPr>
          <w:rFonts w:eastAsia="Calibri" w:cstheme="minorHAnsi"/>
          <w:b/>
          <w:u w:val="single"/>
        </w:rPr>
        <w:t>Roles and Achievements</w:t>
      </w:r>
    </w:p>
    <w:p w14:paraId="1613791C" w14:textId="77777777" w:rsidR="003D24FE" w:rsidRDefault="003D24FE" w:rsidP="003D24FE">
      <w:pPr>
        <w:spacing w:after="0" w:line="240" w:lineRule="auto"/>
        <w:ind w:left="-288" w:right="-180"/>
        <w:jc w:val="both"/>
        <w:rPr>
          <w:rFonts w:eastAsia="Calibri" w:cstheme="minorHAnsi"/>
        </w:rPr>
      </w:pPr>
      <w:r>
        <w:rPr>
          <w:rFonts w:eastAsia="Calibri" w:cstheme="minorHAnsi"/>
        </w:rPr>
        <w:t>Supported implementation of operation research on evaluation of severe malaria case management practices in selected health facilities in Nigeria for ISMO Project:</w:t>
      </w:r>
    </w:p>
    <w:p w14:paraId="0419E49E" w14:textId="77777777" w:rsidR="003D24FE" w:rsidRDefault="003D24FE" w:rsidP="003D24FE">
      <w:pPr>
        <w:numPr>
          <w:ilvl w:val="0"/>
          <w:numId w:val="9"/>
        </w:numPr>
        <w:spacing w:after="0" w:line="240" w:lineRule="auto"/>
        <w:ind w:left="504" w:right="-180"/>
        <w:contextualSpacing/>
        <w:jc w:val="both"/>
        <w:rPr>
          <w:rFonts w:eastAsia="Calibri" w:cstheme="minorHAnsi"/>
        </w:rPr>
      </w:pPr>
      <w:r>
        <w:rPr>
          <w:rFonts w:eastAsia="Calibri" w:cstheme="minorHAnsi"/>
        </w:rPr>
        <w:t xml:space="preserve">Conducted in-depth interviews by administering questionnaires to health facility staff for assessment of staff and health facility capacity on severe malaria case management using injectable </w:t>
      </w:r>
      <w:proofErr w:type="spellStart"/>
      <w:r>
        <w:rPr>
          <w:rFonts w:eastAsia="Calibri" w:cstheme="minorHAnsi"/>
        </w:rPr>
        <w:t>artesunate</w:t>
      </w:r>
      <w:proofErr w:type="spellEnd"/>
      <w:r>
        <w:rPr>
          <w:rFonts w:eastAsia="Calibri" w:cstheme="minorHAnsi"/>
        </w:rPr>
        <w:t>.</w:t>
      </w:r>
    </w:p>
    <w:p w14:paraId="5D7ABB98" w14:textId="77777777" w:rsidR="006C5836" w:rsidRDefault="006C5836" w:rsidP="006C5836">
      <w:pPr>
        <w:spacing w:after="0" w:line="240" w:lineRule="auto"/>
        <w:ind w:right="-180"/>
        <w:contextualSpacing/>
        <w:jc w:val="both"/>
        <w:rPr>
          <w:rFonts w:eastAsia="Calibri" w:cstheme="minorHAnsi"/>
        </w:rPr>
      </w:pPr>
    </w:p>
    <w:p w14:paraId="496EC8CF" w14:textId="77777777" w:rsidR="006C5836" w:rsidRDefault="006C5836" w:rsidP="006C5836">
      <w:pPr>
        <w:spacing w:after="0" w:line="240" w:lineRule="auto"/>
        <w:ind w:right="-180"/>
        <w:contextualSpacing/>
        <w:jc w:val="both"/>
        <w:rPr>
          <w:rFonts w:eastAsia="Calibri" w:cstheme="minorHAnsi"/>
        </w:rPr>
      </w:pPr>
    </w:p>
    <w:p w14:paraId="258AAA04" w14:textId="77777777" w:rsidR="006C5836" w:rsidRDefault="006C5836" w:rsidP="006C5836">
      <w:pPr>
        <w:spacing w:after="0" w:line="240" w:lineRule="auto"/>
        <w:ind w:right="-180"/>
        <w:contextualSpacing/>
        <w:jc w:val="both"/>
        <w:rPr>
          <w:rFonts w:eastAsia="Calibri" w:cstheme="minorHAnsi"/>
        </w:rPr>
      </w:pPr>
    </w:p>
    <w:p w14:paraId="706432C6" w14:textId="77777777" w:rsidR="003D24FE" w:rsidRDefault="003D24FE" w:rsidP="003D24FE">
      <w:pPr>
        <w:numPr>
          <w:ilvl w:val="0"/>
          <w:numId w:val="9"/>
        </w:numPr>
        <w:spacing w:after="0" w:line="240" w:lineRule="auto"/>
        <w:ind w:left="504" w:right="-180"/>
        <w:contextualSpacing/>
        <w:jc w:val="both"/>
        <w:rPr>
          <w:rFonts w:eastAsia="Calibri" w:cstheme="minorHAnsi"/>
        </w:rPr>
      </w:pPr>
      <w:r>
        <w:rPr>
          <w:rFonts w:eastAsia="Calibri" w:cstheme="minorHAnsi"/>
        </w:rPr>
        <w:t>Daily review of filled checklists/questionnaires to ensure completeness high data quality.</w:t>
      </w:r>
    </w:p>
    <w:p w14:paraId="4EFCCAAB" w14:textId="77777777" w:rsidR="003D24FE" w:rsidRDefault="003D24FE" w:rsidP="003D24FE">
      <w:pPr>
        <w:numPr>
          <w:ilvl w:val="0"/>
          <w:numId w:val="9"/>
        </w:numPr>
        <w:spacing w:after="0" w:line="240" w:lineRule="auto"/>
        <w:ind w:left="504" w:right="-180"/>
        <w:contextualSpacing/>
        <w:jc w:val="both"/>
        <w:rPr>
          <w:rFonts w:eastAsia="Calibri" w:cstheme="minorHAnsi"/>
        </w:rPr>
      </w:pPr>
      <w:r>
        <w:rPr>
          <w:rFonts w:eastAsia="Calibri" w:cstheme="minorHAnsi"/>
        </w:rPr>
        <w:t>Prepared and submitted performance reports to the project management flagging action areas.</w:t>
      </w:r>
    </w:p>
    <w:p w14:paraId="52F7DBF6" w14:textId="77777777" w:rsidR="003D24FE" w:rsidRDefault="003D24FE" w:rsidP="003D24FE">
      <w:pPr>
        <w:numPr>
          <w:ilvl w:val="0"/>
          <w:numId w:val="9"/>
        </w:numPr>
        <w:autoSpaceDE w:val="0"/>
        <w:autoSpaceDN w:val="0"/>
        <w:adjustRightInd w:val="0"/>
        <w:spacing w:after="0" w:line="240" w:lineRule="auto"/>
        <w:ind w:left="504" w:right="-180"/>
        <w:jc w:val="both"/>
        <w:rPr>
          <w:rFonts w:eastAsia="Calibri" w:cstheme="minorHAnsi"/>
          <w:color w:val="000000"/>
          <w:lang w:val="en-GB"/>
        </w:rPr>
      </w:pPr>
      <w:r>
        <w:rPr>
          <w:rFonts w:eastAsia="Calibri" w:cstheme="minorHAnsi"/>
          <w:color w:val="000000"/>
          <w:lang w:val="en-GB"/>
        </w:rPr>
        <w:t>Routine monitoring and supervisory visits to supported health facilities to collect and validate severe malaria data on service delivery and drug consumption using standard tools.</w:t>
      </w:r>
    </w:p>
    <w:p w14:paraId="09BE3E0B" w14:textId="77777777" w:rsidR="003D24FE" w:rsidRDefault="003D24FE" w:rsidP="003D24FE">
      <w:pPr>
        <w:numPr>
          <w:ilvl w:val="0"/>
          <w:numId w:val="9"/>
        </w:numPr>
        <w:autoSpaceDE w:val="0"/>
        <w:autoSpaceDN w:val="0"/>
        <w:adjustRightInd w:val="0"/>
        <w:spacing w:after="0" w:line="240" w:lineRule="auto"/>
        <w:ind w:left="504" w:right="-180"/>
        <w:jc w:val="both"/>
        <w:rPr>
          <w:rFonts w:eastAsia="Calibri" w:cstheme="minorHAnsi"/>
          <w:color w:val="000000"/>
          <w:lang w:val="en-GB"/>
        </w:rPr>
      </w:pPr>
      <w:r>
        <w:rPr>
          <w:rFonts w:eastAsia="Calibri" w:cstheme="minorHAnsi"/>
          <w:color w:val="000000"/>
          <w:lang w:val="en-GB"/>
        </w:rPr>
        <w:t>Carried out data quality checks with health facility M&amp;E focal persons and record officers.</w:t>
      </w:r>
    </w:p>
    <w:p w14:paraId="625EDF05" w14:textId="77777777" w:rsidR="003D24FE" w:rsidRDefault="003D24FE" w:rsidP="003D24FE">
      <w:pPr>
        <w:numPr>
          <w:ilvl w:val="0"/>
          <w:numId w:val="9"/>
        </w:numPr>
        <w:autoSpaceDE w:val="0"/>
        <w:autoSpaceDN w:val="0"/>
        <w:adjustRightInd w:val="0"/>
        <w:spacing w:after="0" w:line="240" w:lineRule="auto"/>
        <w:ind w:left="504" w:right="-180"/>
        <w:jc w:val="both"/>
        <w:rPr>
          <w:rFonts w:eastAsia="Calibri" w:cstheme="minorHAnsi"/>
          <w:color w:val="000000"/>
          <w:lang w:val="en-GB"/>
        </w:rPr>
      </w:pPr>
      <w:r>
        <w:rPr>
          <w:rFonts w:eastAsia="Calibri" w:cstheme="minorHAnsi"/>
          <w:color w:val="000000"/>
          <w:lang w:val="en-GB"/>
        </w:rPr>
        <w:t>Conducted on-the-job capacity building training and continuous mentoring to LGA and health facility M&amp;E officers on proper documentation, record keeping and data extraction to ensure high quality, complete and reliable data.</w:t>
      </w:r>
    </w:p>
    <w:p w14:paraId="6C9EB767" w14:textId="77777777" w:rsidR="003D24FE" w:rsidRPr="005B027A" w:rsidRDefault="003D24FE" w:rsidP="003D24FE">
      <w:pPr>
        <w:numPr>
          <w:ilvl w:val="0"/>
          <w:numId w:val="9"/>
        </w:numPr>
        <w:autoSpaceDE w:val="0"/>
        <w:autoSpaceDN w:val="0"/>
        <w:adjustRightInd w:val="0"/>
        <w:spacing w:after="0" w:line="240" w:lineRule="auto"/>
        <w:ind w:left="504" w:right="-180"/>
        <w:jc w:val="both"/>
        <w:rPr>
          <w:rFonts w:eastAsia="Calibri" w:cstheme="minorHAnsi"/>
          <w:color w:val="000000"/>
          <w:lang w:val="en-GB"/>
        </w:rPr>
      </w:pPr>
      <w:r>
        <w:rPr>
          <w:rFonts w:eastAsia="Calibri" w:cstheme="minorHAnsi"/>
          <w:color w:val="000000"/>
          <w:lang w:val="en-GB"/>
        </w:rPr>
        <w:t xml:space="preserve">Facilitated distribution of injectable </w:t>
      </w:r>
      <w:proofErr w:type="spellStart"/>
      <w:r>
        <w:rPr>
          <w:rFonts w:eastAsia="Calibri" w:cstheme="minorHAnsi"/>
          <w:color w:val="000000"/>
          <w:lang w:val="en-GB"/>
        </w:rPr>
        <w:t>artesunate</w:t>
      </w:r>
      <w:proofErr w:type="spellEnd"/>
      <w:r>
        <w:rPr>
          <w:rFonts w:eastAsia="Calibri" w:cstheme="minorHAnsi"/>
          <w:color w:val="000000"/>
          <w:lang w:val="en-GB"/>
        </w:rPr>
        <w:t xml:space="preserve"> to facilities to minimize stock out.</w:t>
      </w:r>
    </w:p>
    <w:p w14:paraId="1FEEDC89" w14:textId="77777777" w:rsidR="003D24FE" w:rsidRDefault="003D24FE" w:rsidP="003D24FE">
      <w:pPr>
        <w:spacing w:after="0" w:line="240" w:lineRule="auto"/>
        <w:ind w:right="-180"/>
        <w:jc w:val="both"/>
        <w:rPr>
          <w:rFonts w:eastAsia="Calibri" w:cstheme="minorHAnsi"/>
          <w:b/>
          <w:sz w:val="16"/>
        </w:rPr>
      </w:pPr>
    </w:p>
    <w:p w14:paraId="298F3FD3" w14:textId="77777777" w:rsidR="003D24FE" w:rsidRDefault="003D24FE" w:rsidP="003D24FE">
      <w:pPr>
        <w:spacing w:after="0" w:line="240" w:lineRule="auto"/>
        <w:ind w:left="-288" w:right="-180"/>
        <w:jc w:val="both"/>
        <w:rPr>
          <w:rFonts w:eastAsia="Calibri" w:cstheme="minorHAnsi"/>
        </w:rPr>
      </w:pPr>
      <w:r>
        <w:rPr>
          <w:rFonts w:eastAsia="Calibri" w:cstheme="minorHAnsi"/>
          <w:b/>
        </w:rPr>
        <w:t xml:space="preserve">Maternal, Newborn and Child Health Program/M&amp;E Officer </w:t>
      </w:r>
      <w:r>
        <w:rPr>
          <w:rFonts w:eastAsia="Calibri" w:cstheme="minorHAnsi"/>
          <w:b/>
        </w:rPr>
        <w:tab/>
      </w:r>
      <w:r>
        <w:rPr>
          <w:rFonts w:eastAsia="Calibri" w:cstheme="minorHAnsi"/>
          <w:b/>
        </w:rPr>
        <w:tab/>
      </w:r>
      <w:r>
        <w:rPr>
          <w:rFonts w:eastAsia="Calibri" w:cstheme="minorHAnsi"/>
          <w:b/>
        </w:rPr>
        <w:tab/>
        <w:t>May. 2014 – Nov. 2015</w:t>
      </w:r>
    </w:p>
    <w:p w14:paraId="77904323" w14:textId="77777777" w:rsidR="003D24FE" w:rsidRDefault="003D24FE" w:rsidP="003D24FE">
      <w:pPr>
        <w:spacing w:after="0" w:line="240" w:lineRule="auto"/>
        <w:ind w:left="-288" w:right="-180" w:hanging="720"/>
        <w:jc w:val="both"/>
        <w:rPr>
          <w:rFonts w:eastAsia="Calibri" w:cstheme="minorHAnsi"/>
        </w:rPr>
      </w:pPr>
      <w:r>
        <w:rPr>
          <w:rFonts w:eastAsia="Calibri" w:cstheme="minorHAnsi"/>
          <w:b/>
        </w:rPr>
        <w:tab/>
        <w:t>Fountain of Joy and Comfort Foundation, Abuja.</w:t>
      </w:r>
    </w:p>
    <w:p w14:paraId="746C8C79" w14:textId="77777777" w:rsidR="003D24FE" w:rsidRDefault="003D24FE" w:rsidP="003D24FE">
      <w:pPr>
        <w:spacing w:after="0" w:line="240" w:lineRule="auto"/>
        <w:ind w:left="-288" w:right="-180"/>
        <w:jc w:val="both"/>
        <w:rPr>
          <w:rFonts w:eastAsia="Calibri" w:cstheme="minorHAnsi"/>
          <w:u w:val="single"/>
        </w:rPr>
      </w:pPr>
      <w:r>
        <w:rPr>
          <w:rFonts w:eastAsia="Calibri" w:cstheme="minorHAnsi"/>
          <w:b/>
          <w:u w:val="single"/>
        </w:rPr>
        <w:t>Roles and Achievements</w:t>
      </w:r>
    </w:p>
    <w:p w14:paraId="0355FA6B" w14:textId="77777777" w:rsidR="003D24FE" w:rsidRPr="001878E7" w:rsidRDefault="003D24FE" w:rsidP="003D24FE">
      <w:pPr>
        <w:numPr>
          <w:ilvl w:val="0"/>
          <w:numId w:val="10"/>
        </w:numPr>
        <w:spacing w:after="0" w:line="240" w:lineRule="auto"/>
        <w:ind w:left="504" w:right="-180"/>
        <w:contextualSpacing/>
        <w:jc w:val="both"/>
        <w:rPr>
          <w:rFonts w:eastAsia="Calibri" w:cstheme="minorHAnsi"/>
        </w:rPr>
      </w:pPr>
      <w:r>
        <w:rPr>
          <w:rFonts w:eastAsia="Calibri" w:cstheme="minorHAnsi"/>
        </w:rPr>
        <w:t>Developed working performance monitoring, continuous quality improvement and capacity building plans for the foundation.</w:t>
      </w:r>
    </w:p>
    <w:p w14:paraId="1474831C" w14:textId="77777777" w:rsidR="003D24FE" w:rsidRPr="000F076B" w:rsidRDefault="003D24FE" w:rsidP="003D24FE">
      <w:pPr>
        <w:numPr>
          <w:ilvl w:val="0"/>
          <w:numId w:val="10"/>
        </w:numPr>
        <w:spacing w:after="0" w:line="240" w:lineRule="auto"/>
        <w:ind w:left="504" w:right="-180"/>
        <w:contextualSpacing/>
        <w:jc w:val="both"/>
        <w:rPr>
          <w:rFonts w:eastAsia="Calibri" w:cstheme="minorHAnsi"/>
        </w:rPr>
      </w:pPr>
      <w:r w:rsidRPr="000F076B">
        <w:rPr>
          <w:rFonts w:eastAsia="Calibri" w:cstheme="minorHAnsi"/>
        </w:rPr>
        <w:t>Improved the MNCH project implementation and program quality through continuous capacity building of supported service providers on documentation and reporting protocols; effective supportive supervision of supported facilities, routine monitoring visits to supported facilities, tools design, needs assessment, indicator definition, report writing and dissemination to all stakeholders including recommendations for improvement.</w:t>
      </w:r>
    </w:p>
    <w:p w14:paraId="54D69167" w14:textId="77777777" w:rsidR="003D24FE" w:rsidRDefault="003D24FE" w:rsidP="003D24FE">
      <w:pPr>
        <w:numPr>
          <w:ilvl w:val="0"/>
          <w:numId w:val="10"/>
        </w:numPr>
        <w:spacing w:after="0" w:line="240" w:lineRule="auto"/>
        <w:ind w:left="504" w:right="-180"/>
        <w:contextualSpacing/>
        <w:jc w:val="both"/>
        <w:rPr>
          <w:rFonts w:eastAsia="Calibri" w:cstheme="minorHAnsi"/>
        </w:rPr>
      </w:pPr>
      <w:r>
        <w:rPr>
          <w:rFonts w:eastAsia="Calibri" w:cstheme="minorHAnsi"/>
        </w:rPr>
        <w:t>Worked with team members to plan and conduct advocacy visits to project communities, create awareness and demand for services through sensitization efforts in partnership with major community stakeholders to foster community participation in the Foundation’s projects.</w:t>
      </w:r>
    </w:p>
    <w:p w14:paraId="4694FA27" w14:textId="77777777" w:rsidR="003D24FE" w:rsidRDefault="003D24FE" w:rsidP="003D24FE">
      <w:pPr>
        <w:numPr>
          <w:ilvl w:val="0"/>
          <w:numId w:val="10"/>
        </w:numPr>
        <w:spacing w:after="0" w:line="240" w:lineRule="auto"/>
        <w:ind w:left="504" w:right="-180"/>
        <w:contextualSpacing/>
        <w:jc w:val="both"/>
        <w:rPr>
          <w:rFonts w:eastAsia="Calibri" w:cstheme="minorHAnsi"/>
        </w:rPr>
      </w:pPr>
      <w:r>
        <w:rPr>
          <w:rFonts w:eastAsia="Calibri" w:cstheme="minorHAnsi"/>
        </w:rPr>
        <w:t>Ensured availability of data collection tools at supported facilities by liaising with LGA partners to provide all necessary NHMIS tools.</w:t>
      </w:r>
    </w:p>
    <w:p w14:paraId="5C4D8CEC" w14:textId="77777777" w:rsidR="003D24FE" w:rsidRPr="00D26836" w:rsidRDefault="003D24FE" w:rsidP="003D24FE">
      <w:pPr>
        <w:numPr>
          <w:ilvl w:val="0"/>
          <w:numId w:val="10"/>
        </w:numPr>
        <w:spacing w:after="0" w:line="240" w:lineRule="auto"/>
        <w:ind w:left="504" w:right="-180"/>
        <w:contextualSpacing/>
        <w:jc w:val="both"/>
        <w:rPr>
          <w:rFonts w:eastAsia="Calibri" w:cstheme="minorHAnsi"/>
        </w:rPr>
      </w:pPr>
      <w:r w:rsidRPr="00D26836">
        <w:rPr>
          <w:rFonts w:eastAsia="Calibri" w:cstheme="minorHAnsi"/>
        </w:rPr>
        <w:t>Data collection, collation, validation, entry, analysis</w:t>
      </w:r>
      <w:r>
        <w:rPr>
          <w:rFonts w:eastAsia="Calibri" w:cstheme="minorHAnsi"/>
        </w:rPr>
        <w:t>,</w:t>
      </w:r>
      <w:r w:rsidRPr="00D26836">
        <w:rPr>
          <w:rFonts w:eastAsia="Calibri" w:cstheme="minorHAnsi"/>
        </w:rPr>
        <w:t xml:space="preserve"> and reporting of eye care outreaches and Maternal, Newborn and Child Heal</w:t>
      </w:r>
      <w:r>
        <w:rPr>
          <w:rFonts w:eastAsia="Calibri" w:cstheme="minorHAnsi"/>
        </w:rPr>
        <w:t>th programs</w:t>
      </w:r>
      <w:r w:rsidRPr="00D26836">
        <w:rPr>
          <w:rFonts w:eastAsia="Calibri" w:cstheme="minorHAnsi"/>
        </w:rPr>
        <w:t>.</w:t>
      </w:r>
    </w:p>
    <w:p w14:paraId="26242303" w14:textId="77777777" w:rsidR="003D24FE" w:rsidRPr="00296A16" w:rsidRDefault="003D24FE" w:rsidP="003D24FE">
      <w:pPr>
        <w:numPr>
          <w:ilvl w:val="0"/>
          <w:numId w:val="10"/>
        </w:numPr>
        <w:spacing w:after="0" w:line="240" w:lineRule="auto"/>
        <w:ind w:left="504" w:right="-180"/>
        <w:contextualSpacing/>
        <w:jc w:val="both"/>
        <w:rPr>
          <w:rFonts w:eastAsia="Calibri" w:cstheme="minorHAnsi"/>
        </w:rPr>
      </w:pPr>
      <w:r>
        <w:rPr>
          <w:rFonts w:eastAsia="Calibri" w:cstheme="minorHAnsi"/>
        </w:rPr>
        <w:t>Worked closely with team members to plan and execute eye care outreaches, facilitate performance review, and feedback meetings; document challenges, lessons learnt/best practices and share among program staff and partners to improve project implementation.</w:t>
      </w:r>
    </w:p>
    <w:p w14:paraId="535FE56F" w14:textId="77777777" w:rsidR="003D24FE" w:rsidRDefault="003D24FE" w:rsidP="003D24FE">
      <w:pPr>
        <w:numPr>
          <w:ilvl w:val="0"/>
          <w:numId w:val="10"/>
        </w:numPr>
        <w:spacing w:after="0" w:line="240" w:lineRule="auto"/>
        <w:ind w:left="504" w:right="-180"/>
        <w:contextualSpacing/>
        <w:jc w:val="both"/>
        <w:rPr>
          <w:rFonts w:eastAsia="Calibri" w:cstheme="minorHAnsi"/>
        </w:rPr>
      </w:pPr>
      <w:r>
        <w:rPr>
          <w:rFonts w:eastAsia="Calibri" w:cstheme="minorHAnsi"/>
        </w:rPr>
        <w:t>Re-established and strengthened working relationship between the foundation and project communities, facilities’ staff, LGA Health department and other stakeholders.</w:t>
      </w:r>
    </w:p>
    <w:p w14:paraId="20F1A7C5" w14:textId="77777777" w:rsidR="003D24FE" w:rsidRPr="00502134" w:rsidRDefault="003D24FE" w:rsidP="003D24FE">
      <w:pPr>
        <w:numPr>
          <w:ilvl w:val="0"/>
          <w:numId w:val="10"/>
        </w:numPr>
        <w:spacing w:after="0" w:line="240" w:lineRule="auto"/>
        <w:ind w:left="504" w:right="-180"/>
        <w:contextualSpacing/>
        <w:jc w:val="both"/>
        <w:rPr>
          <w:rFonts w:eastAsia="Calibri" w:cstheme="minorHAnsi"/>
        </w:rPr>
      </w:pPr>
      <w:r>
        <w:rPr>
          <w:rFonts w:eastAsia="Calibri" w:cstheme="minorHAnsi"/>
        </w:rPr>
        <w:t>Supported the communications/media officer in documenting success stories, creating contents for the foundation’s website, and voice over for video documentaries.</w:t>
      </w:r>
    </w:p>
    <w:p w14:paraId="71BDFF3D" w14:textId="77777777" w:rsidR="003D24FE" w:rsidRDefault="003D24FE" w:rsidP="003D24FE">
      <w:pPr>
        <w:spacing w:after="0" w:line="240" w:lineRule="auto"/>
        <w:ind w:right="-180"/>
        <w:contextualSpacing/>
        <w:jc w:val="both"/>
        <w:rPr>
          <w:rFonts w:eastAsia="Calibri" w:cstheme="minorHAnsi"/>
          <w:sz w:val="16"/>
          <w:szCs w:val="18"/>
        </w:rPr>
      </w:pPr>
    </w:p>
    <w:p w14:paraId="20F5BCBA" w14:textId="77777777" w:rsidR="003D24FE" w:rsidRDefault="003D24FE" w:rsidP="003D24FE">
      <w:pPr>
        <w:spacing w:after="0" w:line="240" w:lineRule="auto"/>
        <w:ind w:left="-270" w:right="-180"/>
        <w:contextualSpacing/>
        <w:jc w:val="both"/>
        <w:rPr>
          <w:rFonts w:eastAsia="Calibri" w:cstheme="minorHAnsi"/>
        </w:rPr>
      </w:pPr>
      <w:r>
        <w:rPr>
          <w:rFonts w:eastAsia="Calibri" w:cstheme="minorHAnsi"/>
          <w:b/>
        </w:rPr>
        <w:t>EDUCATIONAL QUALIFICATIONS</w:t>
      </w:r>
    </w:p>
    <w:p w14:paraId="0E55DEE6" w14:textId="2BFB3C29" w:rsidR="003D24FE" w:rsidRDefault="003D24FE" w:rsidP="003D24FE">
      <w:pPr>
        <w:spacing w:after="0" w:line="240" w:lineRule="auto"/>
        <w:ind w:right="-180"/>
        <w:jc w:val="both"/>
        <w:rPr>
          <w:rFonts w:eastAsia="Calibri" w:cstheme="minorHAnsi"/>
        </w:rPr>
      </w:pPr>
      <w:r>
        <w:rPr>
          <w:rFonts w:eastAsia="Calibri" w:cstheme="minorHAnsi"/>
        </w:rPr>
        <w:t>M.Sc. Public Health Parasitology</w:t>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sidR="00086108">
        <w:rPr>
          <w:rFonts w:eastAsia="Calibri" w:cstheme="minorHAnsi"/>
          <w:b/>
        </w:rPr>
        <w:t xml:space="preserve">Jun. </w:t>
      </w:r>
      <w:r>
        <w:rPr>
          <w:rFonts w:eastAsia="Calibri" w:cstheme="minorHAnsi"/>
          <w:b/>
        </w:rPr>
        <w:t>2018</w:t>
      </w:r>
    </w:p>
    <w:p w14:paraId="0F54E14B" w14:textId="057A77B6" w:rsidR="003D24FE" w:rsidRPr="004B667F" w:rsidRDefault="003D24FE" w:rsidP="003D24FE">
      <w:pPr>
        <w:spacing w:after="0" w:line="240" w:lineRule="auto"/>
        <w:ind w:right="-180"/>
        <w:jc w:val="both"/>
        <w:rPr>
          <w:rFonts w:eastAsia="Calibri" w:cstheme="minorHAnsi"/>
        </w:rPr>
      </w:pPr>
      <w:r>
        <w:rPr>
          <w:rFonts w:eastAsia="Calibri" w:cstheme="minorHAnsi"/>
        </w:rPr>
        <w:t xml:space="preserve">B.Sc. Parasitology and Entomology (Second Class </w:t>
      </w:r>
      <w:proofErr w:type="spellStart"/>
      <w:r>
        <w:rPr>
          <w:rFonts w:eastAsia="Calibri" w:cstheme="minorHAnsi"/>
        </w:rPr>
        <w:t>Honours</w:t>
      </w:r>
      <w:proofErr w:type="spellEnd"/>
      <w:r>
        <w:rPr>
          <w:rFonts w:eastAsia="Calibri" w:cstheme="minorHAnsi"/>
        </w:rPr>
        <w:t>, Upper Division)</w:t>
      </w:r>
      <w:r>
        <w:rPr>
          <w:rFonts w:eastAsia="Calibri" w:cstheme="minorHAnsi"/>
          <w:b/>
        </w:rPr>
        <w:tab/>
      </w:r>
      <w:r w:rsidR="00086108">
        <w:rPr>
          <w:rFonts w:eastAsia="Calibri" w:cstheme="minorHAnsi"/>
          <w:b/>
        </w:rPr>
        <w:t xml:space="preserve">Jul. </w:t>
      </w:r>
      <w:r>
        <w:rPr>
          <w:rFonts w:eastAsia="Calibri" w:cstheme="minorHAnsi"/>
          <w:b/>
        </w:rPr>
        <w:t>2009</w:t>
      </w:r>
      <w:r>
        <w:rPr>
          <w:rFonts w:eastAsia="Calibri" w:cstheme="minorHAnsi"/>
        </w:rPr>
        <w:tab/>
      </w:r>
      <w:r>
        <w:rPr>
          <w:rFonts w:eastAsia="Calibri" w:cstheme="minorHAnsi"/>
        </w:rPr>
        <w:tab/>
      </w:r>
    </w:p>
    <w:p w14:paraId="4653B584" w14:textId="77777777" w:rsidR="003D24FE" w:rsidRDefault="003D24FE" w:rsidP="003D24FE">
      <w:pPr>
        <w:spacing w:after="0" w:line="240" w:lineRule="auto"/>
        <w:ind w:right="-180"/>
        <w:jc w:val="both"/>
        <w:rPr>
          <w:rFonts w:eastAsia="Calibri" w:cstheme="minorHAnsi"/>
          <w:b/>
        </w:rPr>
      </w:pPr>
    </w:p>
    <w:p w14:paraId="3E6B0C48" w14:textId="3667E3E2" w:rsidR="00C04F34" w:rsidRDefault="003D24FE" w:rsidP="00C7006E">
      <w:pPr>
        <w:spacing w:after="0" w:line="240" w:lineRule="auto"/>
        <w:ind w:left="-270" w:right="-180"/>
        <w:jc w:val="both"/>
        <w:rPr>
          <w:rFonts w:eastAsia="Calibri" w:cstheme="minorHAnsi"/>
          <w:b/>
        </w:rPr>
      </w:pPr>
      <w:r>
        <w:rPr>
          <w:rFonts w:eastAsia="Calibri" w:cstheme="minorHAnsi"/>
          <w:b/>
        </w:rPr>
        <w:t>SHORT COURSES</w:t>
      </w:r>
    </w:p>
    <w:p w14:paraId="4803BD4D" w14:textId="42A5C26E" w:rsidR="003D24FE" w:rsidRDefault="003D24FE" w:rsidP="003D24FE">
      <w:pPr>
        <w:spacing w:after="0" w:line="240" w:lineRule="auto"/>
        <w:ind w:right="-180"/>
        <w:jc w:val="both"/>
        <w:rPr>
          <w:rFonts w:eastAsia="Calibri" w:cstheme="minorHAnsi"/>
          <w:bCs/>
        </w:rPr>
      </w:pPr>
      <w:r>
        <w:rPr>
          <w:rFonts w:eastAsia="Calibri" w:cstheme="minorHAnsi"/>
          <w:bCs/>
        </w:rPr>
        <w:t xml:space="preserve">Program Management in Global Health </w:t>
      </w:r>
      <w:r>
        <w:rPr>
          <w:rFonts w:eastAsia="Calibri" w:cstheme="minorHAnsi"/>
          <w:bCs/>
        </w:rPr>
        <w:tab/>
      </w:r>
      <w:r>
        <w:rPr>
          <w:rFonts w:eastAsia="Calibri" w:cstheme="minorHAnsi"/>
          <w:bCs/>
        </w:rPr>
        <w:tab/>
      </w:r>
      <w:r>
        <w:rPr>
          <w:rFonts w:eastAsia="Calibri" w:cstheme="minorHAnsi"/>
          <w:bCs/>
        </w:rPr>
        <w:tab/>
      </w:r>
      <w:r>
        <w:rPr>
          <w:rFonts w:eastAsia="Calibri" w:cstheme="minorHAnsi"/>
          <w:bCs/>
        </w:rPr>
        <w:tab/>
        <w:t xml:space="preserve">      </w:t>
      </w:r>
      <w:r w:rsidRPr="001E4022">
        <w:rPr>
          <w:rFonts w:eastAsia="Calibri" w:cstheme="minorHAnsi"/>
          <w:b/>
        </w:rPr>
        <w:t>Nov. 2019</w:t>
      </w:r>
    </w:p>
    <w:p w14:paraId="5282101C" w14:textId="53D0FFA9" w:rsidR="003D24FE" w:rsidRPr="00C04F34" w:rsidRDefault="003D24FE" w:rsidP="003D24FE">
      <w:pPr>
        <w:spacing w:after="0" w:line="240" w:lineRule="auto"/>
        <w:ind w:right="-180"/>
        <w:jc w:val="both"/>
        <w:rPr>
          <w:rFonts w:eastAsia="Calibri" w:cstheme="minorHAnsi"/>
          <w:b/>
        </w:rPr>
      </w:pPr>
      <w:r w:rsidRPr="00C04F34">
        <w:rPr>
          <w:rFonts w:eastAsia="Calibri" w:cstheme="minorHAnsi"/>
          <w:b/>
        </w:rPr>
        <w:t>University of Washington Global Health E-Learning</w:t>
      </w:r>
    </w:p>
    <w:p w14:paraId="730349E2" w14:textId="77777777" w:rsidR="00C04F34" w:rsidRDefault="00C04F34" w:rsidP="003D24FE">
      <w:pPr>
        <w:spacing w:after="0" w:line="240" w:lineRule="auto"/>
        <w:ind w:right="-180"/>
        <w:jc w:val="both"/>
        <w:rPr>
          <w:rFonts w:eastAsia="Calibri" w:cstheme="minorHAnsi"/>
          <w:bCs/>
        </w:rPr>
      </w:pPr>
    </w:p>
    <w:p w14:paraId="62B0D38B" w14:textId="3A3F8FAC" w:rsidR="003D24FE" w:rsidRDefault="003D24FE" w:rsidP="003D24FE">
      <w:pPr>
        <w:spacing w:after="0" w:line="240" w:lineRule="auto"/>
        <w:ind w:right="-180"/>
        <w:jc w:val="both"/>
        <w:rPr>
          <w:rFonts w:eastAsia="Calibri" w:cstheme="minorHAnsi"/>
          <w:b/>
        </w:rPr>
      </w:pPr>
      <w:r>
        <w:rPr>
          <w:rFonts w:eastAsia="Calibri" w:cstheme="minorHAnsi"/>
        </w:rPr>
        <w:t>Monitoring and Evaluation Fundamentals</w:t>
      </w:r>
      <w:r w:rsidR="00C04F34">
        <w:rPr>
          <w:rFonts w:eastAsia="Calibri" w:cstheme="minorHAnsi"/>
        </w:rPr>
        <w:tab/>
      </w:r>
      <w:r w:rsidR="00C04F34">
        <w:rPr>
          <w:rFonts w:eastAsia="Calibri" w:cstheme="minorHAnsi"/>
        </w:rPr>
        <w:tab/>
      </w:r>
      <w:r w:rsidR="00C04F34">
        <w:rPr>
          <w:rFonts w:eastAsia="Calibri" w:cstheme="minorHAnsi"/>
        </w:rPr>
        <w:tab/>
      </w:r>
      <w:r>
        <w:rPr>
          <w:rFonts w:eastAsia="Calibri" w:cstheme="minorHAnsi"/>
        </w:rPr>
        <w:tab/>
      </w:r>
      <w:r>
        <w:rPr>
          <w:rFonts w:eastAsia="Calibri" w:cstheme="minorHAnsi"/>
        </w:rPr>
        <w:tab/>
      </w:r>
      <w:r>
        <w:rPr>
          <w:rFonts w:eastAsia="Calibri" w:cstheme="minorHAnsi"/>
          <w:b/>
        </w:rPr>
        <w:t>Apr. 2023</w:t>
      </w:r>
    </w:p>
    <w:p w14:paraId="73350ADB" w14:textId="40D2032F" w:rsidR="00C04F34" w:rsidRDefault="00C04F34" w:rsidP="00C04F34">
      <w:pPr>
        <w:spacing w:after="0" w:line="240" w:lineRule="auto"/>
        <w:ind w:right="-180"/>
        <w:jc w:val="both"/>
        <w:rPr>
          <w:rFonts w:eastAsia="Calibri" w:cstheme="minorHAnsi"/>
          <w:b/>
        </w:rPr>
      </w:pPr>
      <w:r w:rsidRPr="00C04F34">
        <w:rPr>
          <w:rFonts w:eastAsia="Calibri" w:cstheme="minorHAnsi"/>
          <w:b/>
        </w:rPr>
        <w:t>University of Washington Global Health E-Learning</w:t>
      </w:r>
    </w:p>
    <w:p w14:paraId="1ACCE48E" w14:textId="77777777" w:rsidR="000E6837" w:rsidRDefault="000E6837" w:rsidP="00C04F34">
      <w:pPr>
        <w:spacing w:after="0" w:line="240" w:lineRule="auto"/>
        <w:ind w:right="-180"/>
        <w:jc w:val="both"/>
        <w:rPr>
          <w:rFonts w:eastAsia="Calibri" w:cstheme="minorHAnsi"/>
          <w:b/>
        </w:rPr>
      </w:pPr>
    </w:p>
    <w:p w14:paraId="6D4C8570" w14:textId="4BA408FE" w:rsidR="000E6837" w:rsidRPr="000E6837" w:rsidRDefault="000E6837" w:rsidP="00C04F34">
      <w:pPr>
        <w:spacing w:after="0" w:line="240" w:lineRule="auto"/>
        <w:ind w:right="-180"/>
        <w:jc w:val="both"/>
        <w:rPr>
          <w:rFonts w:eastAsia="Calibri" w:cstheme="minorHAnsi"/>
          <w:b/>
        </w:rPr>
      </w:pPr>
      <w:r>
        <w:rPr>
          <w:rFonts w:eastAsia="Calibri" w:cstheme="minorHAnsi"/>
          <w:bCs/>
        </w:rPr>
        <w:t xml:space="preserve">MEAL </w:t>
      </w:r>
      <w:proofErr w:type="spellStart"/>
      <w:r>
        <w:rPr>
          <w:rFonts w:eastAsia="Calibri" w:cstheme="minorHAnsi"/>
          <w:bCs/>
        </w:rPr>
        <w:t>DPro</w:t>
      </w:r>
      <w:proofErr w:type="spellEnd"/>
      <w:r>
        <w:rPr>
          <w:rFonts w:eastAsia="Calibri" w:cstheme="minorHAnsi"/>
          <w:bCs/>
        </w:rPr>
        <w:t xml:space="preserve"> Certification</w:t>
      </w:r>
      <w:r>
        <w:rPr>
          <w:rFonts w:eastAsia="Calibri" w:cstheme="minorHAnsi"/>
          <w:bCs/>
        </w:rPr>
        <w:tab/>
      </w:r>
      <w:r>
        <w:rPr>
          <w:rFonts w:eastAsia="Calibri" w:cstheme="minorHAnsi"/>
          <w:bCs/>
        </w:rPr>
        <w:tab/>
      </w:r>
      <w:r>
        <w:rPr>
          <w:rFonts w:eastAsia="Calibri" w:cstheme="minorHAnsi"/>
          <w:bCs/>
        </w:rPr>
        <w:tab/>
      </w:r>
      <w:r>
        <w:rPr>
          <w:rFonts w:eastAsia="Calibri" w:cstheme="minorHAnsi"/>
          <w:bCs/>
        </w:rPr>
        <w:tab/>
      </w:r>
      <w:r>
        <w:rPr>
          <w:rFonts w:eastAsia="Calibri" w:cstheme="minorHAnsi"/>
          <w:bCs/>
        </w:rPr>
        <w:tab/>
      </w:r>
      <w:r>
        <w:rPr>
          <w:rFonts w:eastAsia="Calibri" w:cstheme="minorHAnsi"/>
          <w:bCs/>
        </w:rPr>
        <w:tab/>
      </w:r>
      <w:r>
        <w:rPr>
          <w:rFonts w:eastAsia="Calibri" w:cstheme="minorHAnsi"/>
          <w:bCs/>
        </w:rPr>
        <w:tab/>
      </w:r>
      <w:r>
        <w:rPr>
          <w:rFonts w:eastAsia="Calibri" w:cstheme="minorHAnsi"/>
          <w:bCs/>
        </w:rPr>
        <w:tab/>
      </w:r>
      <w:r>
        <w:rPr>
          <w:rFonts w:eastAsia="Calibri" w:cstheme="minorHAnsi"/>
          <w:b/>
        </w:rPr>
        <w:t>Jan. 2024</w:t>
      </w:r>
    </w:p>
    <w:p w14:paraId="0B114336" w14:textId="23162618" w:rsidR="00C04F34" w:rsidRDefault="000E6837" w:rsidP="003D24FE">
      <w:pPr>
        <w:spacing w:after="0" w:line="240" w:lineRule="auto"/>
        <w:ind w:right="-180"/>
        <w:jc w:val="both"/>
        <w:rPr>
          <w:rFonts w:eastAsia="Calibri" w:cstheme="minorHAnsi"/>
          <w:b/>
        </w:rPr>
      </w:pPr>
      <w:r>
        <w:rPr>
          <w:rFonts w:eastAsia="Calibri" w:cstheme="minorHAnsi"/>
          <w:b/>
        </w:rPr>
        <w:t>Pyramid Learning</w:t>
      </w:r>
    </w:p>
    <w:p w14:paraId="1DFE67B7" w14:textId="77777777" w:rsidR="000E6837" w:rsidRDefault="000E6837" w:rsidP="003D24FE">
      <w:pPr>
        <w:spacing w:after="0" w:line="240" w:lineRule="auto"/>
        <w:ind w:right="-180"/>
        <w:jc w:val="both"/>
        <w:rPr>
          <w:rFonts w:eastAsia="Calibri" w:cstheme="minorHAnsi"/>
          <w:b/>
        </w:rPr>
      </w:pPr>
    </w:p>
    <w:p w14:paraId="34B05F60" w14:textId="043372FF" w:rsidR="003D24FE" w:rsidRDefault="003D24FE" w:rsidP="003D24FE">
      <w:pPr>
        <w:spacing w:after="0" w:line="240" w:lineRule="auto"/>
        <w:ind w:right="-180"/>
        <w:jc w:val="both"/>
        <w:rPr>
          <w:rFonts w:eastAsia="Calibri" w:cstheme="minorHAnsi"/>
          <w:b/>
        </w:rPr>
      </w:pPr>
      <w:r w:rsidRPr="00A70A35">
        <w:rPr>
          <w:rFonts w:eastAsia="Calibri" w:cstheme="minorHAnsi"/>
          <w:bCs/>
        </w:rPr>
        <w:t xml:space="preserve">Project </w:t>
      </w:r>
      <w:proofErr w:type="spellStart"/>
      <w:r w:rsidRPr="00A70A35">
        <w:rPr>
          <w:rFonts w:eastAsia="Calibri" w:cstheme="minorHAnsi"/>
          <w:bCs/>
        </w:rPr>
        <w:t>DPro</w:t>
      </w:r>
      <w:proofErr w:type="spellEnd"/>
      <w:r>
        <w:rPr>
          <w:rFonts w:eastAsia="Calibri" w:cstheme="minorHAnsi"/>
          <w:bCs/>
        </w:rPr>
        <w:t xml:space="preserve"> Certification</w:t>
      </w:r>
      <w:r w:rsidR="000E6837">
        <w:rPr>
          <w:rFonts w:eastAsia="Calibri" w:cstheme="minorHAnsi"/>
          <w:bCs/>
        </w:rPr>
        <w:tab/>
      </w:r>
      <w:r w:rsidR="00C04F34">
        <w:rPr>
          <w:rFonts w:eastAsia="Calibri" w:cstheme="minorHAnsi"/>
          <w:bCs/>
        </w:rPr>
        <w:tab/>
      </w:r>
      <w:r w:rsidR="00C04F34">
        <w:rPr>
          <w:rFonts w:eastAsia="Calibri" w:cstheme="minorHAnsi"/>
          <w:bCs/>
        </w:rPr>
        <w:tab/>
      </w:r>
      <w:r>
        <w:rPr>
          <w:rFonts w:eastAsia="Calibri" w:cstheme="minorHAnsi"/>
          <w:bCs/>
        </w:rPr>
        <w:tab/>
      </w:r>
      <w:r>
        <w:rPr>
          <w:rFonts w:eastAsia="Calibri" w:cstheme="minorHAnsi"/>
          <w:bCs/>
        </w:rPr>
        <w:tab/>
      </w:r>
      <w:r>
        <w:rPr>
          <w:rFonts w:eastAsia="Calibri" w:cstheme="minorHAnsi"/>
          <w:bCs/>
        </w:rPr>
        <w:tab/>
      </w:r>
      <w:r>
        <w:rPr>
          <w:rFonts w:eastAsia="Calibri" w:cstheme="minorHAnsi"/>
          <w:bCs/>
        </w:rPr>
        <w:tab/>
      </w:r>
      <w:r w:rsidR="00084E2C">
        <w:rPr>
          <w:rFonts w:eastAsia="Calibri" w:cstheme="minorHAnsi"/>
          <w:b/>
        </w:rPr>
        <w:t>Jul. 2024</w:t>
      </w:r>
    </w:p>
    <w:p w14:paraId="74EEF286" w14:textId="5AF978CC" w:rsidR="00C04F34" w:rsidRPr="00A70A35" w:rsidRDefault="00C04F34" w:rsidP="003D24FE">
      <w:pPr>
        <w:spacing w:after="0" w:line="240" w:lineRule="auto"/>
        <w:ind w:right="-180"/>
        <w:jc w:val="both"/>
        <w:rPr>
          <w:rFonts w:eastAsia="Calibri" w:cstheme="minorHAnsi"/>
          <w:bCs/>
        </w:rPr>
      </w:pPr>
      <w:r>
        <w:rPr>
          <w:rFonts w:eastAsia="Calibri" w:cstheme="minorHAnsi"/>
          <w:b/>
        </w:rPr>
        <w:t>Pyramid Learning</w:t>
      </w:r>
    </w:p>
    <w:p w14:paraId="6D47C495" w14:textId="77777777" w:rsidR="003D24FE" w:rsidRDefault="003D24FE" w:rsidP="003D24FE">
      <w:pPr>
        <w:spacing w:after="0" w:line="240" w:lineRule="auto"/>
        <w:ind w:right="-180"/>
        <w:jc w:val="both"/>
        <w:rPr>
          <w:rFonts w:eastAsia="Calibri" w:cstheme="minorHAnsi"/>
        </w:rPr>
      </w:pPr>
      <w:r>
        <w:rPr>
          <w:rFonts w:eastAsia="Calibri" w:cstheme="minorHAnsi"/>
        </w:rPr>
        <w:tab/>
      </w:r>
    </w:p>
    <w:p w14:paraId="68EF5D18" w14:textId="0EB994CD" w:rsidR="004C704F" w:rsidRPr="004C704F" w:rsidRDefault="003D24FE" w:rsidP="004C704F">
      <w:pPr>
        <w:spacing w:after="0" w:line="240" w:lineRule="auto"/>
        <w:ind w:left="-288" w:right="-180"/>
        <w:jc w:val="both"/>
        <w:rPr>
          <w:rFonts w:eastAsia="Calibri" w:cstheme="minorHAnsi"/>
          <w:b/>
        </w:rPr>
      </w:pPr>
      <w:r>
        <w:rPr>
          <w:rFonts w:eastAsia="Calibri" w:cstheme="minorHAnsi"/>
          <w:b/>
        </w:rPr>
        <w:t>REFEREES</w:t>
      </w:r>
    </w:p>
    <w:p w14:paraId="41D34885" w14:textId="7791F206" w:rsidR="004C704F" w:rsidRDefault="005F073C" w:rsidP="004C704F">
      <w:pPr>
        <w:spacing w:after="0" w:line="240" w:lineRule="auto"/>
        <w:ind w:left="-288" w:right="-180"/>
        <w:rPr>
          <w:rFonts w:eastAsia="Calibri" w:cstheme="minorHAnsi"/>
          <w:b/>
        </w:rPr>
      </w:pPr>
      <w:r>
        <w:rPr>
          <w:rFonts w:eastAsia="Calibri" w:cstheme="minorHAnsi"/>
          <w:b/>
        </w:rPr>
        <w:t xml:space="preserve">Stanley </w:t>
      </w:r>
      <w:proofErr w:type="spellStart"/>
      <w:r>
        <w:rPr>
          <w:rFonts w:eastAsia="Calibri" w:cstheme="minorHAnsi"/>
          <w:b/>
        </w:rPr>
        <w:t>Amadiegwu</w:t>
      </w:r>
      <w:proofErr w:type="spellEnd"/>
      <w:r w:rsidR="004C704F">
        <w:rPr>
          <w:rFonts w:eastAsia="Calibri" w:cstheme="minorHAnsi"/>
          <w:b/>
        </w:rPr>
        <w:tab/>
      </w:r>
      <w:r w:rsidR="004C704F">
        <w:rPr>
          <w:rFonts w:eastAsia="Calibri" w:cstheme="minorHAnsi"/>
          <w:b/>
        </w:rPr>
        <w:tab/>
      </w:r>
      <w:r w:rsidR="004C704F">
        <w:rPr>
          <w:rFonts w:eastAsia="Calibri" w:cstheme="minorHAnsi"/>
          <w:b/>
        </w:rPr>
        <w:tab/>
        <w:t xml:space="preserve">Mr. Elijah </w:t>
      </w:r>
      <w:proofErr w:type="spellStart"/>
      <w:r w:rsidR="004C704F">
        <w:rPr>
          <w:rFonts w:eastAsia="Calibri" w:cstheme="minorHAnsi"/>
          <w:b/>
        </w:rPr>
        <w:t>Idoko</w:t>
      </w:r>
      <w:proofErr w:type="spellEnd"/>
      <w:r w:rsidR="004C704F">
        <w:rPr>
          <w:rFonts w:eastAsia="Calibri" w:cstheme="minorHAnsi"/>
          <w:b/>
        </w:rPr>
        <w:tab/>
      </w:r>
      <w:r w:rsidR="004C704F">
        <w:rPr>
          <w:rFonts w:eastAsia="Calibri" w:cstheme="minorHAnsi"/>
          <w:b/>
        </w:rPr>
        <w:tab/>
        <w:t xml:space="preserve">Theresa </w:t>
      </w:r>
      <w:proofErr w:type="spellStart"/>
      <w:r w:rsidR="004C704F">
        <w:rPr>
          <w:rFonts w:eastAsia="Calibri" w:cstheme="minorHAnsi"/>
          <w:b/>
        </w:rPr>
        <w:t>Ndubuisi</w:t>
      </w:r>
      <w:proofErr w:type="spellEnd"/>
    </w:p>
    <w:p w14:paraId="6191F83F" w14:textId="14262ABB" w:rsidR="004C704F" w:rsidRDefault="004C704F" w:rsidP="004C704F">
      <w:pPr>
        <w:spacing w:after="0" w:line="240" w:lineRule="auto"/>
        <w:ind w:left="-288" w:right="-180"/>
        <w:rPr>
          <w:rFonts w:eastAsia="Calibri" w:cstheme="minorHAnsi"/>
        </w:rPr>
      </w:pPr>
      <w:r>
        <w:rPr>
          <w:rFonts w:eastAsia="Calibri" w:cstheme="minorHAnsi"/>
        </w:rPr>
        <w:t xml:space="preserve">Strategic Information </w:t>
      </w:r>
      <w:r w:rsidR="005F073C">
        <w:rPr>
          <w:rFonts w:eastAsia="Calibri" w:cstheme="minorHAnsi"/>
        </w:rPr>
        <w:t>Director</w:t>
      </w:r>
      <w:r>
        <w:rPr>
          <w:rFonts w:eastAsia="Calibri" w:cstheme="minorHAnsi"/>
        </w:rPr>
        <w:tab/>
      </w:r>
      <w:r>
        <w:rPr>
          <w:rFonts w:eastAsia="Calibri" w:cstheme="minorHAnsi"/>
        </w:rPr>
        <w:tab/>
        <w:t>S.I Director</w:t>
      </w:r>
      <w:r>
        <w:rPr>
          <w:rFonts w:eastAsia="Calibri" w:cstheme="minorHAnsi"/>
        </w:rPr>
        <w:tab/>
      </w:r>
      <w:r>
        <w:rPr>
          <w:rFonts w:eastAsia="Calibri" w:cstheme="minorHAnsi"/>
        </w:rPr>
        <w:tab/>
      </w:r>
      <w:r>
        <w:rPr>
          <w:rFonts w:eastAsia="Calibri" w:cstheme="minorHAnsi"/>
        </w:rPr>
        <w:tab/>
        <w:t xml:space="preserve">Technical </w:t>
      </w:r>
      <w:r w:rsidR="005F073C">
        <w:rPr>
          <w:rFonts w:eastAsia="Calibri" w:cstheme="minorHAnsi"/>
        </w:rPr>
        <w:t>Advisor</w:t>
      </w:r>
      <w:r>
        <w:rPr>
          <w:rFonts w:eastAsia="Calibri" w:cstheme="minorHAnsi"/>
        </w:rPr>
        <w:t xml:space="preserve"> - OVC</w:t>
      </w:r>
    </w:p>
    <w:p w14:paraId="37ED723D" w14:textId="5A2171C4" w:rsidR="004C704F" w:rsidRDefault="005F073C" w:rsidP="004C704F">
      <w:pPr>
        <w:spacing w:after="0" w:line="240" w:lineRule="auto"/>
        <w:ind w:left="-288" w:right="-180"/>
        <w:rPr>
          <w:rFonts w:eastAsia="Calibri" w:cstheme="minorHAnsi"/>
        </w:rPr>
      </w:pPr>
      <w:r>
        <w:rPr>
          <w:rFonts w:eastAsia="Calibri" w:cstheme="minorHAnsi"/>
        </w:rPr>
        <w:t>CCCRN ICCHSA1 Project</w:t>
      </w:r>
      <w:r>
        <w:rPr>
          <w:rFonts w:eastAsia="Calibri" w:cstheme="minorHAnsi"/>
        </w:rPr>
        <w:tab/>
      </w:r>
      <w:r w:rsidR="004C704F">
        <w:rPr>
          <w:rFonts w:eastAsia="Calibri" w:cstheme="minorHAnsi"/>
        </w:rPr>
        <w:tab/>
      </w:r>
      <w:r w:rsidR="004C704F">
        <w:rPr>
          <w:rFonts w:eastAsia="Calibri" w:cstheme="minorHAnsi"/>
        </w:rPr>
        <w:tab/>
        <w:t>ARFH</w:t>
      </w:r>
      <w:r w:rsidR="004C704F">
        <w:rPr>
          <w:rFonts w:eastAsia="Calibri" w:cstheme="minorHAnsi"/>
        </w:rPr>
        <w:tab/>
      </w:r>
      <w:r w:rsidR="004C704F">
        <w:rPr>
          <w:rFonts w:eastAsia="Calibri" w:cstheme="minorHAnsi"/>
        </w:rPr>
        <w:tab/>
      </w:r>
      <w:r w:rsidR="004C704F">
        <w:rPr>
          <w:rFonts w:eastAsia="Calibri" w:cstheme="minorHAnsi"/>
        </w:rPr>
        <w:tab/>
      </w:r>
      <w:r w:rsidR="004C704F">
        <w:rPr>
          <w:rFonts w:eastAsia="Calibri" w:cstheme="minorHAnsi"/>
        </w:rPr>
        <w:tab/>
        <w:t xml:space="preserve">Caritas Nigeria </w:t>
      </w:r>
    </w:p>
    <w:p w14:paraId="2B445079" w14:textId="4E78570E" w:rsidR="004C704F" w:rsidRDefault="005F073C" w:rsidP="004C704F">
      <w:pPr>
        <w:spacing w:after="0" w:line="240" w:lineRule="auto"/>
        <w:ind w:left="-288" w:right="-180"/>
        <w:rPr>
          <w:rFonts w:eastAsia="Calibri" w:cstheme="minorHAnsi"/>
        </w:rPr>
      </w:pPr>
      <w:r>
        <w:rPr>
          <w:rFonts w:eastAsia="Calibri" w:cstheme="minorHAnsi"/>
          <w:color w:val="0000FF"/>
        </w:rPr>
        <w:t>Stanleyamadiegwu@gmail.com</w:t>
      </w:r>
      <w:r w:rsidR="004C704F">
        <w:rPr>
          <w:rFonts w:eastAsia="Calibri" w:cstheme="minorHAnsi"/>
          <w:color w:val="0000FF"/>
        </w:rPr>
        <w:tab/>
      </w:r>
      <w:r w:rsidR="004C704F">
        <w:tab/>
        <w:t>idokoeo@gmail.com</w:t>
      </w:r>
      <w:r w:rsidR="004C704F">
        <w:rPr>
          <w:rFonts w:eastAsia="Calibri" w:cstheme="minorHAnsi"/>
          <w:color w:val="0000FF"/>
        </w:rPr>
        <w:tab/>
      </w:r>
      <w:r w:rsidR="004C704F">
        <w:rPr>
          <w:rFonts w:eastAsia="Calibri" w:cstheme="minorHAnsi"/>
          <w:color w:val="0000FF"/>
        </w:rPr>
        <w:tab/>
        <w:t>tndubuisi@ccfng.org</w:t>
      </w:r>
    </w:p>
    <w:p w14:paraId="1B948BF6" w14:textId="7102CE03" w:rsidR="003D24FE" w:rsidRPr="004D22B4" w:rsidRDefault="004C704F" w:rsidP="004D22B4">
      <w:pPr>
        <w:spacing w:after="0" w:line="240" w:lineRule="auto"/>
        <w:ind w:left="-288" w:right="-180"/>
        <w:rPr>
          <w:rFonts w:eastAsia="Calibri" w:cstheme="minorHAnsi"/>
        </w:rPr>
      </w:pPr>
      <w:r>
        <w:rPr>
          <w:rFonts w:eastAsia="Calibri" w:cstheme="minorHAnsi"/>
        </w:rPr>
        <w:t>+2348</w:t>
      </w:r>
      <w:r w:rsidR="005F073C">
        <w:rPr>
          <w:rFonts w:eastAsia="Calibri" w:cstheme="minorHAnsi"/>
        </w:rPr>
        <w:t>035867967</w:t>
      </w:r>
      <w:r>
        <w:rPr>
          <w:rFonts w:eastAsia="Calibri" w:cstheme="minorHAnsi"/>
        </w:rPr>
        <w:tab/>
      </w:r>
      <w:r>
        <w:rPr>
          <w:rFonts w:eastAsia="Calibri" w:cstheme="minorHAnsi"/>
        </w:rPr>
        <w:tab/>
      </w:r>
      <w:r>
        <w:rPr>
          <w:rFonts w:eastAsia="Calibri" w:cstheme="minorHAnsi"/>
        </w:rPr>
        <w:tab/>
      </w:r>
      <w:r>
        <w:rPr>
          <w:rFonts w:eastAsia="Calibri" w:cstheme="minorHAnsi"/>
        </w:rPr>
        <w:tab/>
        <w:t>+2348060618808</w:t>
      </w:r>
      <w:r>
        <w:rPr>
          <w:rFonts w:eastAsia="Calibri" w:cstheme="minorHAnsi"/>
        </w:rPr>
        <w:tab/>
      </w:r>
      <w:r>
        <w:rPr>
          <w:rFonts w:eastAsia="Calibri" w:cstheme="minorHAnsi"/>
        </w:rPr>
        <w:tab/>
        <w:t>+2348064742435</w:t>
      </w:r>
    </w:p>
    <w:sectPr w:rsidR="003D24FE" w:rsidRPr="004D22B4">
      <w:pgSz w:w="11906" w:h="16838"/>
      <w:pgMar w:top="90" w:right="1106" w:bottom="270" w:left="117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41077" w14:textId="77777777" w:rsidR="00C76930" w:rsidRDefault="00C76930">
      <w:pPr>
        <w:spacing w:line="240" w:lineRule="auto"/>
      </w:pPr>
      <w:r>
        <w:separator/>
      </w:r>
    </w:p>
  </w:endnote>
  <w:endnote w:type="continuationSeparator" w:id="0">
    <w:p w14:paraId="47E75251" w14:textId="77777777" w:rsidR="00C76930" w:rsidRDefault="00C76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BF3B6" w14:textId="77777777" w:rsidR="00C76930" w:rsidRDefault="00C76930">
      <w:pPr>
        <w:spacing w:after="0" w:line="240" w:lineRule="auto"/>
      </w:pPr>
      <w:r>
        <w:separator/>
      </w:r>
    </w:p>
  </w:footnote>
  <w:footnote w:type="continuationSeparator" w:id="0">
    <w:p w14:paraId="1A8E0EDD" w14:textId="77777777" w:rsidR="00C76930" w:rsidRDefault="00C76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44788"/>
    <w:multiLevelType w:val="multilevel"/>
    <w:tmpl w:val="15144788"/>
    <w:lvl w:ilvl="0">
      <w:start w:val="1"/>
      <w:numFmt w:val="bullet"/>
      <w:lvlText w:val=""/>
      <w:lvlJc w:val="left"/>
      <w:pPr>
        <w:ind w:left="720" w:hanging="360"/>
      </w:pPr>
      <w:rPr>
        <w:rFonts w:ascii="Wingdings" w:hAnsi="Wingding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51F5D8A"/>
    <w:multiLevelType w:val="hybridMultilevel"/>
    <w:tmpl w:val="A2EA849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3BBA02E4"/>
    <w:multiLevelType w:val="multilevel"/>
    <w:tmpl w:val="3BBA02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15B7D32"/>
    <w:multiLevelType w:val="multilevel"/>
    <w:tmpl w:val="415B7D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4FB0655"/>
    <w:multiLevelType w:val="hybridMultilevel"/>
    <w:tmpl w:val="2F78530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49B0229B"/>
    <w:multiLevelType w:val="multilevel"/>
    <w:tmpl w:val="BD2C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643FF7"/>
    <w:multiLevelType w:val="multilevel"/>
    <w:tmpl w:val="4D1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B02611"/>
    <w:multiLevelType w:val="multilevel"/>
    <w:tmpl w:val="4DB0261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0F752CF"/>
    <w:multiLevelType w:val="hybridMultilevel"/>
    <w:tmpl w:val="A02A1376"/>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51003B5E"/>
    <w:multiLevelType w:val="multilevel"/>
    <w:tmpl w:val="97BE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712032"/>
    <w:multiLevelType w:val="multilevel"/>
    <w:tmpl w:val="51712032"/>
    <w:lvl w:ilvl="0">
      <w:start w:val="1"/>
      <w:numFmt w:val="bullet"/>
      <w:lvlText w:val=""/>
      <w:lvlJc w:val="left"/>
      <w:pPr>
        <w:ind w:left="432" w:hanging="360"/>
      </w:pPr>
      <w:rPr>
        <w:rFonts w:ascii="Wingdings" w:hAnsi="Wingdings" w:hint="default"/>
      </w:rPr>
    </w:lvl>
    <w:lvl w:ilvl="1">
      <w:start w:val="1"/>
      <w:numFmt w:val="bullet"/>
      <w:lvlText w:val="o"/>
      <w:lvlJc w:val="left"/>
      <w:pPr>
        <w:ind w:left="1152" w:hanging="360"/>
      </w:pPr>
      <w:rPr>
        <w:rFonts w:ascii="Courier New" w:hAnsi="Courier New" w:cs="Courier New" w:hint="default"/>
      </w:rPr>
    </w:lvl>
    <w:lvl w:ilvl="2">
      <w:start w:val="1"/>
      <w:numFmt w:val="bullet"/>
      <w:lvlText w:val=""/>
      <w:lvlJc w:val="left"/>
      <w:pPr>
        <w:ind w:left="1872" w:hanging="360"/>
      </w:pPr>
      <w:rPr>
        <w:rFonts w:ascii="Wingdings" w:hAnsi="Wingdings" w:hint="default"/>
      </w:rPr>
    </w:lvl>
    <w:lvl w:ilvl="3">
      <w:start w:val="1"/>
      <w:numFmt w:val="bullet"/>
      <w:lvlText w:val=""/>
      <w:lvlJc w:val="left"/>
      <w:pPr>
        <w:ind w:left="2592" w:hanging="360"/>
      </w:pPr>
      <w:rPr>
        <w:rFonts w:ascii="Symbol" w:hAnsi="Symbol" w:hint="default"/>
      </w:rPr>
    </w:lvl>
    <w:lvl w:ilvl="4">
      <w:start w:val="1"/>
      <w:numFmt w:val="bullet"/>
      <w:lvlText w:val="o"/>
      <w:lvlJc w:val="left"/>
      <w:pPr>
        <w:ind w:left="3312" w:hanging="360"/>
      </w:pPr>
      <w:rPr>
        <w:rFonts w:ascii="Courier New" w:hAnsi="Courier New" w:cs="Courier New" w:hint="default"/>
      </w:rPr>
    </w:lvl>
    <w:lvl w:ilvl="5">
      <w:start w:val="1"/>
      <w:numFmt w:val="bullet"/>
      <w:lvlText w:val=""/>
      <w:lvlJc w:val="left"/>
      <w:pPr>
        <w:ind w:left="4032" w:hanging="360"/>
      </w:pPr>
      <w:rPr>
        <w:rFonts w:ascii="Wingdings" w:hAnsi="Wingdings" w:hint="default"/>
      </w:rPr>
    </w:lvl>
    <w:lvl w:ilvl="6">
      <w:start w:val="1"/>
      <w:numFmt w:val="bullet"/>
      <w:lvlText w:val=""/>
      <w:lvlJc w:val="left"/>
      <w:pPr>
        <w:ind w:left="4752" w:hanging="360"/>
      </w:pPr>
      <w:rPr>
        <w:rFonts w:ascii="Symbol" w:hAnsi="Symbol" w:hint="default"/>
      </w:rPr>
    </w:lvl>
    <w:lvl w:ilvl="7">
      <w:start w:val="1"/>
      <w:numFmt w:val="bullet"/>
      <w:lvlText w:val="o"/>
      <w:lvlJc w:val="left"/>
      <w:pPr>
        <w:ind w:left="5472" w:hanging="360"/>
      </w:pPr>
      <w:rPr>
        <w:rFonts w:ascii="Courier New" w:hAnsi="Courier New" w:cs="Courier New" w:hint="default"/>
      </w:rPr>
    </w:lvl>
    <w:lvl w:ilvl="8">
      <w:start w:val="1"/>
      <w:numFmt w:val="bullet"/>
      <w:lvlText w:val=""/>
      <w:lvlJc w:val="left"/>
      <w:pPr>
        <w:ind w:left="6192" w:hanging="360"/>
      </w:pPr>
      <w:rPr>
        <w:rFonts w:ascii="Wingdings" w:hAnsi="Wingdings" w:hint="default"/>
      </w:rPr>
    </w:lvl>
  </w:abstractNum>
  <w:abstractNum w:abstractNumId="11" w15:restartNumberingAfterBreak="0">
    <w:nsid w:val="589A607A"/>
    <w:multiLevelType w:val="multilevel"/>
    <w:tmpl w:val="589A607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FFC21A1"/>
    <w:multiLevelType w:val="multilevel"/>
    <w:tmpl w:val="5FFC21A1"/>
    <w:lvl w:ilvl="0">
      <w:start w:val="1"/>
      <w:numFmt w:val="bullet"/>
      <w:lvlText w:val=""/>
      <w:lvlJc w:val="left"/>
      <w:pPr>
        <w:ind w:left="432" w:hanging="360"/>
      </w:pPr>
      <w:rPr>
        <w:rFonts w:ascii="Wingdings" w:hAnsi="Wingdings" w:hint="default"/>
      </w:rPr>
    </w:lvl>
    <w:lvl w:ilvl="1">
      <w:start w:val="1"/>
      <w:numFmt w:val="bullet"/>
      <w:lvlText w:val="o"/>
      <w:lvlJc w:val="left"/>
      <w:pPr>
        <w:ind w:left="1152" w:hanging="360"/>
      </w:pPr>
      <w:rPr>
        <w:rFonts w:ascii="Courier New" w:hAnsi="Courier New" w:cs="Courier New" w:hint="default"/>
      </w:rPr>
    </w:lvl>
    <w:lvl w:ilvl="2">
      <w:start w:val="1"/>
      <w:numFmt w:val="bullet"/>
      <w:lvlText w:val=""/>
      <w:lvlJc w:val="left"/>
      <w:pPr>
        <w:ind w:left="1872" w:hanging="360"/>
      </w:pPr>
      <w:rPr>
        <w:rFonts w:ascii="Wingdings" w:hAnsi="Wingdings" w:hint="default"/>
      </w:rPr>
    </w:lvl>
    <w:lvl w:ilvl="3">
      <w:start w:val="1"/>
      <w:numFmt w:val="bullet"/>
      <w:lvlText w:val=""/>
      <w:lvlJc w:val="left"/>
      <w:pPr>
        <w:ind w:left="2592" w:hanging="360"/>
      </w:pPr>
      <w:rPr>
        <w:rFonts w:ascii="Symbol" w:hAnsi="Symbol" w:hint="default"/>
      </w:rPr>
    </w:lvl>
    <w:lvl w:ilvl="4">
      <w:start w:val="1"/>
      <w:numFmt w:val="bullet"/>
      <w:lvlText w:val="o"/>
      <w:lvlJc w:val="left"/>
      <w:pPr>
        <w:ind w:left="3312" w:hanging="360"/>
      </w:pPr>
      <w:rPr>
        <w:rFonts w:ascii="Courier New" w:hAnsi="Courier New" w:cs="Courier New" w:hint="default"/>
      </w:rPr>
    </w:lvl>
    <w:lvl w:ilvl="5">
      <w:start w:val="1"/>
      <w:numFmt w:val="bullet"/>
      <w:lvlText w:val=""/>
      <w:lvlJc w:val="left"/>
      <w:pPr>
        <w:ind w:left="4032" w:hanging="360"/>
      </w:pPr>
      <w:rPr>
        <w:rFonts w:ascii="Wingdings" w:hAnsi="Wingdings" w:hint="default"/>
      </w:rPr>
    </w:lvl>
    <w:lvl w:ilvl="6">
      <w:start w:val="1"/>
      <w:numFmt w:val="bullet"/>
      <w:lvlText w:val=""/>
      <w:lvlJc w:val="left"/>
      <w:pPr>
        <w:ind w:left="4752" w:hanging="360"/>
      </w:pPr>
      <w:rPr>
        <w:rFonts w:ascii="Symbol" w:hAnsi="Symbol" w:hint="default"/>
      </w:rPr>
    </w:lvl>
    <w:lvl w:ilvl="7">
      <w:start w:val="1"/>
      <w:numFmt w:val="bullet"/>
      <w:lvlText w:val="o"/>
      <w:lvlJc w:val="left"/>
      <w:pPr>
        <w:ind w:left="5472" w:hanging="360"/>
      </w:pPr>
      <w:rPr>
        <w:rFonts w:ascii="Courier New" w:hAnsi="Courier New" w:cs="Courier New" w:hint="default"/>
      </w:rPr>
    </w:lvl>
    <w:lvl w:ilvl="8">
      <w:start w:val="1"/>
      <w:numFmt w:val="bullet"/>
      <w:lvlText w:val=""/>
      <w:lvlJc w:val="left"/>
      <w:pPr>
        <w:ind w:left="6192" w:hanging="360"/>
      </w:pPr>
      <w:rPr>
        <w:rFonts w:ascii="Wingdings" w:hAnsi="Wingdings" w:hint="default"/>
      </w:rPr>
    </w:lvl>
  </w:abstractNum>
  <w:abstractNum w:abstractNumId="13" w15:restartNumberingAfterBreak="0">
    <w:nsid w:val="6D397E5A"/>
    <w:multiLevelType w:val="multilevel"/>
    <w:tmpl w:val="6D397E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17E3CAD"/>
    <w:multiLevelType w:val="multilevel"/>
    <w:tmpl w:val="160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DD4B17"/>
    <w:multiLevelType w:val="hybridMultilevel"/>
    <w:tmpl w:val="7C205FB8"/>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 w15:restartNumberingAfterBreak="0">
    <w:nsid w:val="73FE17D0"/>
    <w:multiLevelType w:val="multilevel"/>
    <w:tmpl w:val="73FE17D0"/>
    <w:lvl w:ilvl="0">
      <w:start w:val="1"/>
      <w:numFmt w:val="bullet"/>
      <w:lvlText w:val=""/>
      <w:lvlJc w:val="left"/>
      <w:pPr>
        <w:ind w:left="432" w:hanging="360"/>
      </w:pPr>
      <w:rPr>
        <w:rFonts w:ascii="Wingdings" w:hAnsi="Wingdings" w:hint="default"/>
      </w:rPr>
    </w:lvl>
    <w:lvl w:ilvl="1">
      <w:start w:val="1"/>
      <w:numFmt w:val="bullet"/>
      <w:lvlText w:val="o"/>
      <w:lvlJc w:val="left"/>
      <w:pPr>
        <w:ind w:left="1152" w:hanging="360"/>
      </w:pPr>
      <w:rPr>
        <w:rFonts w:ascii="Courier New" w:hAnsi="Courier New" w:cs="Courier New" w:hint="default"/>
      </w:rPr>
    </w:lvl>
    <w:lvl w:ilvl="2">
      <w:start w:val="1"/>
      <w:numFmt w:val="bullet"/>
      <w:lvlText w:val=""/>
      <w:lvlJc w:val="left"/>
      <w:pPr>
        <w:ind w:left="1872" w:hanging="360"/>
      </w:pPr>
      <w:rPr>
        <w:rFonts w:ascii="Wingdings" w:hAnsi="Wingdings" w:hint="default"/>
      </w:rPr>
    </w:lvl>
    <w:lvl w:ilvl="3">
      <w:start w:val="1"/>
      <w:numFmt w:val="bullet"/>
      <w:lvlText w:val=""/>
      <w:lvlJc w:val="left"/>
      <w:pPr>
        <w:ind w:left="2592" w:hanging="360"/>
      </w:pPr>
      <w:rPr>
        <w:rFonts w:ascii="Symbol" w:hAnsi="Symbol" w:hint="default"/>
      </w:rPr>
    </w:lvl>
    <w:lvl w:ilvl="4">
      <w:start w:val="1"/>
      <w:numFmt w:val="bullet"/>
      <w:lvlText w:val="o"/>
      <w:lvlJc w:val="left"/>
      <w:pPr>
        <w:ind w:left="3312" w:hanging="360"/>
      </w:pPr>
      <w:rPr>
        <w:rFonts w:ascii="Courier New" w:hAnsi="Courier New" w:cs="Courier New" w:hint="default"/>
      </w:rPr>
    </w:lvl>
    <w:lvl w:ilvl="5">
      <w:start w:val="1"/>
      <w:numFmt w:val="bullet"/>
      <w:lvlText w:val=""/>
      <w:lvlJc w:val="left"/>
      <w:pPr>
        <w:ind w:left="4032" w:hanging="360"/>
      </w:pPr>
      <w:rPr>
        <w:rFonts w:ascii="Wingdings" w:hAnsi="Wingdings" w:hint="default"/>
      </w:rPr>
    </w:lvl>
    <w:lvl w:ilvl="6">
      <w:start w:val="1"/>
      <w:numFmt w:val="bullet"/>
      <w:lvlText w:val=""/>
      <w:lvlJc w:val="left"/>
      <w:pPr>
        <w:ind w:left="4752" w:hanging="360"/>
      </w:pPr>
      <w:rPr>
        <w:rFonts w:ascii="Symbol" w:hAnsi="Symbol" w:hint="default"/>
      </w:rPr>
    </w:lvl>
    <w:lvl w:ilvl="7">
      <w:start w:val="1"/>
      <w:numFmt w:val="bullet"/>
      <w:lvlText w:val="o"/>
      <w:lvlJc w:val="left"/>
      <w:pPr>
        <w:ind w:left="5472" w:hanging="360"/>
      </w:pPr>
      <w:rPr>
        <w:rFonts w:ascii="Courier New" w:hAnsi="Courier New" w:cs="Courier New" w:hint="default"/>
      </w:rPr>
    </w:lvl>
    <w:lvl w:ilvl="8">
      <w:start w:val="1"/>
      <w:numFmt w:val="bullet"/>
      <w:lvlText w:val=""/>
      <w:lvlJc w:val="left"/>
      <w:pPr>
        <w:ind w:left="6192" w:hanging="360"/>
      </w:pPr>
      <w:rPr>
        <w:rFonts w:ascii="Wingdings" w:hAnsi="Wingdings" w:hint="default"/>
      </w:rPr>
    </w:lvl>
  </w:abstractNum>
  <w:abstractNum w:abstractNumId="17" w15:restartNumberingAfterBreak="0">
    <w:nsid w:val="77F25017"/>
    <w:multiLevelType w:val="multilevel"/>
    <w:tmpl w:val="77F25017"/>
    <w:lvl w:ilvl="0">
      <w:start w:val="1"/>
      <w:numFmt w:val="bullet"/>
      <w:lvlText w:val=""/>
      <w:lvlJc w:val="left"/>
      <w:pPr>
        <w:ind w:left="432" w:hanging="360"/>
      </w:pPr>
      <w:rPr>
        <w:rFonts w:ascii="Wingdings" w:hAnsi="Wingdings" w:hint="default"/>
      </w:rPr>
    </w:lvl>
    <w:lvl w:ilvl="1">
      <w:start w:val="1"/>
      <w:numFmt w:val="bullet"/>
      <w:lvlText w:val="o"/>
      <w:lvlJc w:val="left"/>
      <w:pPr>
        <w:ind w:left="1152" w:hanging="360"/>
      </w:pPr>
      <w:rPr>
        <w:rFonts w:ascii="Courier New" w:hAnsi="Courier New" w:cs="Courier New" w:hint="default"/>
      </w:rPr>
    </w:lvl>
    <w:lvl w:ilvl="2">
      <w:start w:val="1"/>
      <w:numFmt w:val="bullet"/>
      <w:lvlText w:val=""/>
      <w:lvlJc w:val="left"/>
      <w:pPr>
        <w:ind w:left="1872" w:hanging="360"/>
      </w:pPr>
      <w:rPr>
        <w:rFonts w:ascii="Wingdings" w:hAnsi="Wingdings" w:hint="default"/>
      </w:rPr>
    </w:lvl>
    <w:lvl w:ilvl="3">
      <w:start w:val="1"/>
      <w:numFmt w:val="bullet"/>
      <w:lvlText w:val=""/>
      <w:lvlJc w:val="left"/>
      <w:pPr>
        <w:ind w:left="2592" w:hanging="360"/>
      </w:pPr>
      <w:rPr>
        <w:rFonts w:ascii="Symbol" w:hAnsi="Symbol" w:hint="default"/>
      </w:rPr>
    </w:lvl>
    <w:lvl w:ilvl="4">
      <w:start w:val="1"/>
      <w:numFmt w:val="bullet"/>
      <w:lvlText w:val="o"/>
      <w:lvlJc w:val="left"/>
      <w:pPr>
        <w:ind w:left="3312" w:hanging="360"/>
      </w:pPr>
      <w:rPr>
        <w:rFonts w:ascii="Courier New" w:hAnsi="Courier New" w:cs="Courier New" w:hint="default"/>
      </w:rPr>
    </w:lvl>
    <w:lvl w:ilvl="5">
      <w:start w:val="1"/>
      <w:numFmt w:val="bullet"/>
      <w:lvlText w:val=""/>
      <w:lvlJc w:val="left"/>
      <w:pPr>
        <w:ind w:left="4032" w:hanging="360"/>
      </w:pPr>
      <w:rPr>
        <w:rFonts w:ascii="Wingdings" w:hAnsi="Wingdings" w:hint="default"/>
      </w:rPr>
    </w:lvl>
    <w:lvl w:ilvl="6">
      <w:start w:val="1"/>
      <w:numFmt w:val="bullet"/>
      <w:lvlText w:val=""/>
      <w:lvlJc w:val="left"/>
      <w:pPr>
        <w:ind w:left="4752" w:hanging="360"/>
      </w:pPr>
      <w:rPr>
        <w:rFonts w:ascii="Symbol" w:hAnsi="Symbol" w:hint="default"/>
      </w:rPr>
    </w:lvl>
    <w:lvl w:ilvl="7">
      <w:start w:val="1"/>
      <w:numFmt w:val="bullet"/>
      <w:lvlText w:val="o"/>
      <w:lvlJc w:val="left"/>
      <w:pPr>
        <w:ind w:left="5472" w:hanging="360"/>
      </w:pPr>
      <w:rPr>
        <w:rFonts w:ascii="Courier New" w:hAnsi="Courier New" w:cs="Courier New" w:hint="default"/>
      </w:rPr>
    </w:lvl>
    <w:lvl w:ilvl="8">
      <w:start w:val="1"/>
      <w:numFmt w:val="bullet"/>
      <w:lvlText w:val=""/>
      <w:lvlJc w:val="left"/>
      <w:pPr>
        <w:ind w:left="6192" w:hanging="360"/>
      </w:pPr>
      <w:rPr>
        <w:rFonts w:ascii="Wingdings" w:hAnsi="Wingdings" w:hint="default"/>
      </w:rPr>
    </w:lvl>
  </w:abstractNum>
  <w:abstractNum w:abstractNumId="18" w15:restartNumberingAfterBreak="0">
    <w:nsid w:val="78CC0CCC"/>
    <w:multiLevelType w:val="multilevel"/>
    <w:tmpl w:val="5D24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5346242">
    <w:abstractNumId w:val="13"/>
  </w:num>
  <w:num w:numId="2" w16cid:durableId="1750156038">
    <w:abstractNumId w:val="17"/>
  </w:num>
  <w:num w:numId="3" w16cid:durableId="887455047">
    <w:abstractNumId w:val="10"/>
  </w:num>
  <w:num w:numId="4" w16cid:durableId="1162743351">
    <w:abstractNumId w:val="12"/>
  </w:num>
  <w:num w:numId="5" w16cid:durableId="1023748688">
    <w:abstractNumId w:val="16"/>
  </w:num>
  <w:num w:numId="6" w16cid:durableId="417599158">
    <w:abstractNumId w:val="0"/>
  </w:num>
  <w:num w:numId="7" w16cid:durableId="1926449830">
    <w:abstractNumId w:val="7"/>
  </w:num>
  <w:num w:numId="8" w16cid:durableId="651908752">
    <w:abstractNumId w:val="11"/>
  </w:num>
  <w:num w:numId="9" w16cid:durableId="631789236">
    <w:abstractNumId w:val="3"/>
  </w:num>
  <w:num w:numId="10" w16cid:durableId="1896698464">
    <w:abstractNumId w:val="2"/>
  </w:num>
  <w:num w:numId="11" w16cid:durableId="989099089">
    <w:abstractNumId w:val="1"/>
  </w:num>
  <w:num w:numId="12" w16cid:durableId="273294351">
    <w:abstractNumId w:val="15"/>
  </w:num>
  <w:num w:numId="13" w16cid:durableId="273755433">
    <w:abstractNumId w:val="4"/>
  </w:num>
  <w:num w:numId="14" w16cid:durableId="1944454982">
    <w:abstractNumId w:val="5"/>
  </w:num>
  <w:num w:numId="15" w16cid:durableId="1773208613">
    <w:abstractNumId w:val="18"/>
  </w:num>
  <w:num w:numId="16" w16cid:durableId="796800576">
    <w:abstractNumId w:val="14"/>
  </w:num>
  <w:num w:numId="17" w16cid:durableId="1274020115">
    <w:abstractNumId w:val="9"/>
  </w:num>
  <w:num w:numId="18" w16cid:durableId="733745828">
    <w:abstractNumId w:val="6"/>
  </w:num>
  <w:num w:numId="19" w16cid:durableId="1772358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D26"/>
    <w:rsid w:val="000124C3"/>
    <w:rsid w:val="0002284C"/>
    <w:rsid w:val="00032625"/>
    <w:rsid w:val="00055FD6"/>
    <w:rsid w:val="000575C7"/>
    <w:rsid w:val="00057846"/>
    <w:rsid w:val="00060C35"/>
    <w:rsid w:val="000755A5"/>
    <w:rsid w:val="000829E0"/>
    <w:rsid w:val="00084E2C"/>
    <w:rsid w:val="00086108"/>
    <w:rsid w:val="00087216"/>
    <w:rsid w:val="000B4F83"/>
    <w:rsid w:val="000B7C04"/>
    <w:rsid w:val="000C79FA"/>
    <w:rsid w:val="000D7301"/>
    <w:rsid w:val="000D7D2A"/>
    <w:rsid w:val="000E3C46"/>
    <w:rsid w:val="000E6837"/>
    <w:rsid w:val="000E71C5"/>
    <w:rsid w:val="00101938"/>
    <w:rsid w:val="001029BE"/>
    <w:rsid w:val="001029CA"/>
    <w:rsid w:val="001073D4"/>
    <w:rsid w:val="00136448"/>
    <w:rsid w:val="00143761"/>
    <w:rsid w:val="0014501D"/>
    <w:rsid w:val="00165FB0"/>
    <w:rsid w:val="001708A4"/>
    <w:rsid w:val="00172890"/>
    <w:rsid w:val="00185C03"/>
    <w:rsid w:val="00194032"/>
    <w:rsid w:val="001B37DE"/>
    <w:rsid w:val="001C38AC"/>
    <w:rsid w:val="001C7069"/>
    <w:rsid w:val="001D1C1B"/>
    <w:rsid w:val="001D74B6"/>
    <w:rsid w:val="001E4022"/>
    <w:rsid w:val="001E5CCC"/>
    <w:rsid w:val="001F32F5"/>
    <w:rsid w:val="00201364"/>
    <w:rsid w:val="00266D17"/>
    <w:rsid w:val="002711D2"/>
    <w:rsid w:val="002769C9"/>
    <w:rsid w:val="002802FC"/>
    <w:rsid w:val="00285B79"/>
    <w:rsid w:val="00287047"/>
    <w:rsid w:val="00293E15"/>
    <w:rsid w:val="00294B73"/>
    <w:rsid w:val="00296A16"/>
    <w:rsid w:val="002C1FF1"/>
    <w:rsid w:val="002C51FE"/>
    <w:rsid w:val="002D190C"/>
    <w:rsid w:val="002D29CA"/>
    <w:rsid w:val="00313A06"/>
    <w:rsid w:val="00321696"/>
    <w:rsid w:val="003455A8"/>
    <w:rsid w:val="003473A5"/>
    <w:rsid w:val="00355A22"/>
    <w:rsid w:val="0035609A"/>
    <w:rsid w:val="003604F8"/>
    <w:rsid w:val="00372206"/>
    <w:rsid w:val="003929ED"/>
    <w:rsid w:val="00394B31"/>
    <w:rsid w:val="003B6139"/>
    <w:rsid w:val="003C0258"/>
    <w:rsid w:val="003C135D"/>
    <w:rsid w:val="003C56A1"/>
    <w:rsid w:val="003D18CC"/>
    <w:rsid w:val="003D24FE"/>
    <w:rsid w:val="003D7CD2"/>
    <w:rsid w:val="003E353D"/>
    <w:rsid w:val="0040657B"/>
    <w:rsid w:val="00417317"/>
    <w:rsid w:val="00431789"/>
    <w:rsid w:val="0043772B"/>
    <w:rsid w:val="0043776D"/>
    <w:rsid w:val="00442A1E"/>
    <w:rsid w:val="00444DEA"/>
    <w:rsid w:val="00455C80"/>
    <w:rsid w:val="00464C80"/>
    <w:rsid w:val="00492E67"/>
    <w:rsid w:val="00496C90"/>
    <w:rsid w:val="004B109E"/>
    <w:rsid w:val="004B667F"/>
    <w:rsid w:val="004B6867"/>
    <w:rsid w:val="004C04AB"/>
    <w:rsid w:val="004C704F"/>
    <w:rsid w:val="004D22B4"/>
    <w:rsid w:val="004D5D86"/>
    <w:rsid w:val="004E05DD"/>
    <w:rsid w:val="004E5BD4"/>
    <w:rsid w:val="004F1B35"/>
    <w:rsid w:val="00502134"/>
    <w:rsid w:val="00503D38"/>
    <w:rsid w:val="00505585"/>
    <w:rsid w:val="0051416A"/>
    <w:rsid w:val="0052402B"/>
    <w:rsid w:val="00535D16"/>
    <w:rsid w:val="0054028E"/>
    <w:rsid w:val="00571FCD"/>
    <w:rsid w:val="005728D0"/>
    <w:rsid w:val="005968AA"/>
    <w:rsid w:val="005B027A"/>
    <w:rsid w:val="005B49F0"/>
    <w:rsid w:val="005D33C1"/>
    <w:rsid w:val="005F073C"/>
    <w:rsid w:val="005F2D26"/>
    <w:rsid w:val="005F4786"/>
    <w:rsid w:val="00600107"/>
    <w:rsid w:val="00605C5B"/>
    <w:rsid w:val="006276A4"/>
    <w:rsid w:val="00636C95"/>
    <w:rsid w:val="00641EE5"/>
    <w:rsid w:val="00647A19"/>
    <w:rsid w:val="00657311"/>
    <w:rsid w:val="00657B67"/>
    <w:rsid w:val="006707E1"/>
    <w:rsid w:val="0068036C"/>
    <w:rsid w:val="0069104C"/>
    <w:rsid w:val="006A7577"/>
    <w:rsid w:val="006B2584"/>
    <w:rsid w:val="006C5836"/>
    <w:rsid w:val="006D2297"/>
    <w:rsid w:val="006D2A9A"/>
    <w:rsid w:val="006D6BB4"/>
    <w:rsid w:val="00730502"/>
    <w:rsid w:val="00730874"/>
    <w:rsid w:val="00743358"/>
    <w:rsid w:val="00744885"/>
    <w:rsid w:val="007454CA"/>
    <w:rsid w:val="007505BE"/>
    <w:rsid w:val="00752801"/>
    <w:rsid w:val="00783081"/>
    <w:rsid w:val="007A1BB1"/>
    <w:rsid w:val="007A35FC"/>
    <w:rsid w:val="007B1BF1"/>
    <w:rsid w:val="007B6882"/>
    <w:rsid w:val="007C3E96"/>
    <w:rsid w:val="007D3610"/>
    <w:rsid w:val="007E26C6"/>
    <w:rsid w:val="00804915"/>
    <w:rsid w:val="008064BF"/>
    <w:rsid w:val="00811DF7"/>
    <w:rsid w:val="0081538E"/>
    <w:rsid w:val="00816233"/>
    <w:rsid w:val="0083247D"/>
    <w:rsid w:val="00862908"/>
    <w:rsid w:val="00870505"/>
    <w:rsid w:val="008726C6"/>
    <w:rsid w:val="0087763B"/>
    <w:rsid w:val="00895FFE"/>
    <w:rsid w:val="008963DC"/>
    <w:rsid w:val="0089698E"/>
    <w:rsid w:val="008B1AC8"/>
    <w:rsid w:val="008B5738"/>
    <w:rsid w:val="008C292D"/>
    <w:rsid w:val="008C2B37"/>
    <w:rsid w:val="008C768C"/>
    <w:rsid w:val="008E1AD3"/>
    <w:rsid w:val="008E43F5"/>
    <w:rsid w:val="00905020"/>
    <w:rsid w:val="00932ADD"/>
    <w:rsid w:val="00940E75"/>
    <w:rsid w:val="00947A77"/>
    <w:rsid w:val="00951B4C"/>
    <w:rsid w:val="0097679A"/>
    <w:rsid w:val="00980986"/>
    <w:rsid w:val="0098583E"/>
    <w:rsid w:val="009A1AAE"/>
    <w:rsid w:val="009B3772"/>
    <w:rsid w:val="009D424E"/>
    <w:rsid w:val="009D768A"/>
    <w:rsid w:val="00A11DBB"/>
    <w:rsid w:val="00A143F6"/>
    <w:rsid w:val="00A231D4"/>
    <w:rsid w:val="00A377B5"/>
    <w:rsid w:val="00A465C7"/>
    <w:rsid w:val="00A63728"/>
    <w:rsid w:val="00A90478"/>
    <w:rsid w:val="00A93B74"/>
    <w:rsid w:val="00A961FD"/>
    <w:rsid w:val="00AB1220"/>
    <w:rsid w:val="00AB6F8E"/>
    <w:rsid w:val="00AD373C"/>
    <w:rsid w:val="00AE316D"/>
    <w:rsid w:val="00AF7F86"/>
    <w:rsid w:val="00B32438"/>
    <w:rsid w:val="00B327F0"/>
    <w:rsid w:val="00B40515"/>
    <w:rsid w:val="00B50318"/>
    <w:rsid w:val="00B54EBC"/>
    <w:rsid w:val="00B65E52"/>
    <w:rsid w:val="00B80A18"/>
    <w:rsid w:val="00B90191"/>
    <w:rsid w:val="00BA3900"/>
    <w:rsid w:val="00BA5554"/>
    <w:rsid w:val="00BA5F79"/>
    <w:rsid w:val="00BB4162"/>
    <w:rsid w:val="00BF4B02"/>
    <w:rsid w:val="00C04F34"/>
    <w:rsid w:val="00C061F9"/>
    <w:rsid w:val="00C07455"/>
    <w:rsid w:val="00C128C9"/>
    <w:rsid w:val="00C24F4D"/>
    <w:rsid w:val="00C301EE"/>
    <w:rsid w:val="00C36BF6"/>
    <w:rsid w:val="00C44E32"/>
    <w:rsid w:val="00C5021E"/>
    <w:rsid w:val="00C53CAF"/>
    <w:rsid w:val="00C7006E"/>
    <w:rsid w:val="00C71B46"/>
    <w:rsid w:val="00C73470"/>
    <w:rsid w:val="00C76930"/>
    <w:rsid w:val="00C80FCA"/>
    <w:rsid w:val="00C847EB"/>
    <w:rsid w:val="00CD5078"/>
    <w:rsid w:val="00CE027C"/>
    <w:rsid w:val="00CE0320"/>
    <w:rsid w:val="00CE5579"/>
    <w:rsid w:val="00D1202D"/>
    <w:rsid w:val="00D254A4"/>
    <w:rsid w:val="00D26836"/>
    <w:rsid w:val="00D35DEB"/>
    <w:rsid w:val="00D43EBC"/>
    <w:rsid w:val="00D65449"/>
    <w:rsid w:val="00D65FE8"/>
    <w:rsid w:val="00D8567C"/>
    <w:rsid w:val="00DB1523"/>
    <w:rsid w:val="00DC6B06"/>
    <w:rsid w:val="00DD0F3F"/>
    <w:rsid w:val="00E00DE2"/>
    <w:rsid w:val="00E04BDE"/>
    <w:rsid w:val="00E05FA9"/>
    <w:rsid w:val="00E1224A"/>
    <w:rsid w:val="00E1711C"/>
    <w:rsid w:val="00E30891"/>
    <w:rsid w:val="00E41167"/>
    <w:rsid w:val="00E41FF0"/>
    <w:rsid w:val="00E427A6"/>
    <w:rsid w:val="00E5170F"/>
    <w:rsid w:val="00E51CEE"/>
    <w:rsid w:val="00E57B32"/>
    <w:rsid w:val="00E60078"/>
    <w:rsid w:val="00E62410"/>
    <w:rsid w:val="00E71589"/>
    <w:rsid w:val="00E71FB8"/>
    <w:rsid w:val="00E815AA"/>
    <w:rsid w:val="00E84623"/>
    <w:rsid w:val="00E95880"/>
    <w:rsid w:val="00EA3233"/>
    <w:rsid w:val="00EB3F4B"/>
    <w:rsid w:val="00EB4420"/>
    <w:rsid w:val="00EB5602"/>
    <w:rsid w:val="00EB7BE0"/>
    <w:rsid w:val="00EC159C"/>
    <w:rsid w:val="00EC5B56"/>
    <w:rsid w:val="00ED28D1"/>
    <w:rsid w:val="00EF14AF"/>
    <w:rsid w:val="00EF4486"/>
    <w:rsid w:val="00F13AF7"/>
    <w:rsid w:val="00F20A40"/>
    <w:rsid w:val="00F47827"/>
    <w:rsid w:val="00F50A27"/>
    <w:rsid w:val="00F51DF3"/>
    <w:rsid w:val="00F77599"/>
    <w:rsid w:val="00F839AE"/>
    <w:rsid w:val="00FA4ECF"/>
    <w:rsid w:val="00FA55BE"/>
    <w:rsid w:val="00FB0989"/>
    <w:rsid w:val="00FD0F44"/>
    <w:rsid w:val="00FD3131"/>
    <w:rsid w:val="00FD43F7"/>
    <w:rsid w:val="00FE38F8"/>
    <w:rsid w:val="00FE3959"/>
    <w:rsid w:val="00FF2AB4"/>
    <w:rsid w:val="00FF4657"/>
    <w:rsid w:val="050F38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C0BB4F"/>
  <w15:docId w15:val="{1CF1B95F-1312-4CA2-8931-CA3EDE62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00677">
      <w:bodyDiv w:val="1"/>
      <w:marLeft w:val="0"/>
      <w:marRight w:val="0"/>
      <w:marTop w:val="0"/>
      <w:marBottom w:val="0"/>
      <w:divBdr>
        <w:top w:val="none" w:sz="0" w:space="0" w:color="auto"/>
        <w:left w:val="none" w:sz="0" w:space="0" w:color="auto"/>
        <w:bottom w:val="none" w:sz="0" w:space="0" w:color="auto"/>
        <w:right w:val="none" w:sz="0" w:space="0" w:color="auto"/>
      </w:divBdr>
    </w:div>
    <w:div w:id="325133499">
      <w:bodyDiv w:val="1"/>
      <w:marLeft w:val="0"/>
      <w:marRight w:val="0"/>
      <w:marTop w:val="0"/>
      <w:marBottom w:val="0"/>
      <w:divBdr>
        <w:top w:val="none" w:sz="0" w:space="0" w:color="auto"/>
        <w:left w:val="none" w:sz="0" w:space="0" w:color="auto"/>
        <w:bottom w:val="none" w:sz="0" w:space="0" w:color="auto"/>
        <w:right w:val="none" w:sz="0" w:space="0" w:color="auto"/>
      </w:divBdr>
    </w:div>
    <w:div w:id="461188909">
      <w:bodyDiv w:val="1"/>
      <w:marLeft w:val="0"/>
      <w:marRight w:val="0"/>
      <w:marTop w:val="0"/>
      <w:marBottom w:val="0"/>
      <w:divBdr>
        <w:top w:val="none" w:sz="0" w:space="0" w:color="auto"/>
        <w:left w:val="none" w:sz="0" w:space="0" w:color="auto"/>
        <w:bottom w:val="none" w:sz="0" w:space="0" w:color="auto"/>
        <w:right w:val="none" w:sz="0" w:space="0" w:color="auto"/>
      </w:divBdr>
    </w:div>
    <w:div w:id="463936712">
      <w:bodyDiv w:val="1"/>
      <w:marLeft w:val="0"/>
      <w:marRight w:val="0"/>
      <w:marTop w:val="0"/>
      <w:marBottom w:val="0"/>
      <w:divBdr>
        <w:top w:val="none" w:sz="0" w:space="0" w:color="auto"/>
        <w:left w:val="none" w:sz="0" w:space="0" w:color="auto"/>
        <w:bottom w:val="none" w:sz="0" w:space="0" w:color="auto"/>
        <w:right w:val="none" w:sz="0" w:space="0" w:color="auto"/>
      </w:divBdr>
    </w:div>
    <w:div w:id="108202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Kesiena Epia</dc:creator>
  <cp:lastModifiedBy>Kesiena Epia</cp:lastModifiedBy>
  <cp:revision>2</cp:revision>
  <dcterms:created xsi:type="dcterms:W3CDTF">2025-01-17T14:03:00Z</dcterms:created>
  <dcterms:modified xsi:type="dcterms:W3CDTF">2025-01-17T14:03:00Z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