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6D76D" w14:textId="77777777" w:rsidR="00B8176A" w:rsidRDefault="00B8176A">
      <w:pPr>
        <w:spacing w:before="100" w:beforeAutospacing="1" w:after="100" w:afterAutospacing="1" w:line="240" w:lineRule="auto"/>
        <w:rPr>
          <w:rFonts w:ascii="Times New Roman" w:hAnsi="Times New Roman" w:cs="Times New Roman"/>
          <w:noProof/>
        </w:rPr>
      </w:pPr>
      <w:bookmarkStart w:id="0" w:name="_GoBack"/>
      <w:bookmarkEnd w:id="0"/>
      <w:r>
        <w:rPr>
          <w:rFonts w:ascii="Times New Roman" w:hAnsi="Times New Roman" w:cs="Times New Roman"/>
          <w:noProof/>
        </w:rPr>
        <w:t>/</w:t>
      </w:r>
    </w:p>
    <w:p w14:paraId="7A6466B0" w14:textId="77777777" w:rsidR="00B8176A" w:rsidRDefault="00B8176A">
      <w:pPr>
        <w:spacing w:before="100" w:beforeAutospacing="1" w:after="100" w:afterAutospacing="1" w:line="240" w:lineRule="auto"/>
        <w:rPr>
          <w:rFonts w:ascii="Times New Roman" w:hAnsi="Times New Roman" w:cs="Times New Roman"/>
          <w:noProof/>
        </w:rPr>
      </w:pPr>
    </w:p>
    <w:p w14:paraId="1F5B33F0" w14:textId="77777777" w:rsidR="00B8176A" w:rsidRDefault="00B8176A">
      <w:pPr>
        <w:spacing w:before="100" w:beforeAutospacing="1" w:after="100" w:afterAutospacing="1" w:line="240" w:lineRule="auto"/>
        <w:rPr>
          <w:rFonts w:ascii="Times New Roman" w:hAnsi="Times New Roman" w:cs="Times New Roman"/>
          <w:noProof/>
        </w:rPr>
      </w:pPr>
    </w:p>
    <w:p w14:paraId="386B74BD" w14:textId="77777777" w:rsidR="00B8176A" w:rsidRDefault="00B8176A">
      <w:pPr>
        <w:spacing w:before="100" w:beforeAutospacing="1" w:after="100" w:afterAutospacing="1" w:line="240" w:lineRule="auto"/>
        <w:rPr>
          <w:rFonts w:ascii="Times New Roman" w:hAnsi="Times New Roman" w:cs="Times New Roman"/>
          <w:noProof/>
        </w:rPr>
      </w:pPr>
    </w:p>
    <w:p w14:paraId="3ED37BE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w:t>
      </w:r>
      <w:r>
        <w:br w:type="page"/>
      </w:r>
    </w:p>
    <w:p w14:paraId="26E2E991" w14:textId="77777777" w:rsidR="00B8176A" w:rsidRDefault="00B8176A">
      <w:pPr>
        <w:spacing w:before="100" w:beforeAutospacing="1" w:after="100" w:afterAutospacing="1" w:line="240" w:lineRule="auto"/>
        <w:rPr>
          <w:rFonts w:ascii="Times New Roman" w:hAnsi="Times New Roman" w:cs="Times New Roman"/>
          <w:noProof/>
        </w:rPr>
      </w:pPr>
    </w:p>
    <w:p w14:paraId="7BE22520" w14:textId="77777777" w:rsidR="00B8176A" w:rsidRDefault="00B8176A">
      <w:pPr>
        <w:spacing w:before="100" w:beforeAutospacing="1" w:after="100" w:afterAutospacing="1" w:line="240" w:lineRule="auto"/>
        <w:rPr>
          <w:rFonts w:ascii="Times New Roman" w:hAnsi="Times New Roman" w:cs="Times New Roman"/>
          <w:noProof/>
        </w:rPr>
      </w:pPr>
    </w:p>
    <w:p w14:paraId="67CDF7F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PROJECT REPORT</w:t>
      </w:r>
    </w:p>
    <w:p w14:paraId="46661461" w14:textId="77777777" w:rsidR="00B8176A" w:rsidRDefault="00B8176A">
      <w:pPr>
        <w:spacing w:before="100" w:beforeAutospacing="1" w:after="100" w:afterAutospacing="1" w:line="240" w:lineRule="auto"/>
        <w:rPr>
          <w:rFonts w:ascii="Times New Roman" w:hAnsi="Times New Roman" w:cs="Times New Roman"/>
          <w:noProof/>
        </w:rPr>
      </w:pPr>
    </w:p>
    <w:p w14:paraId="11E0EFFC" w14:textId="77777777" w:rsidR="00B8176A" w:rsidRDefault="00B8176A">
      <w:pPr>
        <w:spacing w:before="100" w:beforeAutospacing="1" w:after="100" w:afterAutospacing="1" w:line="240" w:lineRule="auto"/>
        <w:rPr>
          <w:rFonts w:ascii="Times New Roman" w:hAnsi="Times New Roman" w:cs="Times New Roman"/>
          <w:noProof/>
        </w:rPr>
      </w:pPr>
      <w:r>
        <w:br w:type="page"/>
      </w:r>
    </w:p>
    <w:p w14:paraId="68C78F8F" w14:textId="77777777" w:rsidR="00B8176A" w:rsidRDefault="00B8176A">
      <w:pPr>
        <w:spacing w:before="100" w:beforeAutospacing="1" w:after="100" w:afterAutospacing="1" w:line="240" w:lineRule="auto"/>
        <w:rPr>
          <w:rFonts w:ascii="Times New Roman" w:hAnsi="Times New Roman" w:cs="Times New Roman"/>
          <w:noProof/>
        </w:rPr>
      </w:pPr>
    </w:p>
    <w:p w14:paraId="5C61AFE4" w14:textId="77777777" w:rsidR="00B8176A" w:rsidRDefault="00B8176A">
      <w:pPr>
        <w:spacing w:before="100" w:beforeAutospacing="1" w:after="100" w:afterAutospacing="1" w:line="240" w:lineRule="auto"/>
        <w:rPr>
          <w:rFonts w:ascii="Times New Roman" w:hAnsi="Times New Roman" w:cs="Times New Roman"/>
          <w:noProof/>
        </w:rPr>
      </w:pPr>
    </w:p>
    <w:p w14:paraId="30A3AB2B" w14:textId="77777777" w:rsidR="00B8176A" w:rsidRDefault="00B8176A">
      <w:pPr>
        <w:spacing w:before="100" w:beforeAutospacing="1" w:after="100" w:afterAutospacing="1" w:line="240" w:lineRule="auto"/>
        <w:rPr>
          <w:rFonts w:ascii="Times New Roman" w:hAnsi="Times New Roman" w:cs="Times New Roman"/>
          <w:noProof/>
        </w:rPr>
      </w:pPr>
    </w:p>
    <w:p w14:paraId="69593EA8" w14:textId="77777777" w:rsidR="00B8176A" w:rsidRDefault="00B8176A">
      <w:pPr>
        <w:spacing w:before="100" w:beforeAutospacing="1" w:after="100" w:afterAutospacing="1" w:line="240" w:lineRule="auto"/>
        <w:rPr>
          <w:rFonts w:ascii="Times New Roman" w:hAnsi="Times New Roman" w:cs="Times New Roman"/>
          <w:noProof/>
        </w:rPr>
      </w:pPr>
      <w:r>
        <w:br w:type="page"/>
      </w:r>
    </w:p>
    <w:p w14:paraId="7D20E5F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Field of Study: BTECH CSE III CLD Direct Entry</w:t>
      </w:r>
    </w:p>
    <w:p w14:paraId="67BF0383" w14:textId="77777777" w:rsidR="00B8176A" w:rsidRDefault="00B8176A">
      <w:pPr>
        <w:spacing w:before="100" w:beforeAutospacing="1" w:after="100" w:afterAutospacing="1" w:line="240" w:lineRule="auto"/>
        <w:rPr>
          <w:rFonts w:ascii="Times New Roman" w:hAnsi="Times New Roman" w:cs="Times New Roman"/>
          <w:noProof/>
        </w:rPr>
      </w:pPr>
    </w:p>
    <w:p w14:paraId="0424E08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WRITTEN &amp; EDITED BY:</w:t>
      </w:r>
      <w:r>
        <w:br w:type="page"/>
      </w:r>
      <w:r>
        <w:rPr>
          <w:rFonts w:ascii="Times New Roman" w:hAnsi="Times New Roman" w:cs="Times New Roman"/>
          <w:noProof/>
        </w:rPr>
        <w:t xml:space="preserve">AYUK PROMISE-COLIN ASEK </w:t>
      </w:r>
    </w:p>
    <w:p w14:paraId="0C0B7E2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
        <w:t>Matricule: IUC23E0080866</w:t>
      </w:r>
    </w:p>
    <w:p w14:paraId="0519A2FD" w14:textId="77777777" w:rsidR="00B8176A" w:rsidRDefault="00B8176A">
      <w:pPr>
        <w:spacing w:before="100" w:beforeAutospacing="1" w:after="100" w:afterAutospacing="1" w:line="240" w:lineRule="auto"/>
        <w:rPr>
          <w:rFonts w:ascii="Times New Roman" w:hAnsi="Times New Roman" w:cs="Times New Roman"/>
          <w:noProof/>
        </w:rPr>
      </w:pPr>
      <w:r>
        <w:br w:type="page"/>
      </w:r>
      <w:r>
        <w:br w:type="page"/>
      </w:r>
    </w:p>
    <w:p w14:paraId="4B6FE3A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CERTIFICATION</w:t>
      </w:r>
    </w:p>
    <w:p w14:paraId="657166E9" w14:textId="77777777" w:rsidR="00B8176A" w:rsidRDefault="00B8176A">
      <w:pPr>
        <w:spacing w:before="100" w:beforeAutospacing="1" w:after="100" w:afterAutospacing="1" w:line="240" w:lineRule="auto"/>
        <w:rPr>
          <w:rFonts w:ascii="Times New Roman" w:hAnsi="Times New Roman" w:cs="Times New Roman"/>
          <w:noProof/>
        </w:rPr>
      </w:pPr>
    </w:p>
    <w:p w14:paraId="0F7A1E2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is to certify that the research project entitled " Cloud-Native Observability and Automated Alerting System for E-Commerce Performance Monitoring" is the original work of AYUK PROMISE-COLIN ASEK a BTECH student in Computer Science Engineering, School of Engineering and Applied Science (SEAS), Institut Universitaire de la Côte (IUC) in affiliation with the university of Buea.</w:t>
      </w:r>
    </w:p>
    <w:p w14:paraId="59340436" w14:textId="77777777" w:rsidR="00B8176A" w:rsidRDefault="00B8176A">
      <w:pPr>
        <w:spacing w:before="100" w:beforeAutospacing="1" w:after="100" w:afterAutospacing="1" w:line="240" w:lineRule="auto"/>
        <w:rPr>
          <w:rFonts w:ascii="Times New Roman" w:hAnsi="Times New Roman" w:cs="Times New Roman"/>
          <w:noProof/>
        </w:rPr>
      </w:pPr>
    </w:p>
    <w:p w14:paraId="7C61B31E" w14:textId="77777777" w:rsidR="00B8176A" w:rsidRDefault="00B8176A">
      <w:pPr>
        <w:spacing w:before="100" w:beforeAutospacing="1" w:after="100" w:afterAutospacing="1" w:line="240" w:lineRule="auto"/>
        <w:rPr>
          <w:rFonts w:ascii="Times New Roman" w:hAnsi="Times New Roman" w:cs="Times New Roman"/>
          <w:noProof/>
        </w:rPr>
      </w:pPr>
    </w:p>
    <w:p w14:paraId="602DE4AC" w14:textId="77777777" w:rsidR="00B8176A" w:rsidRDefault="00B8176A">
      <w:pPr>
        <w:spacing w:before="100" w:beforeAutospacing="1" w:after="100" w:afterAutospacing="1" w:line="240" w:lineRule="auto"/>
        <w:rPr>
          <w:rFonts w:ascii="Times New Roman" w:hAnsi="Times New Roman" w:cs="Times New Roman"/>
          <w:noProof/>
        </w:rPr>
      </w:pPr>
    </w:p>
    <w:p w14:paraId="397ED4CF" w14:textId="77777777" w:rsidR="00B8176A" w:rsidRDefault="00B8176A">
      <w:pPr>
        <w:spacing w:before="100" w:beforeAutospacing="1" w:after="100" w:afterAutospacing="1" w:line="240" w:lineRule="auto"/>
        <w:rPr>
          <w:rFonts w:ascii="Times New Roman" w:hAnsi="Times New Roman" w:cs="Times New Roman"/>
          <w:noProof/>
        </w:rPr>
      </w:pPr>
      <w:r>
        <w:br w:type="page"/>
      </w:r>
    </w:p>
    <w:p w14:paraId="71C61611" w14:textId="77777777" w:rsidR="00B8176A" w:rsidRDefault="00B8176A">
      <w:pPr>
        <w:spacing w:before="100" w:beforeAutospacing="1" w:after="100" w:afterAutospacing="1" w:line="240" w:lineRule="auto"/>
        <w:rPr>
          <w:rFonts w:ascii="Times New Roman" w:hAnsi="Times New Roman" w:cs="Times New Roman"/>
          <w:noProof/>
        </w:rPr>
      </w:pPr>
    </w:p>
    <w:p w14:paraId="3A65A78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DEDICATION</w:t>
      </w:r>
    </w:p>
    <w:p w14:paraId="6A132ADA" w14:textId="77777777" w:rsidR="00B8176A" w:rsidRDefault="00B8176A">
      <w:pPr>
        <w:spacing w:before="100" w:beforeAutospacing="1" w:after="100" w:afterAutospacing="1" w:line="240" w:lineRule="auto"/>
        <w:rPr>
          <w:rFonts w:ascii="Times New Roman" w:hAnsi="Times New Roman" w:cs="Times New Roman"/>
          <w:noProof/>
        </w:rPr>
      </w:pPr>
    </w:p>
    <w:p w14:paraId="01E4D020" w14:textId="77777777" w:rsidR="00B8176A" w:rsidRDefault="00B8176A">
      <w:pPr>
        <w:spacing w:before="100" w:beforeAutospacing="1" w:after="100" w:afterAutospacing="1" w:line="240" w:lineRule="auto"/>
        <w:rPr>
          <w:rFonts w:ascii="Times New Roman" w:hAnsi="Times New Roman" w:cs="Times New Roman"/>
          <w:noProof/>
        </w:rPr>
      </w:pPr>
    </w:p>
    <w:p w14:paraId="24631FC7" w14:textId="77777777" w:rsidR="00B8176A" w:rsidRDefault="00B8176A">
      <w:pPr>
        <w:spacing w:before="100" w:beforeAutospacing="1" w:after="100" w:afterAutospacing="1" w:line="240" w:lineRule="auto"/>
        <w:rPr>
          <w:rFonts w:ascii="Times New Roman" w:hAnsi="Times New Roman" w:cs="Times New Roman"/>
          <w:noProof/>
        </w:rPr>
      </w:pPr>
    </w:p>
    <w:p w14:paraId="2A085FA1" w14:textId="77777777" w:rsidR="00B8176A" w:rsidRDefault="00B8176A">
      <w:pPr>
        <w:spacing w:before="100" w:beforeAutospacing="1" w:after="100" w:afterAutospacing="1" w:line="240" w:lineRule="auto"/>
        <w:rPr>
          <w:rFonts w:ascii="Times New Roman" w:hAnsi="Times New Roman" w:cs="Times New Roman"/>
          <w:noProof/>
        </w:rPr>
      </w:pPr>
    </w:p>
    <w:p w14:paraId="00631ED8" w14:textId="77777777" w:rsidR="00B8176A" w:rsidRDefault="00B8176A">
      <w:pPr>
        <w:spacing w:before="100" w:beforeAutospacing="1" w:after="100" w:afterAutospacing="1" w:line="240" w:lineRule="auto"/>
        <w:rPr>
          <w:rFonts w:ascii="Times New Roman" w:hAnsi="Times New Roman" w:cs="Times New Roman"/>
          <w:noProof/>
        </w:rPr>
      </w:pPr>
    </w:p>
    <w:p w14:paraId="0787B6AB" w14:textId="77777777" w:rsidR="00B8176A" w:rsidRDefault="00B8176A">
      <w:pPr>
        <w:spacing w:before="100" w:beforeAutospacing="1" w:after="100" w:afterAutospacing="1" w:line="240" w:lineRule="auto"/>
        <w:rPr>
          <w:rFonts w:ascii="Times New Roman" w:hAnsi="Times New Roman" w:cs="Times New Roman"/>
          <w:noProof/>
        </w:rPr>
      </w:pPr>
    </w:p>
    <w:p w14:paraId="0FAF30D7" w14:textId="77777777" w:rsidR="00B8176A" w:rsidRDefault="00B8176A">
      <w:pPr>
        <w:spacing w:before="100" w:beforeAutospacing="1" w:after="100" w:afterAutospacing="1" w:line="240" w:lineRule="auto"/>
        <w:rPr>
          <w:rFonts w:ascii="Times New Roman" w:hAnsi="Times New Roman" w:cs="Times New Roman"/>
          <w:noProof/>
        </w:rPr>
      </w:pPr>
    </w:p>
    <w:p w14:paraId="1D952652" w14:textId="77777777" w:rsidR="00B8176A" w:rsidRDefault="00B8176A">
      <w:pPr>
        <w:spacing w:before="100" w:beforeAutospacing="1" w:after="100" w:afterAutospacing="1" w:line="240" w:lineRule="auto"/>
        <w:rPr>
          <w:rFonts w:ascii="Times New Roman" w:hAnsi="Times New Roman" w:cs="Times New Roman"/>
          <w:noProof/>
        </w:rPr>
      </w:pPr>
    </w:p>
    <w:p w14:paraId="59A28438" w14:textId="77777777" w:rsidR="00B8176A" w:rsidRDefault="00B8176A">
      <w:pPr>
        <w:spacing w:before="100" w:beforeAutospacing="1" w:after="100" w:afterAutospacing="1" w:line="240" w:lineRule="auto"/>
        <w:rPr>
          <w:rFonts w:ascii="Times New Roman" w:hAnsi="Times New Roman" w:cs="Times New Roman"/>
          <w:noProof/>
        </w:rPr>
      </w:pPr>
      <w:r>
        <w:br w:type="page"/>
      </w:r>
    </w:p>
    <w:p w14:paraId="73126F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ACKNOWLEDGEMENTS</w:t>
      </w:r>
    </w:p>
    <w:p w14:paraId="4D5B5317" w14:textId="77777777" w:rsidR="00B8176A" w:rsidRDefault="00B8176A">
      <w:pPr>
        <w:spacing w:before="100" w:beforeAutospacing="1" w:after="100" w:afterAutospacing="1" w:line="240" w:lineRule="auto"/>
        <w:rPr>
          <w:rFonts w:ascii="Times New Roman" w:hAnsi="Times New Roman" w:cs="Times New Roman"/>
          <w:noProof/>
        </w:rPr>
      </w:pPr>
    </w:p>
    <w:p w14:paraId="64CB8A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Achievement is every body's dream and this can be made only through hard work and sacrifices. We express our profound gratitude to the following people who contributed, directly or indirectly, morally, materially, or financially to the development and completion of this report.</w:t>
      </w:r>
    </w:p>
    <w:p w14:paraId="0AAD92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 lot of gratitude to Mr. PAUL GUIMEZAP, the founding president of IUC for creating our school.</w:t>
      </w:r>
    </w:p>
    <w:p w14:paraId="5E2F369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My sincere thanks to the director of the SEAS program Dr. TCHICKJE PRUDENCE.</w:t>
      </w:r>
    </w:p>
    <w:p w14:paraId="5850ADE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 express my sincere thanks to our head of department, Mr. FONKOU COFIANCE, for his help and guidance throughout our studies, dedication to imparting knowledge of the profession throughout my journey, his moral support, and encouragement.</w:t>
      </w:r>
    </w:p>
    <w:p w14:paraId="18F6A1B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 convey my sincere gratitude to Mr. FOUTHE WEMBE Landry, my academic supervisor for the exceptional quality of his guidance, his patience, rigor, and availability during the preparation of this report</w:t>
      </w:r>
    </w:p>
    <w:p w14:paraId="7D79801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 lot of gratitude to our lecturers for their generosity and great patience they displayed despite their academic and professional responsibilities.</w:t>
      </w:r>
    </w:p>
    <w:p w14:paraId="128F52F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 am very much thankful to my PARENTS, for their moral and financial support all through.</w:t>
      </w:r>
    </w:p>
    <w:p w14:paraId="0D77DC3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 want to thank my friends and mates for helping in one way or the other.</w:t>
      </w:r>
    </w:p>
    <w:p w14:paraId="544F50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Above all, I wish to express my gratitude to our LORD ALMIGHTY, Jehovah the author of knowledge and wisdom, for his countless love.</w:t>
      </w:r>
    </w:p>
    <w:p w14:paraId="6B5500FD" w14:textId="77777777" w:rsidR="00B8176A" w:rsidRDefault="00B8176A">
      <w:pPr>
        <w:spacing w:before="100" w:beforeAutospacing="1" w:after="100" w:afterAutospacing="1" w:line="240" w:lineRule="auto"/>
        <w:rPr>
          <w:rFonts w:ascii="Times New Roman" w:hAnsi="Times New Roman" w:cs="Times New Roman"/>
          <w:noProof/>
        </w:rPr>
      </w:pPr>
      <w:r>
        <w:br w:type="page"/>
      </w:r>
    </w:p>
    <w:p w14:paraId="0D5D790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ABSTRACT</w:t>
      </w:r>
    </w:p>
    <w:p w14:paraId="2CCD1E40" w14:textId="77777777" w:rsidR="00B8176A" w:rsidRDefault="00B8176A">
      <w:pPr>
        <w:spacing w:before="100" w:beforeAutospacing="1" w:after="100" w:afterAutospacing="1" w:line="240" w:lineRule="auto"/>
        <w:rPr>
          <w:rFonts w:ascii="Times New Roman" w:hAnsi="Times New Roman" w:cs="Times New Roman"/>
          <w:noProof/>
        </w:rPr>
      </w:pPr>
    </w:p>
    <w:p w14:paraId="1ACA76B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widespread adoption of cloud-native, microservices-based architectures in e-commerce has introduced unprecedented scalability and deployment agility while simultaneously creating significant operational complexity. As e-commerce platforms decompose into dozens of independently deployed microservices — each generating its own stream of telemetry data — traditional monitoring approaches prove inadequate for maintaining the holistic system visibility required to ensure platform reliability, detect performance anomalies proactively, and minimise revenue-impacting downtime. This project presents the design, implementation, and deployment of a Cloud-Native Observability and Automated Alerting System for E-Commerce Performance Monitoring, named PromiseTelemetry. The proposed system integrates the three canonical pillars of observability — metrics, logs, and distributed traces — into a unified platform deployed entirely on Amazon Web Services (AWS). The technology stack comprises Prometheus for time-series metrics collection and storage, AWS CloudWatch for log aggregation and cloud-native monitoring, AWS X-Ray for distributed trace storage, OpenTelemetry for vendor-neutral instrumentation and telemetry collection, Amazon Simple Notification Service (SNS) with CloudWatch Alarms for intelligent automated alert routing, and Grafana for unified visualisation across all telemetry signals. The application is containerised using Docker, stored in Amazon Elastic Container Registry (ECR), deployed on Amazon Elastic Container Service (ECS) Fargate behind an Application Load Balancer (ALB), with the monitoring stack running on an Amazon EC2 instance. An AI-powered diagnostics engine using the Gemini API provides automated root cause analysis for detected anomalies.</w:t>
      </w:r>
    </w:p>
    <w:p w14:paraId="5C3082B3" w14:textId="77777777" w:rsidR="00B8176A" w:rsidRDefault="00B8176A">
      <w:pPr>
        <w:spacing w:before="100" w:beforeAutospacing="1" w:after="100" w:afterAutospacing="1" w:line="240" w:lineRule="auto"/>
        <w:rPr>
          <w:rFonts w:ascii="Times New Roman" w:hAnsi="Times New Roman" w:cs="Times New Roman"/>
          <w:noProof/>
        </w:rPr>
      </w:pPr>
    </w:p>
    <w:p w14:paraId="18D8D31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Keywords: Cloud-Native Observability, Microservices, AWS, Prometheus, OpenTelemetry, Distributed Tracing, Amazon CloudWatch, E-Commerce Performance Monitoring, Site Reliability Engineering, Grafana, ECS Fargate, Docker.</w:t>
      </w:r>
    </w:p>
    <w:p w14:paraId="02C7D2A9" w14:textId="77777777" w:rsidR="00B8176A" w:rsidRDefault="00B8176A">
      <w:pPr>
        <w:spacing w:before="100" w:beforeAutospacing="1" w:after="100" w:afterAutospacing="1" w:line="240" w:lineRule="auto"/>
        <w:rPr>
          <w:rFonts w:ascii="Times New Roman" w:hAnsi="Times New Roman" w:cs="Times New Roman"/>
          <w:noProof/>
        </w:rPr>
      </w:pPr>
    </w:p>
    <w:p w14:paraId="7FAAEE5D" w14:textId="77777777" w:rsidR="00B8176A" w:rsidRDefault="00B8176A">
      <w:pPr>
        <w:spacing w:before="100" w:beforeAutospacing="1" w:after="100" w:afterAutospacing="1" w:line="240" w:lineRule="auto"/>
        <w:rPr>
          <w:rFonts w:ascii="Times New Roman" w:hAnsi="Times New Roman" w:cs="Times New Roman"/>
          <w:noProof/>
        </w:rPr>
      </w:pPr>
    </w:p>
    <w:p w14:paraId="74496DB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RESUME</w:t>
      </w:r>
    </w:p>
    <w:p w14:paraId="26EAC9F6" w14:textId="77777777" w:rsidR="00B8176A" w:rsidRDefault="00B8176A">
      <w:pPr>
        <w:spacing w:before="100" w:beforeAutospacing="1" w:after="100" w:afterAutospacing="1" w:line="240" w:lineRule="auto"/>
        <w:rPr>
          <w:rFonts w:ascii="Times New Roman" w:hAnsi="Times New Roman" w:cs="Times New Roman"/>
          <w:noProof/>
        </w:rPr>
      </w:pPr>
    </w:p>
    <w:p w14:paraId="1B65C79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L'adoption généralisée des architectures cloud-natives fondées sur les microservices dans le secteur du commerce électronique a engendré une agilité de déploiement sans précédent, tout en introduisant une complexité opérationnelle considérable. Lorsqu'une plateforme e-commerce se décompose en dizaines de microservices déployés de manière indépendante, chacun générant son propre flux de données de télémétrie, les approches de surveillance traditionnelles s'avèrent insuffisantes pour maintenir la visibilité globale du système nécessaire à la garantie de la fiabilité, à la détection proactive des anomalies de performance et à la minimisation des interruptions de service. Ce projet présente la conception, l'implémentation et le déploiement d'un Système d'Observabilité Cloud-Native et d'Alertes Automatisées pour la Surveillance des Performances E-Commerce, nommé PromiseTelemetry. Le système proposé intègre les trois piliers canoniques de l'observabilité — les métriques, les journaux (logs) et les traces distribuées — au sein d'une plateforme unifiée déployée entièrement sur Amazon Web Services (AWS). La pile technologique comprend Prometheus pour la collecte et le stockage de métriques en séries temporelles, AWS CloudWatch pour l'agrégation des journaux et la surveillance cloud-native, AWS X-Ray pour le stockage des traces distribuées, OpenTelemetry pour l'instrumentation neutre vis-à-vis des fournisseurs, Amazon SNS avec CloudWatch Alarms pour le routage intelligent et automatisé des alertes, et Grafana pour la visualisation unifiée des signaux de télémétrie. L'application est conteneurisée avec Docker, stockée dans Amazon ECR, déployée sur Amazon ECS Fargate derrière un Application Load Balancer (ALB), avec la pile de surveillance exécutée sur une instance Amazon EC2. Un moteur de diagnostic alimenté par l'IA utilisant l'API Gemini fournit une analyse automatisée des causes profondes pour les anomalies détectées.</w:t>
      </w:r>
    </w:p>
    <w:p w14:paraId="6E0ED39C" w14:textId="77777777" w:rsidR="00B8176A" w:rsidRDefault="00B8176A">
      <w:pPr>
        <w:spacing w:before="100" w:beforeAutospacing="1" w:after="100" w:afterAutospacing="1" w:line="240" w:lineRule="auto"/>
        <w:rPr>
          <w:rFonts w:ascii="Times New Roman" w:hAnsi="Times New Roman" w:cs="Times New Roman"/>
          <w:noProof/>
        </w:rPr>
      </w:pPr>
    </w:p>
    <w:p w14:paraId="48BBAA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Mots-clés : Observabilité Cloud-Native, Microservices, AWS, Prometheus, OpenTelemetry, Traçage Distribué, Amazon CloudWatch, Surveillance des Performances E-Commerce, Ingénierie de Fiabilité de Site, Grafana, ECS Fargate, Docker.</w:t>
      </w:r>
    </w:p>
    <w:p w14:paraId="3EEE3D0D" w14:textId="77777777" w:rsidR="00B8176A" w:rsidRDefault="00B8176A">
      <w:pPr>
        <w:spacing w:before="100" w:beforeAutospacing="1" w:after="100" w:afterAutospacing="1" w:line="240" w:lineRule="auto"/>
        <w:rPr>
          <w:rFonts w:ascii="Times New Roman" w:hAnsi="Times New Roman" w:cs="Times New Roman"/>
          <w:noProof/>
        </w:rPr>
      </w:pPr>
    </w:p>
    <w:p w14:paraId="712663E1" w14:textId="77777777" w:rsidR="00B8176A" w:rsidRDefault="00B8176A">
      <w:pPr>
        <w:spacing w:before="100" w:beforeAutospacing="1" w:after="100" w:afterAutospacing="1" w:line="240" w:lineRule="auto"/>
        <w:rPr>
          <w:rFonts w:ascii="Times New Roman" w:hAnsi="Times New Roman" w:cs="Times New Roman"/>
          <w:noProof/>
        </w:rPr>
      </w:pPr>
    </w:p>
    <w:p w14:paraId="722A0C5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OF CONTENT</w:t>
      </w:r>
    </w:p>
    <w:p w14:paraId="01D9BAF7" w14:textId="77777777" w:rsidR="00B8176A" w:rsidRDefault="00B8176A">
      <w:pPr>
        <w:spacing w:before="100" w:beforeAutospacing="1" w:after="100" w:afterAutospacing="1" w:line="240" w:lineRule="auto"/>
        <w:rPr>
          <w:rFonts w:ascii="Times New Roman" w:hAnsi="Times New Roman" w:cs="Times New Roman"/>
          <w:noProof/>
        </w:rPr>
      </w:pPr>
    </w:p>
    <w:p w14:paraId="57ACCFB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Contents</w:t>
      </w:r>
    </w:p>
    <w:p w14:paraId="7ABE1FD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CERTIFICATION</w:t>
      </w:r>
      <w:r>
        <w:rPr>
          <w:rFonts w:ascii="Times New Roman" w:hAnsi="Times New Roman" w:cs="Times New Roman"/>
          <w:noProof/>
        </w:rPr>
        <w:tab/>
        <w:t>1</w:t>
      </w:r>
    </w:p>
    <w:p w14:paraId="168DB4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DEDICATION</w:t>
      </w:r>
      <w:r>
        <w:rPr>
          <w:rFonts w:ascii="Times New Roman" w:hAnsi="Times New Roman" w:cs="Times New Roman"/>
          <w:noProof/>
        </w:rPr>
        <w:tab/>
        <w:t>2</w:t>
      </w:r>
    </w:p>
    <w:p w14:paraId="224A606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ACKNOWLEDGEMENTS</w:t>
      </w:r>
      <w:r>
        <w:rPr>
          <w:rFonts w:ascii="Times New Roman" w:hAnsi="Times New Roman" w:cs="Times New Roman"/>
          <w:noProof/>
        </w:rPr>
        <w:tab/>
        <w:t>3</w:t>
      </w:r>
    </w:p>
    <w:p w14:paraId="2B566F6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ABSTRACT</w:t>
      </w:r>
      <w:r>
        <w:rPr>
          <w:rFonts w:ascii="Times New Roman" w:hAnsi="Times New Roman" w:cs="Times New Roman"/>
          <w:noProof/>
        </w:rPr>
        <w:tab/>
        <w:t>4</w:t>
      </w:r>
    </w:p>
    <w:p w14:paraId="6A63665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RESUME</w:t>
      </w:r>
      <w:r>
        <w:rPr>
          <w:rFonts w:ascii="Times New Roman" w:hAnsi="Times New Roman" w:cs="Times New Roman"/>
          <w:noProof/>
        </w:rPr>
        <w:tab/>
        <w:t>5</w:t>
      </w:r>
    </w:p>
    <w:p w14:paraId="6159A73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PREFACE</w:t>
      </w:r>
      <w:r>
        <w:rPr>
          <w:rFonts w:ascii="Times New Roman" w:hAnsi="Times New Roman" w:cs="Times New Roman"/>
          <w:noProof/>
        </w:rPr>
        <w:tab/>
        <w:t>6</w:t>
      </w:r>
    </w:p>
    <w:p w14:paraId="67B65B0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OF CONTENT</w:t>
      </w:r>
      <w:r>
        <w:rPr>
          <w:rFonts w:ascii="Times New Roman" w:hAnsi="Times New Roman" w:cs="Times New Roman"/>
          <w:noProof/>
        </w:rPr>
        <w:tab/>
        <w:t>10</w:t>
      </w:r>
    </w:p>
    <w:p w14:paraId="5C9B2BC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LIST OF FIGURES</w:t>
      </w:r>
      <w:r>
        <w:rPr>
          <w:rFonts w:ascii="Times New Roman" w:hAnsi="Times New Roman" w:cs="Times New Roman"/>
          <w:noProof/>
        </w:rPr>
        <w:tab/>
        <w:t>13</w:t>
      </w:r>
    </w:p>
    <w:p w14:paraId="2BB366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LIST OF TABLES</w:t>
      </w:r>
      <w:r>
        <w:rPr>
          <w:rFonts w:ascii="Times New Roman" w:hAnsi="Times New Roman" w:cs="Times New Roman"/>
          <w:noProof/>
        </w:rPr>
        <w:tab/>
        <w:t>14</w:t>
      </w:r>
    </w:p>
    <w:p w14:paraId="0CAE89D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OF ABBREVIATIONS</w:t>
      </w:r>
      <w:r>
        <w:rPr>
          <w:rFonts w:ascii="Times New Roman" w:hAnsi="Times New Roman" w:cs="Times New Roman"/>
          <w:noProof/>
        </w:rPr>
        <w:tab/>
        <w:t>15</w:t>
      </w:r>
    </w:p>
    <w:p w14:paraId="03EDC951" w14:textId="77777777" w:rsidR="00B8176A" w:rsidRDefault="00B8176A">
      <w:pPr>
        <w:spacing w:before="100" w:beforeAutospacing="1" w:after="100" w:afterAutospacing="1" w:line="240" w:lineRule="auto"/>
        <w:rPr>
          <w:rFonts w:ascii="Times New Roman" w:hAnsi="Times New Roman" w:cs="Times New Roman"/>
          <w:noProof/>
        </w:rPr>
      </w:pPr>
    </w:p>
    <w:p w14:paraId="06D92C6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GENERAL INTRODUCTION</w:t>
      </w:r>
      <w:r>
        <w:rPr>
          <w:rFonts w:ascii="Times New Roman" w:hAnsi="Times New Roman" w:cs="Times New Roman"/>
          <w:noProof/>
        </w:rPr>
        <w:tab/>
        <w:t>16</w:t>
      </w:r>
    </w:p>
    <w:p w14:paraId="4F9AE86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w:t>
      </w:r>
      <w:r>
        <w:rPr>
          <w:rFonts w:ascii="Times New Roman" w:hAnsi="Times New Roman" w:cs="Times New Roman"/>
          <w:noProof/>
        </w:rPr>
        <w:tab/>
        <w:t>CONTEXT AND BACKGROUND</w:t>
      </w:r>
      <w:r>
        <w:rPr>
          <w:rFonts w:ascii="Times New Roman" w:hAnsi="Times New Roman" w:cs="Times New Roman"/>
          <w:noProof/>
        </w:rPr>
        <w:tab/>
        <w:t>16</w:t>
      </w:r>
    </w:p>
    <w:p w14:paraId="4B9D8AF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1.1.</w:t>
      </w:r>
      <w:r>
        <w:rPr>
          <w:rFonts w:ascii="Times New Roman" w:hAnsi="Times New Roman" w:cs="Times New Roman"/>
          <w:noProof/>
        </w:rPr>
        <w:tab/>
        <w:t>Evolution of Observability Tooling in Cloud-Native Ecosystems</w:t>
      </w:r>
      <w:r>
        <w:rPr>
          <w:rFonts w:ascii="Times New Roman" w:hAnsi="Times New Roman" w:cs="Times New Roman"/>
          <w:noProof/>
        </w:rPr>
        <w:tab/>
        <w:t>17</w:t>
      </w:r>
    </w:p>
    <w:p w14:paraId="1DE549C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1.2.</w:t>
      </w:r>
      <w:r>
        <w:rPr>
          <w:rFonts w:ascii="Times New Roman" w:hAnsi="Times New Roman" w:cs="Times New Roman"/>
          <w:noProof/>
        </w:rPr>
        <w:tab/>
        <w:t>E-Commerce Performance Monitoring: Specific Challenges and Business Imperative</w:t>
      </w:r>
      <w:r>
        <w:rPr>
          <w:rFonts w:ascii="Times New Roman" w:hAnsi="Times New Roman" w:cs="Times New Roman"/>
          <w:noProof/>
        </w:rPr>
        <w:tab/>
        <w:t>17</w:t>
      </w:r>
    </w:p>
    <w:p w14:paraId="5A692D5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w:t>
      </w:r>
      <w:r>
        <w:rPr>
          <w:rFonts w:ascii="Times New Roman" w:hAnsi="Times New Roman" w:cs="Times New Roman"/>
          <w:noProof/>
        </w:rPr>
        <w:tab/>
        <w:t>PROBLEM STATEMENT</w:t>
      </w:r>
      <w:r>
        <w:rPr>
          <w:rFonts w:ascii="Times New Roman" w:hAnsi="Times New Roman" w:cs="Times New Roman"/>
          <w:noProof/>
        </w:rPr>
        <w:tab/>
        <w:t>18</w:t>
      </w:r>
    </w:p>
    <w:p w14:paraId="6B41FC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w:t>
      </w:r>
      <w:r>
        <w:rPr>
          <w:rFonts w:ascii="Times New Roman" w:hAnsi="Times New Roman" w:cs="Times New Roman"/>
          <w:noProof/>
        </w:rPr>
        <w:tab/>
        <w:t>PROJECT OBJECTIVES</w:t>
      </w:r>
      <w:r>
        <w:rPr>
          <w:rFonts w:ascii="Times New Roman" w:hAnsi="Times New Roman" w:cs="Times New Roman"/>
          <w:noProof/>
        </w:rPr>
        <w:tab/>
        <w:t>19</w:t>
      </w:r>
    </w:p>
    <w:p w14:paraId="5445237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
        <w:t>i.</w:t>
      </w:r>
      <w:r>
        <w:rPr>
          <w:rFonts w:ascii="Times New Roman" w:hAnsi="Times New Roman" w:cs="Times New Roman"/>
          <w:noProof/>
        </w:rPr>
        <w:tab/>
        <w:t>Main Project Objective</w:t>
      </w:r>
      <w:r>
        <w:rPr>
          <w:rFonts w:ascii="Times New Roman" w:hAnsi="Times New Roman" w:cs="Times New Roman"/>
          <w:noProof/>
        </w:rPr>
        <w:tab/>
        <w:t>19</w:t>
      </w:r>
    </w:p>
    <w:p w14:paraId="48CC62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
        <w:t>ii.</w:t>
      </w:r>
      <w:r>
        <w:rPr>
          <w:rFonts w:ascii="Times New Roman" w:hAnsi="Times New Roman" w:cs="Times New Roman"/>
          <w:noProof/>
        </w:rPr>
        <w:tab/>
        <w:t>Specific Objectives</w:t>
      </w:r>
      <w:r>
        <w:rPr>
          <w:rFonts w:ascii="Times New Roman" w:hAnsi="Times New Roman" w:cs="Times New Roman"/>
          <w:noProof/>
        </w:rPr>
        <w:tab/>
        <w:t>19</w:t>
      </w:r>
    </w:p>
    <w:p w14:paraId="1DD4481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
        <w:t>iii.</w:t>
      </w:r>
      <w:r>
        <w:rPr>
          <w:rFonts w:ascii="Times New Roman" w:hAnsi="Times New Roman" w:cs="Times New Roman"/>
          <w:noProof/>
        </w:rPr>
        <w:tab/>
        <w:t>Work Plan</w:t>
      </w:r>
      <w:r>
        <w:rPr>
          <w:rFonts w:ascii="Times New Roman" w:hAnsi="Times New Roman" w:cs="Times New Roman"/>
          <w:noProof/>
        </w:rPr>
        <w:tab/>
        <w:t>20</w:t>
      </w:r>
    </w:p>
    <w:p w14:paraId="1AC285E5" w14:textId="77777777" w:rsidR="00B8176A" w:rsidRDefault="00B8176A">
      <w:pPr>
        <w:spacing w:before="100" w:beforeAutospacing="1" w:after="100" w:afterAutospacing="1" w:line="240" w:lineRule="auto"/>
        <w:rPr>
          <w:rFonts w:ascii="Times New Roman" w:hAnsi="Times New Roman" w:cs="Times New Roman"/>
          <w:noProof/>
        </w:rPr>
      </w:pPr>
    </w:p>
    <w:p w14:paraId="54479E8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CHAPTER ONE: LITERATURE REVIEW</w:t>
      </w:r>
      <w:r>
        <w:rPr>
          <w:rFonts w:ascii="Times New Roman" w:hAnsi="Times New Roman" w:cs="Times New Roman"/>
          <w:noProof/>
        </w:rPr>
        <w:tab/>
        <w:t>21</w:t>
      </w:r>
    </w:p>
    <w:p w14:paraId="676F11D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w:t>
      </w:r>
      <w:r>
        <w:rPr>
          <w:rFonts w:ascii="Times New Roman" w:hAnsi="Times New Roman" w:cs="Times New Roman"/>
          <w:noProof/>
        </w:rPr>
        <w:tab/>
        <w:t>INTRODUCTION</w:t>
      </w:r>
      <w:r>
        <w:rPr>
          <w:rFonts w:ascii="Times New Roman" w:hAnsi="Times New Roman" w:cs="Times New Roman"/>
          <w:noProof/>
        </w:rPr>
        <w:tab/>
        <w:t>21</w:t>
      </w:r>
    </w:p>
    <w:p w14:paraId="29FB6E8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w:t>
      </w:r>
      <w:r>
        <w:rPr>
          <w:rFonts w:ascii="Times New Roman" w:hAnsi="Times New Roman" w:cs="Times New Roman"/>
          <w:noProof/>
        </w:rPr>
        <w:tab/>
        <w:t>CONCEPTUAL FRAMEWORK</w:t>
      </w:r>
      <w:r>
        <w:rPr>
          <w:rFonts w:ascii="Times New Roman" w:hAnsi="Times New Roman" w:cs="Times New Roman"/>
          <w:noProof/>
        </w:rPr>
        <w:tab/>
        <w:t>21</w:t>
      </w:r>
    </w:p>
    <w:p w14:paraId="7606DE5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
        <w:t>CORE OBSERVABILITY PILLARS (METRICS, LOGS, TRACES)</w:t>
      </w:r>
      <w:r>
        <w:rPr>
          <w:rFonts w:ascii="Times New Roman" w:hAnsi="Times New Roman" w:cs="Times New Roman"/>
          <w:noProof/>
        </w:rPr>
        <w:tab/>
        <w:t>21</w:t>
      </w:r>
    </w:p>
    <w:p w14:paraId="5258615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w:t>
      </w:r>
      <w:r>
        <w:rPr>
          <w:rFonts w:ascii="Times New Roman" w:hAnsi="Times New Roman" w:cs="Times New Roman"/>
          <w:noProof/>
        </w:rPr>
        <w:tab/>
        <w:t>OVERVIEW OF EXISTING SOLUTIONS</w:t>
      </w:r>
      <w:r>
        <w:rPr>
          <w:rFonts w:ascii="Times New Roman" w:hAnsi="Times New Roman" w:cs="Times New Roman"/>
          <w:noProof/>
        </w:rPr>
        <w:tab/>
        <w:t>23</w:t>
      </w:r>
    </w:p>
    <w:p w14:paraId="17CA606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3.1.</w:t>
      </w:r>
      <w:r>
        <w:rPr>
          <w:rFonts w:ascii="Times New Roman" w:hAnsi="Times New Roman" w:cs="Times New Roman"/>
          <w:noProof/>
        </w:rPr>
        <w:tab/>
        <w:t>DATADOG (Commercial SaaS Observability Platform)</w:t>
      </w:r>
      <w:r>
        <w:rPr>
          <w:rFonts w:ascii="Times New Roman" w:hAnsi="Times New Roman" w:cs="Times New Roman"/>
          <w:noProof/>
        </w:rPr>
        <w:tab/>
        <w:t>23</w:t>
      </w:r>
    </w:p>
    <w:p w14:paraId="3E0C6A5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3.2.</w:t>
      </w:r>
      <w:r>
        <w:rPr>
          <w:rFonts w:ascii="Times New Roman" w:hAnsi="Times New Roman" w:cs="Times New Roman"/>
          <w:noProof/>
        </w:rPr>
        <w:tab/>
        <w:t>DYNATRACE (AI-Driven Observability Platform)</w:t>
      </w:r>
      <w:r>
        <w:rPr>
          <w:rFonts w:ascii="Times New Roman" w:hAnsi="Times New Roman" w:cs="Times New Roman"/>
          <w:noProof/>
        </w:rPr>
        <w:tab/>
        <w:t>24</w:t>
      </w:r>
    </w:p>
    <w:p w14:paraId="28B5E96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3.3.</w:t>
      </w:r>
      <w:r>
        <w:rPr>
          <w:rFonts w:ascii="Times New Roman" w:hAnsi="Times New Roman" w:cs="Times New Roman"/>
          <w:noProof/>
        </w:rPr>
        <w:tab/>
        <w:t>ELK (Elasticsearch, Logstash, Kibana)</w:t>
      </w:r>
      <w:r>
        <w:rPr>
          <w:rFonts w:ascii="Times New Roman" w:hAnsi="Times New Roman" w:cs="Times New Roman"/>
          <w:noProof/>
        </w:rPr>
        <w:tab/>
        <w:t>25</w:t>
      </w:r>
    </w:p>
    <w:p w14:paraId="625177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w:t>
      </w:r>
      <w:r>
        <w:rPr>
          <w:rFonts w:ascii="Times New Roman" w:hAnsi="Times New Roman" w:cs="Times New Roman"/>
          <w:noProof/>
        </w:rPr>
        <w:tab/>
        <w:t>PROS OF EXISTING SYSTEMS</w:t>
      </w:r>
      <w:r>
        <w:rPr>
          <w:rFonts w:ascii="Times New Roman" w:hAnsi="Times New Roman" w:cs="Times New Roman"/>
          <w:noProof/>
        </w:rPr>
        <w:tab/>
        <w:t>26</w:t>
      </w:r>
    </w:p>
    <w:p w14:paraId="045AD9A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w:t>
      </w:r>
      <w:r>
        <w:rPr>
          <w:rFonts w:ascii="Times New Roman" w:hAnsi="Times New Roman" w:cs="Times New Roman"/>
          <w:noProof/>
        </w:rPr>
        <w:tab/>
        <w:t>CHALLENGES AND LIMITATIONS</w:t>
      </w:r>
      <w:r>
        <w:rPr>
          <w:rFonts w:ascii="Times New Roman" w:hAnsi="Times New Roman" w:cs="Times New Roman"/>
          <w:noProof/>
        </w:rPr>
        <w:tab/>
        <w:t>26</w:t>
      </w:r>
    </w:p>
    <w:p w14:paraId="6953213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5.1.</w:t>
      </w:r>
      <w:r>
        <w:rPr>
          <w:rFonts w:ascii="Times New Roman" w:hAnsi="Times New Roman" w:cs="Times New Roman"/>
          <w:noProof/>
        </w:rPr>
        <w:tab/>
        <w:t>DATA HETEROGENEITY</w:t>
      </w:r>
      <w:r>
        <w:rPr>
          <w:rFonts w:ascii="Times New Roman" w:hAnsi="Times New Roman" w:cs="Times New Roman"/>
          <w:noProof/>
        </w:rPr>
        <w:tab/>
        <w:t>26</w:t>
      </w:r>
    </w:p>
    <w:p w14:paraId="46D86B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5.2.</w:t>
      </w:r>
      <w:r>
        <w:rPr>
          <w:rFonts w:ascii="Times New Roman" w:hAnsi="Times New Roman" w:cs="Times New Roman"/>
          <w:noProof/>
        </w:rPr>
        <w:tab/>
        <w:t>SCALABILITY</w:t>
      </w:r>
      <w:r>
        <w:rPr>
          <w:rFonts w:ascii="Times New Roman" w:hAnsi="Times New Roman" w:cs="Times New Roman"/>
          <w:noProof/>
        </w:rPr>
        <w:tab/>
        <w:t>26</w:t>
      </w:r>
    </w:p>
    <w:p w14:paraId="1E71E58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5.3.</w:t>
      </w:r>
      <w:r>
        <w:rPr>
          <w:rFonts w:ascii="Times New Roman" w:hAnsi="Times New Roman" w:cs="Times New Roman"/>
          <w:noProof/>
        </w:rPr>
        <w:tab/>
        <w:t>COST AND RESOURCE CONSTRAINTS</w:t>
      </w:r>
      <w:r>
        <w:rPr>
          <w:rFonts w:ascii="Times New Roman" w:hAnsi="Times New Roman" w:cs="Times New Roman"/>
          <w:noProof/>
        </w:rPr>
        <w:tab/>
        <w:t>27</w:t>
      </w:r>
    </w:p>
    <w:p w14:paraId="64BDD98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w:t>
      </w:r>
      <w:r>
        <w:rPr>
          <w:rFonts w:ascii="Times New Roman" w:hAnsi="Times New Roman" w:cs="Times New Roman"/>
          <w:noProof/>
        </w:rPr>
        <w:tab/>
        <w:t>PARTIAL CONCLUSION</w:t>
      </w:r>
      <w:r>
        <w:rPr>
          <w:rFonts w:ascii="Times New Roman" w:hAnsi="Times New Roman" w:cs="Times New Roman"/>
          <w:noProof/>
        </w:rPr>
        <w:tab/>
        <w:t>27</w:t>
      </w:r>
    </w:p>
    <w:p w14:paraId="0C660720" w14:textId="77777777" w:rsidR="00B8176A" w:rsidRDefault="00B8176A">
      <w:pPr>
        <w:spacing w:before="100" w:beforeAutospacing="1" w:after="100" w:afterAutospacing="1" w:line="240" w:lineRule="auto"/>
        <w:rPr>
          <w:rFonts w:ascii="Times New Roman" w:hAnsi="Times New Roman" w:cs="Times New Roman"/>
          <w:noProof/>
        </w:rPr>
      </w:pPr>
    </w:p>
    <w:p w14:paraId="51F0F49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CHAPTER TWO: METHODOLOGIES &amp; MATERIALS</w:t>
      </w:r>
      <w:r>
        <w:rPr>
          <w:rFonts w:ascii="Times New Roman" w:hAnsi="Times New Roman" w:cs="Times New Roman"/>
          <w:noProof/>
        </w:rPr>
        <w:tab/>
        <w:t>28</w:t>
      </w:r>
    </w:p>
    <w:p w14:paraId="02CAB53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w:t>
      </w:r>
      <w:r>
        <w:rPr>
          <w:rFonts w:ascii="Times New Roman" w:hAnsi="Times New Roman" w:cs="Times New Roman"/>
          <w:noProof/>
        </w:rPr>
        <w:tab/>
        <w:t>INTRODUCTION</w:t>
      </w:r>
      <w:r>
        <w:rPr>
          <w:rFonts w:ascii="Times New Roman" w:hAnsi="Times New Roman" w:cs="Times New Roman"/>
          <w:noProof/>
        </w:rPr>
        <w:tab/>
        <w:t>28</w:t>
      </w:r>
    </w:p>
    <w:p w14:paraId="68338CC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w:t>
      </w:r>
      <w:r>
        <w:rPr>
          <w:rFonts w:ascii="Times New Roman" w:hAnsi="Times New Roman" w:cs="Times New Roman"/>
          <w:noProof/>
        </w:rPr>
        <w:tab/>
        <w:t>SYSTEM ANALYSIS</w:t>
      </w:r>
      <w:r>
        <w:rPr>
          <w:rFonts w:ascii="Times New Roman" w:hAnsi="Times New Roman" w:cs="Times New Roman"/>
          <w:noProof/>
        </w:rPr>
        <w:tab/>
        <w:t>28</w:t>
      </w:r>
    </w:p>
    <w:p w14:paraId="4742242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2.1.</w:t>
      </w:r>
      <w:r>
        <w:rPr>
          <w:rFonts w:ascii="Times New Roman" w:hAnsi="Times New Roman" w:cs="Times New Roman"/>
          <w:noProof/>
        </w:rPr>
        <w:tab/>
        <w:t>STAKEHOLDER ANALYSIS</w:t>
      </w:r>
      <w:r>
        <w:rPr>
          <w:rFonts w:ascii="Times New Roman" w:hAnsi="Times New Roman" w:cs="Times New Roman"/>
          <w:noProof/>
        </w:rPr>
        <w:tab/>
        <w:t>28</w:t>
      </w:r>
    </w:p>
    <w:p w14:paraId="4ECDD64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2.2.</w:t>
      </w:r>
      <w:r>
        <w:rPr>
          <w:rFonts w:ascii="Times New Roman" w:hAnsi="Times New Roman" w:cs="Times New Roman"/>
          <w:noProof/>
        </w:rPr>
        <w:tab/>
        <w:t>DETAILED ANALYSIS</w:t>
      </w:r>
      <w:r>
        <w:rPr>
          <w:rFonts w:ascii="Times New Roman" w:hAnsi="Times New Roman" w:cs="Times New Roman"/>
          <w:noProof/>
        </w:rPr>
        <w:tab/>
        <w:t>29</w:t>
      </w:r>
    </w:p>
    <w:p w14:paraId="55F7B17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2.3.</w:t>
      </w:r>
      <w:r>
        <w:rPr>
          <w:rFonts w:ascii="Times New Roman" w:hAnsi="Times New Roman" w:cs="Times New Roman"/>
          <w:noProof/>
        </w:rPr>
        <w:tab/>
        <w:t>REQUIREMENTS SPECIFICATION</w:t>
      </w:r>
      <w:r>
        <w:rPr>
          <w:rFonts w:ascii="Times New Roman" w:hAnsi="Times New Roman" w:cs="Times New Roman"/>
          <w:noProof/>
        </w:rPr>
        <w:tab/>
        <w:t>29</w:t>
      </w:r>
    </w:p>
    <w:p w14:paraId="14A3229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w:t>
      </w:r>
      <w:r>
        <w:rPr>
          <w:rFonts w:ascii="Times New Roman" w:hAnsi="Times New Roman" w:cs="Times New Roman"/>
          <w:noProof/>
        </w:rPr>
        <w:tab/>
        <w:t>SYSTEM DESIGN</w:t>
      </w:r>
      <w:r>
        <w:rPr>
          <w:rFonts w:ascii="Times New Roman" w:hAnsi="Times New Roman" w:cs="Times New Roman"/>
          <w:noProof/>
        </w:rPr>
        <w:tab/>
        <w:t>35</w:t>
      </w:r>
    </w:p>
    <w:p w14:paraId="0587173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3.1.</w:t>
      </w:r>
      <w:r>
        <w:rPr>
          <w:rFonts w:ascii="Times New Roman" w:hAnsi="Times New Roman" w:cs="Times New Roman"/>
          <w:noProof/>
        </w:rPr>
        <w:tab/>
        <w:t>PROPOSED SYSTEM ARCHITECTURE</w:t>
      </w:r>
      <w:r>
        <w:rPr>
          <w:rFonts w:ascii="Times New Roman" w:hAnsi="Times New Roman" w:cs="Times New Roman"/>
          <w:noProof/>
        </w:rPr>
        <w:tab/>
        <w:t>35</w:t>
      </w:r>
    </w:p>
    <w:p w14:paraId="34A0C71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3.2.</w:t>
      </w:r>
      <w:r>
        <w:rPr>
          <w:rFonts w:ascii="Times New Roman" w:hAnsi="Times New Roman" w:cs="Times New Roman"/>
          <w:noProof/>
        </w:rPr>
        <w:tab/>
        <w:t>USECASE DIAGRAM</w:t>
      </w:r>
      <w:r>
        <w:rPr>
          <w:rFonts w:ascii="Times New Roman" w:hAnsi="Times New Roman" w:cs="Times New Roman"/>
          <w:noProof/>
        </w:rPr>
        <w:tab/>
        <w:t>37</w:t>
      </w:r>
    </w:p>
    <w:p w14:paraId="76D7782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3.3.</w:t>
      </w:r>
      <w:r>
        <w:rPr>
          <w:rFonts w:ascii="Times New Roman" w:hAnsi="Times New Roman" w:cs="Times New Roman"/>
          <w:noProof/>
        </w:rPr>
        <w:tab/>
        <w:t>SEQUENCE DIAGRAMS</w:t>
      </w:r>
      <w:r>
        <w:rPr>
          <w:rFonts w:ascii="Times New Roman" w:hAnsi="Times New Roman" w:cs="Times New Roman"/>
          <w:noProof/>
        </w:rPr>
        <w:tab/>
        <w:t>39</w:t>
      </w:r>
    </w:p>
    <w:p w14:paraId="0347C2A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3.4.</w:t>
      </w:r>
      <w:r>
        <w:rPr>
          <w:rFonts w:ascii="Times New Roman" w:hAnsi="Times New Roman" w:cs="Times New Roman"/>
          <w:noProof/>
        </w:rPr>
        <w:tab/>
        <w:t>ACTIVITY DIAGRAM</w:t>
      </w:r>
      <w:r>
        <w:rPr>
          <w:rFonts w:ascii="Times New Roman" w:hAnsi="Times New Roman" w:cs="Times New Roman"/>
          <w:noProof/>
        </w:rPr>
        <w:tab/>
        <w:t>40</w:t>
      </w:r>
    </w:p>
    <w:p w14:paraId="35F5224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3.5.</w:t>
      </w:r>
      <w:r>
        <w:rPr>
          <w:rFonts w:ascii="Times New Roman" w:hAnsi="Times New Roman" w:cs="Times New Roman"/>
          <w:noProof/>
        </w:rPr>
        <w:tab/>
        <w:t>CLASS DIAGRAM</w:t>
      </w:r>
      <w:r>
        <w:rPr>
          <w:rFonts w:ascii="Times New Roman" w:hAnsi="Times New Roman" w:cs="Times New Roman"/>
          <w:noProof/>
        </w:rPr>
        <w:tab/>
        <w:t>42</w:t>
      </w:r>
    </w:p>
    <w:p w14:paraId="119F906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3.6.</w:t>
      </w:r>
      <w:r>
        <w:rPr>
          <w:rFonts w:ascii="Times New Roman" w:hAnsi="Times New Roman" w:cs="Times New Roman"/>
          <w:noProof/>
        </w:rPr>
        <w:tab/>
        <w:t>DEPLOYMENT DIAGRAM</w:t>
      </w:r>
      <w:r>
        <w:rPr>
          <w:rFonts w:ascii="Times New Roman" w:hAnsi="Times New Roman" w:cs="Times New Roman"/>
          <w:noProof/>
        </w:rPr>
        <w:tab/>
        <w:t>43</w:t>
      </w:r>
    </w:p>
    <w:p w14:paraId="48F6E77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3.7.</w:t>
      </w:r>
      <w:r>
        <w:rPr>
          <w:rFonts w:ascii="Times New Roman" w:hAnsi="Times New Roman" w:cs="Times New Roman"/>
          <w:noProof/>
        </w:rPr>
        <w:tab/>
        <w:t>DATA FLOW DESIGN</w:t>
      </w:r>
      <w:r>
        <w:rPr>
          <w:rFonts w:ascii="Times New Roman" w:hAnsi="Times New Roman" w:cs="Times New Roman"/>
          <w:noProof/>
        </w:rPr>
        <w:tab/>
        <w:t>44</w:t>
      </w:r>
    </w:p>
    <w:p w14:paraId="48C429C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w:t>
      </w:r>
      <w:r>
        <w:rPr>
          <w:rFonts w:ascii="Times New Roman" w:hAnsi="Times New Roman" w:cs="Times New Roman"/>
          <w:noProof/>
        </w:rPr>
        <w:tab/>
        <w:t>TECHNOLOGY STACK</w:t>
      </w:r>
      <w:r>
        <w:rPr>
          <w:rFonts w:ascii="Times New Roman" w:hAnsi="Times New Roman" w:cs="Times New Roman"/>
          <w:noProof/>
        </w:rPr>
        <w:tab/>
        <w:t>45</w:t>
      </w:r>
    </w:p>
    <w:p w14:paraId="5EE7230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w:t>
      </w:r>
      <w:r>
        <w:rPr>
          <w:rFonts w:ascii="Times New Roman" w:hAnsi="Times New Roman" w:cs="Times New Roman"/>
          <w:noProof/>
        </w:rPr>
        <w:tab/>
        <w:t>RISK ASSESSMENT FOR SYSTEM DESIGN</w:t>
      </w:r>
      <w:r>
        <w:rPr>
          <w:rFonts w:ascii="Times New Roman" w:hAnsi="Times New Roman" w:cs="Times New Roman"/>
          <w:noProof/>
        </w:rPr>
        <w:tab/>
        <w:t>46</w:t>
      </w:r>
    </w:p>
    <w:p w14:paraId="70F4ABC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w:t>
      </w:r>
      <w:r>
        <w:rPr>
          <w:rFonts w:ascii="Times New Roman" w:hAnsi="Times New Roman" w:cs="Times New Roman"/>
          <w:noProof/>
        </w:rPr>
        <w:tab/>
        <w:t>SYSTEM IMPLEMENTATION</w:t>
      </w:r>
      <w:r>
        <w:rPr>
          <w:rFonts w:ascii="Times New Roman" w:hAnsi="Times New Roman" w:cs="Times New Roman"/>
          <w:noProof/>
        </w:rPr>
        <w:tab/>
        <w:t>47</w:t>
      </w:r>
    </w:p>
    <w:p w14:paraId="4BD792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6.1.</w:t>
      </w:r>
      <w:r>
        <w:rPr>
          <w:rFonts w:ascii="Times New Roman" w:hAnsi="Times New Roman" w:cs="Times New Roman"/>
          <w:noProof/>
        </w:rPr>
        <w:tab/>
        <w:t>E-COMMERCE APPLICATION (TELEMETRY SOURCE)</w:t>
      </w:r>
      <w:r>
        <w:rPr>
          <w:rFonts w:ascii="Times New Roman" w:hAnsi="Times New Roman" w:cs="Times New Roman"/>
          <w:noProof/>
        </w:rPr>
        <w:tab/>
        <w:t>47</w:t>
      </w:r>
    </w:p>
    <w:p w14:paraId="3FF3756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6.2.</w:t>
      </w:r>
      <w:r>
        <w:rPr>
          <w:rFonts w:ascii="Times New Roman" w:hAnsi="Times New Roman" w:cs="Times New Roman"/>
          <w:noProof/>
        </w:rPr>
        <w:tab/>
        <w:t>INSTRUMENTATION USING OPENTELEMETRY SDK</w:t>
      </w:r>
      <w:r>
        <w:rPr>
          <w:rFonts w:ascii="Times New Roman" w:hAnsi="Times New Roman" w:cs="Times New Roman"/>
          <w:noProof/>
        </w:rPr>
        <w:tab/>
        <w:t>48</w:t>
      </w:r>
    </w:p>
    <w:p w14:paraId="697B2C7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6.3.</w:t>
      </w:r>
      <w:r>
        <w:rPr>
          <w:rFonts w:ascii="Times New Roman" w:hAnsi="Times New Roman" w:cs="Times New Roman"/>
          <w:noProof/>
        </w:rPr>
        <w:tab/>
        <w:t>OPENTELEMETRY COLLECTOR IMPLEMENTATION</w:t>
      </w:r>
      <w:r>
        <w:rPr>
          <w:rFonts w:ascii="Times New Roman" w:hAnsi="Times New Roman" w:cs="Times New Roman"/>
          <w:noProof/>
        </w:rPr>
        <w:tab/>
        <w:t>49</w:t>
      </w:r>
    </w:p>
    <w:p w14:paraId="07C2629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6.4.</w:t>
      </w:r>
      <w:r>
        <w:rPr>
          <w:rFonts w:ascii="Times New Roman" w:hAnsi="Times New Roman" w:cs="Times New Roman"/>
          <w:noProof/>
        </w:rPr>
        <w:tab/>
        <w:t>METRICS STORAGE WITH PROMETHEUS</w:t>
      </w:r>
      <w:r>
        <w:rPr>
          <w:rFonts w:ascii="Times New Roman" w:hAnsi="Times New Roman" w:cs="Times New Roman"/>
          <w:noProof/>
        </w:rPr>
        <w:tab/>
        <w:t>49</w:t>
      </w:r>
    </w:p>
    <w:p w14:paraId="1575F6D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6.5.</w:t>
      </w:r>
      <w:r>
        <w:rPr>
          <w:rFonts w:ascii="Times New Roman" w:hAnsi="Times New Roman" w:cs="Times New Roman"/>
          <w:noProof/>
        </w:rPr>
        <w:tab/>
        <w:t>LOG MANAGEMENT WITH AWS CLOUDWATCH LOGS</w:t>
      </w:r>
      <w:r>
        <w:rPr>
          <w:rFonts w:ascii="Times New Roman" w:hAnsi="Times New Roman" w:cs="Times New Roman"/>
          <w:noProof/>
        </w:rPr>
        <w:tab/>
        <w:t>50</w:t>
      </w:r>
    </w:p>
    <w:p w14:paraId="2622786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6.6.</w:t>
      </w:r>
      <w:r>
        <w:rPr>
          <w:rFonts w:ascii="Times New Roman" w:hAnsi="Times New Roman" w:cs="Times New Roman"/>
          <w:noProof/>
        </w:rPr>
        <w:tab/>
        <w:t>DISTRIBUTED TRACING WITH AWS X-RAY</w:t>
      </w:r>
      <w:r>
        <w:rPr>
          <w:rFonts w:ascii="Times New Roman" w:hAnsi="Times New Roman" w:cs="Times New Roman"/>
          <w:noProof/>
        </w:rPr>
        <w:tab/>
        <w:t>50</w:t>
      </w:r>
    </w:p>
    <w:p w14:paraId="198405F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6.7.</w:t>
      </w:r>
      <w:r>
        <w:rPr>
          <w:rFonts w:ascii="Times New Roman" w:hAnsi="Times New Roman" w:cs="Times New Roman"/>
          <w:noProof/>
        </w:rPr>
        <w:tab/>
        <w:t>ALERTING SYSTEM WITH CLOUDWATCH ALARMS + SNS</w:t>
      </w:r>
      <w:r>
        <w:rPr>
          <w:rFonts w:ascii="Times New Roman" w:hAnsi="Times New Roman" w:cs="Times New Roman"/>
          <w:noProof/>
        </w:rPr>
        <w:tab/>
        <w:t>51</w:t>
      </w:r>
    </w:p>
    <w:p w14:paraId="148DFA2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w:t>
      </w:r>
      <w:r>
        <w:rPr>
          <w:rFonts w:ascii="Times New Roman" w:hAnsi="Times New Roman" w:cs="Times New Roman"/>
          <w:noProof/>
        </w:rPr>
        <w:tab/>
        <w:t>DEPLOYMENT STRATEGY</w:t>
      </w:r>
      <w:r>
        <w:rPr>
          <w:rFonts w:ascii="Times New Roman" w:hAnsi="Times New Roman" w:cs="Times New Roman"/>
          <w:noProof/>
        </w:rPr>
        <w:tab/>
        <w:t>51</w:t>
      </w:r>
    </w:p>
    <w:p w14:paraId="10F5D2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w:t>
      </w:r>
      <w:r>
        <w:rPr>
          <w:rFonts w:ascii="Times New Roman" w:hAnsi="Times New Roman" w:cs="Times New Roman"/>
          <w:noProof/>
        </w:rPr>
        <w:tab/>
        <w:t>INTERFACE SIMULATION DESCRIPTION</w:t>
      </w:r>
      <w:r>
        <w:rPr>
          <w:rFonts w:ascii="Times New Roman" w:hAnsi="Times New Roman" w:cs="Times New Roman"/>
          <w:noProof/>
        </w:rPr>
        <w:tab/>
        <w:t>52</w:t>
      </w:r>
    </w:p>
    <w:p w14:paraId="2C66E56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9.</w:t>
      </w:r>
      <w:r>
        <w:rPr>
          <w:rFonts w:ascii="Times New Roman" w:hAnsi="Times New Roman" w:cs="Times New Roman"/>
          <w:noProof/>
        </w:rPr>
        <w:tab/>
        <w:t>PARTIAL CONCLUSION</w:t>
      </w:r>
      <w:r>
        <w:rPr>
          <w:rFonts w:ascii="Times New Roman" w:hAnsi="Times New Roman" w:cs="Times New Roman"/>
          <w:noProof/>
        </w:rPr>
        <w:tab/>
        <w:t>55</w:t>
      </w:r>
    </w:p>
    <w:p w14:paraId="74596AB9" w14:textId="77777777" w:rsidR="00B8176A" w:rsidRDefault="00B8176A">
      <w:pPr>
        <w:spacing w:before="100" w:beforeAutospacing="1" w:after="100" w:afterAutospacing="1" w:line="240" w:lineRule="auto"/>
        <w:rPr>
          <w:rFonts w:ascii="Times New Roman" w:hAnsi="Times New Roman" w:cs="Times New Roman"/>
          <w:noProof/>
        </w:rPr>
      </w:pPr>
    </w:p>
    <w:p w14:paraId="78C588F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CHAPTER THREE: IMPLEMENTATION &amp; RESULTS</w:t>
      </w:r>
      <w:r>
        <w:rPr>
          <w:rFonts w:ascii="Times New Roman" w:hAnsi="Times New Roman" w:cs="Times New Roman"/>
          <w:noProof/>
        </w:rPr>
        <w:tab/>
        <w:t>56</w:t>
      </w:r>
    </w:p>
    <w:p w14:paraId="767EBA1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w:t>
      </w:r>
      <w:r>
        <w:rPr>
          <w:rFonts w:ascii="Times New Roman" w:hAnsi="Times New Roman" w:cs="Times New Roman"/>
          <w:noProof/>
        </w:rPr>
        <w:tab/>
        <w:t>INTRODUCTION</w:t>
      </w:r>
      <w:r>
        <w:rPr>
          <w:rFonts w:ascii="Times New Roman" w:hAnsi="Times New Roman" w:cs="Times New Roman"/>
          <w:noProof/>
        </w:rPr>
        <w:tab/>
        <w:t>56</w:t>
      </w:r>
    </w:p>
    <w:p w14:paraId="41822E9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w:t>
      </w:r>
      <w:r>
        <w:rPr>
          <w:rFonts w:ascii="Times New Roman" w:hAnsi="Times New Roman" w:cs="Times New Roman"/>
          <w:noProof/>
        </w:rPr>
        <w:tab/>
        <w:t>TECHNOLOGIES, LIBRARIES AND TOOLS</w:t>
      </w:r>
      <w:r>
        <w:rPr>
          <w:rFonts w:ascii="Times New Roman" w:hAnsi="Times New Roman" w:cs="Times New Roman"/>
          <w:noProof/>
        </w:rPr>
        <w:tab/>
        <w:t>56</w:t>
      </w:r>
    </w:p>
    <w:p w14:paraId="77588A2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2.1.</w:t>
      </w:r>
      <w:r>
        <w:rPr>
          <w:rFonts w:ascii="Times New Roman" w:hAnsi="Times New Roman" w:cs="Times New Roman"/>
          <w:noProof/>
        </w:rPr>
        <w:tab/>
        <w:t>CORE TECHNOLOGIES</w:t>
      </w:r>
      <w:r>
        <w:rPr>
          <w:rFonts w:ascii="Times New Roman" w:hAnsi="Times New Roman" w:cs="Times New Roman"/>
          <w:noProof/>
        </w:rPr>
        <w:tab/>
        <w:t>56</w:t>
      </w:r>
    </w:p>
    <w:p w14:paraId="53B51B8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2.2.</w:t>
      </w:r>
      <w:r>
        <w:rPr>
          <w:rFonts w:ascii="Times New Roman" w:hAnsi="Times New Roman" w:cs="Times New Roman"/>
          <w:noProof/>
        </w:rPr>
        <w:tab/>
        <w:t>LIBRARIES</w:t>
      </w:r>
      <w:r>
        <w:rPr>
          <w:rFonts w:ascii="Times New Roman" w:hAnsi="Times New Roman" w:cs="Times New Roman"/>
          <w:noProof/>
        </w:rPr>
        <w:tab/>
        <w:t>59</w:t>
      </w:r>
    </w:p>
    <w:p w14:paraId="162C299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2.3.</w:t>
      </w:r>
      <w:r>
        <w:rPr>
          <w:rFonts w:ascii="Times New Roman" w:hAnsi="Times New Roman" w:cs="Times New Roman"/>
          <w:noProof/>
        </w:rPr>
        <w:tab/>
        <w:t>DEVELOPMENT TOOLS</w:t>
      </w:r>
      <w:r>
        <w:rPr>
          <w:rFonts w:ascii="Times New Roman" w:hAnsi="Times New Roman" w:cs="Times New Roman"/>
          <w:noProof/>
        </w:rPr>
        <w:tab/>
        <w:t>60</w:t>
      </w:r>
    </w:p>
    <w:p w14:paraId="428E36D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w:t>
      </w:r>
      <w:r>
        <w:rPr>
          <w:rFonts w:ascii="Times New Roman" w:hAnsi="Times New Roman" w:cs="Times New Roman"/>
          <w:noProof/>
        </w:rPr>
        <w:tab/>
        <w:t>SYSTEM IMPLEMENTATION ARCHITECTURE</w:t>
      </w:r>
      <w:r>
        <w:rPr>
          <w:rFonts w:ascii="Times New Roman" w:hAnsi="Times New Roman" w:cs="Times New Roman"/>
          <w:noProof/>
        </w:rPr>
        <w:tab/>
        <w:t>60</w:t>
      </w:r>
    </w:p>
    <w:p w14:paraId="47D2EB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3.1.</w:t>
      </w:r>
      <w:r>
        <w:rPr>
          <w:rFonts w:ascii="Times New Roman" w:hAnsi="Times New Roman" w:cs="Times New Roman"/>
          <w:noProof/>
        </w:rPr>
        <w:tab/>
        <w:t>OVERALL DEVELOPMENT ARCHITECTURE</w:t>
      </w:r>
      <w:r>
        <w:rPr>
          <w:rFonts w:ascii="Times New Roman" w:hAnsi="Times New Roman" w:cs="Times New Roman"/>
          <w:noProof/>
        </w:rPr>
        <w:tab/>
        <w:t>60</w:t>
      </w:r>
    </w:p>
    <w:p w14:paraId="0F69C64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3.2.</w:t>
      </w:r>
      <w:r>
        <w:rPr>
          <w:rFonts w:ascii="Times New Roman" w:hAnsi="Times New Roman" w:cs="Times New Roman"/>
          <w:noProof/>
        </w:rPr>
        <w:tab/>
        <w:t>FRONTEND IMPLEMENTATION</w:t>
      </w:r>
      <w:r>
        <w:rPr>
          <w:rFonts w:ascii="Times New Roman" w:hAnsi="Times New Roman" w:cs="Times New Roman"/>
          <w:noProof/>
        </w:rPr>
        <w:tab/>
        <w:t>61</w:t>
      </w:r>
    </w:p>
    <w:p w14:paraId="40FBC8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3.3.</w:t>
      </w:r>
      <w:r>
        <w:rPr>
          <w:rFonts w:ascii="Times New Roman" w:hAnsi="Times New Roman" w:cs="Times New Roman"/>
          <w:noProof/>
        </w:rPr>
        <w:tab/>
        <w:t>BACKEND IMPLEMENTATION</w:t>
      </w:r>
      <w:r>
        <w:rPr>
          <w:rFonts w:ascii="Times New Roman" w:hAnsi="Times New Roman" w:cs="Times New Roman"/>
          <w:noProof/>
        </w:rPr>
        <w:tab/>
        <w:t>62</w:t>
      </w:r>
    </w:p>
    <w:p w14:paraId="1F72C7C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w:t>
      </w:r>
      <w:r>
        <w:rPr>
          <w:rFonts w:ascii="Times New Roman" w:hAnsi="Times New Roman" w:cs="Times New Roman"/>
          <w:noProof/>
        </w:rPr>
        <w:tab/>
        <w:t>DATA MANAGEMENT</w:t>
      </w:r>
      <w:r>
        <w:rPr>
          <w:rFonts w:ascii="Times New Roman" w:hAnsi="Times New Roman" w:cs="Times New Roman"/>
          <w:noProof/>
        </w:rPr>
        <w:tab/>
        <w:t>62</w:t>
      </w:r>
    </w:p>
    <w:p w14:paraId="31D9966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w:t>
      </w:r>
      <w:r>
        <w:rPr>
          <w:rFonts w:ascii="Times New Roman" w:hAnsi="Times New Roman" w:cs="Times New Roman"/>
          <w:noProof/>
        </w:rPr>
        <w:tab/>
        <w:t>AWS CLOUD DEPLOYMENT</w:t>
      </w:r>
      <w:r>
        <w:rPr>
          <w:rFonts w:ascii="Times New Roman" w:hAnsi="Times New Roman" w:cs="Times New Roman"/>
          <w:noProof/>
        </w:rPr>
        <w:tab/>
        <w:t>63</w:t>
      </w:r>
    </w:p>
    <w:p w14:paraId="7B68F1C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5.1.</w:t>
      </w:r>
      <w:r>
        <w:rPr>
          <w:rFonts w:ascii="Times New Roman" w:hAnsi="Times New Roman" w:cs="Times New Roman"/>
          <w:noProof/>
        </w:rPr>
        <w:tab/>
        <w:t>Container Build and Registry</w:t>
      </w:r>
      <w:r>
        <w:rPr>
          <w:rFonts w:ascii="Times New Roman" w:hAnsi="Times New Roman" w:cs="Times New Roman"/>
          <w:noProof/>
        </w:rPr>
        <w:tab/>
        <w:t>63</w:t>
      </w:r>
    </w:p>
    <w:p w14:paraId="29AFE1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5.2.</w:t>
      </w:r>
      <w:r>
        <w:rPr>
          <w:rFonts w:ascii="Times New Roman" w:hAnsi="Times New Roman" w:cs="Times New Roman"/>
          <w:noProof/>
        </w:rPr>
        <w:tab/>
        <w:t>ECS Fargate Deployment</w:t>
      </w:r>
      <w:r>
        <w:rPr>
          <w:rFonts w:ascii="Times New Roman" w:hAnsi="Times New Roman" w:cs="Times New Roman"/>
          <w:noProof/>
        </w:rPr>
        <w:tab/>
        <w:t>63</w:t>
      </w:r>
    </w:p>
    <w:p w14:paraId="7D88527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5.3.</w:t>
      </w:r>
      <w:r>
        <w:rPr>
          <w:rFonts w:ascii="Times New Roman" w:hAnsi="Times New Roman" w:cs="Times New Roman"/>
          <w:noProof/>
        </w:rPr>
        <w:tab/>
        <w:t>Application Load Balancer</w:t>
      </w:r>
      <w:r>
        <w:rPr>
          <w:rFonts w:ascii="Times New Roman" w:hAnsi="Times New Roman" w:cs="Times New Roman"/>
          <w:noProof/>
        </w:rPr>
        <w:tab/>
        <w:t>64</w:t>
      </w:r>
    </w:p>
    <w:p w14:paraId="5EBCEA3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5.4.</w:t>
      </w:r>
      <w:r>
        <w:rPr>
          <w:rFonts w:ascii="Times New Roman" w:hAnsi="Times New Roman" w:cs="Times New Roman"/>
          <w:noProof/>
        </w:rPr>
        <w:tab/>
        <w:t>EC2 Monitoring Server</w:t>
      </w:r>
      <w:r>
        <w:rPr>
          <w:rFonts w:ascii="Times New Roman" w:hAnsi="Times New Roman" w:cs="Times New Roman"/>
          <w:noProof/>
        </w:rPr>
        <w:tab/>
        <w:t>64</w:t>
      </w:r>
    </w:p>
    <w:p w14:paraId="5EEB8DE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5.5.</w:t>
      </w:r>
      <w:r>
        <w:rPr>
          <w:rFonts w:ascii="Times New Roman" w:hAnsi="Times New Roman" w:cs="Times New Roman"/>
          <w:noProof/>
        </w:rPr>
        <w:tab/>
        <w:t>Grafana Dashboard Provisioning</w:t>
      </w:r>
      <w:r>
        <w:rPr>
          <w:rFonts w:ascii="Times New Roman" w:hAnsi="Times New Roman" w:cs="Times New Roman"/>
          <w:noProof/>
        </w:rPr>
        <w:tab/>
        <w:t>65</w:t>
      </w:r>
    </w:p>
    <w:p w14:paraId="7F65E9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5.6.</w:t>
      </w:r>
      <w:r>
        <w:rPr>
          <w:rFonts w:ascii="Times New Roman" w:hAnsi="Times New Roman" w:cs="Times New Roman"/>
          <w:noProof/>
        </w:rPr>
        <w:tab/>
        <w:t>CloudWatch Log Groups</w:t>
      </w:r>
      <w:r>
        <w:rPr>
          <w:rFonts w:ascii="Times New Roman" w:hAnsi="Times New Roman" w:cs="Times New Roman"/>
          <w:noProof/>
        </w:rPr>
        <w:tab/>
        <w:t>66</w:t>
      </w:r>
    </w:p>
    <w:p w14:paraId="43FA0AF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5.7.</w:t>
      </w:r>
      <w:r>
        <w:rPr>
          <w:rFonts w:ascii="Times New Roman" w:hAnsi="Times New Roman" w:cs="Times New Roman"/>
          <w:noProof/>
        </w:rPr>
        <w:tab/>
        <w:t>SNS Alerts and CloudWatch Alarms</w:t>
      </w:r>
      <w:r>
        <w:rPr>
          <w:rFonts w:ascii="Times New Roman" w:hAnsi="Times New Roman" w:cs="Times New Roman"/>
          <w:noProof/>
        </w:rPr>
        <w:tab/>
        <w:t>66</w:t>
      </w:r>
    </w:p>
    <w:p w14:paraId="5DCB4B1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5.8.</w:t>
      </w:r>
      <w:r>
        <w:rPr>
          <w:rFonts w:ascii="Times New Roman" w:hAnsi="Times New Roman" w:cs="Times New Roman"/>
          <w:noProof/>
        </w:rPr>
        <w:tab/>
        <w:t>IAM and Security Configuration</w:t>
      </w:r>
      <w:r>
        <w:rPr>
          <w:rFonts w:ascii="Times New Roman" w:hAnsi="Times New Roman" w:cs="Times New Roman"/>
          <w:noProof/>
        </w:rPr>
        <w:tab/>
        <w:t>67</w:t>
      </w:r>
    </w:p>
    <w:p w14:paraId="734EA2D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w:t>
      </w:r>
      <w:r>
        <w:rPr>
          <w:rFonts w:ascii="Times New Roman" w:hAnsi="Times New Roman" w:cs="Times New Roman"/>
          <w:noProof/>
        </w:rPr>
        <w:tab/>
        <w:t>AWS SERVICES MATRIX</w:t>
      </w:r>
      <w:r>
        <w:rPr>
          <w:rFonts w:ascii="Times New Roman" w:hAnsi="Times New Roman" w:cs="Times New Roman"/>
          <w:noProof/>
        </w:rPr>
        <w:tab/>
        <w:t>67</w:t>
      </w:r>
    </w:p>
    <w:p w14:paraId="7E3C72F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w:t>
      </w:r>
      <w:r>
        <w:rPr>
          <w:rFonts w:ascii="Times New Roman" w:hAnsi="Times New Roman" w:cs="Times New Roman"/>
          <w:noProof/>
        </w:rPr>
        <w:tab/>
        <w:t>RESULTS AND TESTING</w:t>
      </w:r>
      <w:r>
        <w:rPr>
          <w:rFonts w:ascii="Times New Roman" w:hAnsi="Times New Roman" w:cs="Times New Roman"/>
          <w:noProof/>
        </w:rPr>
        <w:tab/>
        <w:t>68</w:t>
      </w:r>
    </w:p>
    <w:p w14:paraId="160239F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7.1.</w:t>
      </w:r>
      <w:r>
        <w:rPr>
          <w:rFonts w:ascii="Times New Roman" w:hAnsi="Times New Roman" w:cs="Times New Roman"/>
          <w:noProof/>
        </w:rPr>
        <w:tab/>
        <w:t>RESULTS OBTAINED</w:t>
      </w:r>
      <w:r>
        <w:rPr>
          <w:rFonts w:ascii="Times New Roman" w:hAnsi="Times New Roman" w:cs="Times New Roman"/>
          <w:noProof/>
        </w:rPr>
        <w:tab/>
        <w:t>68</w:t>
      </w:r>
    </w:p>
    <w:p w14:paraId="7A71179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7.2.</w:t>
      </w:r>
      <w:r>
        <w:rPr>
          <w:rFonts w:ascii="Times New Roman" w:hAnsi="Times New Roman" w:cs="Times New Roman"/>
          <w:noProof/>
        </w:rPr>
        <w:tab/>
        <w:t>TESTING</w:t>
      </w:r>
      <w:r>
        <w:rPr>
          <w:rFonts w:ascii="Times New Roman" w:hAnsi="Times New Roman" w:cs="Times New Roman"/>
          <w:noProof/>
        </w:rPr>
        <w:tab/>
        <w:t>69</w:t>
      </w:r>
    </w:p>
    <w:p w14:paraId="39F7FC7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w:t>
      </w:r>
      <w:r>
        <w:rPr>
          <w:rFonts w:ascii="Times New Roman" w:hAnsi="Times New Roman" w:cs="Times New Roman"/>
          <w:noProof/>
        </w:rPr>
        <w:tab/>
        <w:t>CONCLUSION</w:t>
      </w:r>
      <w:r>
        <w:rPr>
          <w:rFonts w:ascii="Times New Roman" w:hAnsi="Times New Roman" w:cs="Times New Roman"/>
          <w:noProof/>
        </w:rPr>
        <w:tab/>
        <w:t>71</w:t>
      </w:r>
    </w:p>
    <w:p w14:paraId="2F82DFD6" w14:textId="77777777" w:rsidR="00B8176A" w:rsidRDefault="00B8176A">
      <w:pPr>
        <w:spacing w:before="100" w:beforeAutospacing="1" w:after="100" w:afterAutospacing="1" w:line="240" w:lineRule="auto"/>
        <w:rPr>
          <w:rFonts w:ascii="Times New Roman" w:hAnsi="Times New Roman" w:cs="Times New Roman"/>
          <w:noProof/>
        </w:rPr>
      </w:pPr>
    </w:p>
    <w:p w14:paraId="72B4DC0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REFERENCES</w:t>
      </w:r>
      <w:r>
        <w:rPr>
          <w:rFonts w:ascii="Times New Roman" w:hAnsi="Times New Roman" w:cs="Times New Roman"/>
          <w:noProof/>
        </w:rPr>
        <w:tab/>
        <w:t>72</w:t>
      </w:r>
    </w:p>
    <w:p w14:paraId="68E1AC2D" w14:textId="77777777" w:rsidR="00B8176A" w:rsidRDefault="00B8176A">
      <w:pPr>
        <w:spacing w:before="100" w:beforeAutospacing="1" w:after="100" w:afterAutospacing="1" w:line="240" w:lineRule="auto"/>
        <w:rPr>
          <w:rFonts w:ascii="Times New Roman" w:hAnsi="Times New Roman" w:cs="Times New Roman"/>
          <w:noProof/>
        </w:rPr>
      </w:pPr>
    </w:p>
    <w:p w14:paraId="28AB2507" w14:textId="77777777" w:rsidR="00B8176A" w:rsidRDefault="00B8176A">
      <w:pPr>
        <w:spacing w:before="100" w:beforeAutospacing="1" w:after="100" w:afterAutospacing="1" w:line="240" w:lineRule="auto"/>
        <w:rPr>
          <w:rFonts w:ascii="Times New Roman" w:hAnsi="Times New Roman" w:cs="Times New Roman"/>
          <w:noProof/>
        </w:rPr>
      </w:pPr>
    </w:p>
    <w:p w14:paraId="5DCA382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LIST OF FIGURES</w:t>
      </w:r>
    </w:p>
    <w:p w14:paraId="6CCC72A2" w14:textId="77777777" w:rsidR="00B8176A" w:rsidRDefault="00B8176A">
      <w:pPr>
        <w:spacing w:before="100" w:beforeAutospacing="1" w:after="100" w:afterAutospacing="1" w:line="240" w:lineRule="auto"/>
        <w:rPr>
          <w:rFonts w:ascii="Times New Roman" w:hAnsi="Times New Roman" w:cs="Times New Roman"/>
          <w:noProof/>
        </w:rPr>
      </w:pPr>
    </w:p>
    <w:p w14:paraId="65D9D10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 Work Plan Gantt Chart</w:t>
      </w:r>
      <w:r>
        <w:rPr>
          <w:rFonts w:ascii="Times New Roman" w:hAnsi="Times New Roman" w:cs="Times New Roman"/>
          <w:noProof/>
        </w:rPr>
        <w:tab/>
        <w:t>20</w:t>
      </w:r>
    </w:p>
    <w:p w14:paraId="510936B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2: The Three Pillars of Observability</w:t>
      </w:r>
      <w:r>
        <w:rPr>
          <w:rFonts w:ascii="Times New Roman" w:hAnsi="Times New Roman" w:cs="Times New Roman"/>
          <w:noProof/>
        </w:rPr>
        <w:tab/>
        <w:t>21</w:t>
      </w:r>
    </w:p>
    <w:p w14:paraId="18B0D95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3: DataDog visualization</w:t>
      </w:r>
      <w:r>
        <w:rPr>
          <w:rFonts w:ascii="Times New Roman" w:hAnsi="Times New Roman" w:cs="Times New Roman"/>
          <w:noProof/>
        </w:rPr>
        <w:tab/>
        <w:t>23</w:t>
      </w:r>
    </w:p>
    <w:p w14:paraId="2366B4A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4: Dynatrace Visualization</w:t>
      </w:r>
      <w:r>
        <w:rPr>
          <w:rFonts w:ascii="Times New Roman" w:hAnsi="Times New Roman" w:cs="Times New Roman"/>
          <w:noProof/>
        </w:rPr>
        <w:tab/>
        <w:t>24</w:t>
      </w:r>
    </w:p>
    <w:p w14:paraId="2F3D93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5: ELK visualization</w:t>
      </w:r>
      <w:r>
        <w:rPr>
          <w:rFonts w:ascii="Times New Roman" w:hAnsi="Times New Roman" w:cs="Times New Roman"/>
          <w:noProof/>
        </w:rPr>
        <w:tab/>
        <w:t>25</w:t>
      </w:r>
    </w:p>
    <w:p w14:paraId="1CB6C92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6: System Architecture</w:t>
      </w:r>
      <w:r>
        <w:rPr>
          <w:rFonts w:ascii="Times New Roman" w:hAnsi="Times New Roman" w:cs="Times New Roman"/>
          <w:noProof/>
        </w:rPr>
        <w:tab/>
        <w:t>35</w:t>
      </w:r>
    </w:p>
    <w:p w14:paraId="4356AE9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7: Usecase Diagram</w:t>
      </w:r>
      <w:r>
        <w:rPr>
          <w:rFonts w:ascii="Times New Roman" w:hAnsi="Times New Roman" w:cs="Times New Roman"/>
          <w:noProof/>
        </w:rPr>
        <w:tab/>
        <w:t>38</w:t>
      </w:r>
    </w:p>
    <w:p w14:paraId="7855B0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8: Sequence Diagram</w:t>
      </w:r>
      <w:r>
        <w:rPr>
          <w:rFonts w:ascii="Times New Roman" w:hAnsi="Times New Roman" w:cs="Times New Roman"/>
          <w:noProof/>
        </w:rPr>
        <w:tab/>
        <w:t>39</w:t>
      </w:r>
    </w:p>
    <w:p w14:paraId="21D94FD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9: Activity Table</w:t>
      </w:r>
      <w:r>
        <w:rPr>
          <w:rFonts w:ascii="Times New Roman" w:hAnsi="Times New Roman" w:cs="Times New Roman"/>
          <w:noProof/>
        </w:rPr>
        <w:tab/>
        <w:t>40</w:t>
      </w:r>
    </w:p>
    <w:p w14:paraId="29D58D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10: Activity Diagram</w:t>
      </w:r>
      <w:r>
        <w:rPr>
          <w:rFonts w:ascii="Times New Roman" w:hAnsi="Times New Roman" w:cs="Times New Roman"/>
          <w:noProof/>
        </w:rPr>
        <w:tab/>
        <w:t>41</w:t>
      </w:r>
    </w:p>
    <w:p w14:paraId="0C81876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11: Class Diagram</w:t>
      </w:r>
      <w:r>
        <w:rPr>
          <w:rFonts w:ascii="Times New Roman" w:hAnsi="Times New Roman" w:cs="Times New Roman"/>
          <w:noProof/>
        </w:rPr>
        <w:tab/>
        <w:t>42</w:t>
      </w:r>
    </w:p>
    <w:p w14:paraId="3D6F788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12: Deployment Diagram</w:t>
      </w:r>
      <w:r>
        <w:rPr>
          <w:rFonts w:ascii="Times New Roman" w:hAnsi="Times New Roman" w:cs="Times New Roman"/>
          <w:noProof/>
        </w:rPr>
        <w:tab/>
        <w:t>43</w:t>
      </w:r>
    </w:p>
    <w:p w14:paraId="039DE19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13: Data Flow Diagram</w:t>
      </w:r>
      <w:r>
        <w:rPr>
          <w:rFonts w:ascii="Times New Roman" w:hAnsi="Times New Roman" w:cs="Times New Roman"/>
          <w:noProof/>
        </w:rPr>
        <w:tab/>
        <w:t>44</w:t>
      </w:r>
    </w:p>
    <w:p w14:paraId="5A906B1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14: System Dashboard — Executive Overview</w:t>
      </w:r>
      <w:r>
        <w:rPr>
          <w:rFonts w:ascii="Times New Roman" w:hAnsi="Times New Roman" w:cs="Times New Roman"/>
          <w:noProof/>
        </w:rPr>
        <w:tab/>
        <w:t>52</w:t>
      </w:r>
    </w:p>
    <w:p w14:paraId="720899F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15: Metrics Collection Interface</w:t>
      </w:r>
      <w:r>
        <w:rPr>
          <w:rFonts w:ascii="Times New Roman" w:hAnsi="Times New Roman" w:cs="Times New Roman"/>
          <w:noProof/>
        </w:rPr>
        <w:tab/>
        <w:t>52</w:t>
      </w:r>
    </w:p>
    <w:p w14:paraId="0F8946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16: Service Health Interface</w:t>
      </w:r>
      <w:r>
        <w:rPr>
          <w:rFonts w:ascii="Times New Roman" w:hAnsi="Times New Roman" w:cs="Times New Roman"/>
          <w:noProof/>
        </w:rPr>
        <w:tab/>
        <w:t>53</w:t>
      </w:r>
    </w:p>
    <w:p w14:paraId="70E5446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17: Tracing Interface</w:t>
      </w:r>
      <w:r>
        <w:rPr>
          <w:rFonts w:ascii="Times New Roman" w:hAnsi="Times New Roman" w:cs="Times New Roman"/>
          <w:noProof/>
        </w:rPr>
        <w:tab/>
        <w:t>53</w:t>
      </w:r>
    </w:p>
    <w:p w14:paraId="3C9FBD8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18: Alert Interface</w:t>
      </w:r>
      <w:r>
        <w:rPr>
          <w:rFonts w:ascii="Times New Roman" w:hAnsi="Times New Roman" w:cs="Times New Roman"/>
          <w:noProof/>
        </w:rPr>
        <w:tab/>
        <w:t>54</w:t>
      </w:r>
    </w:p>
    <w:p w14:paraId="761A6EC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19: Business KPIs Interface</w:t>
      </w:r>
      <w:r>
        <w:rPr>
          <w:rFonts w:ascii="Times New Roman" w:hAnsi="Times New Roman" w:cs="Times New Roman"/>
          <w:noProof/>
        </w:rPr>
        <w:tab/>
        <w:t>54</w:t>
      </w:r>
    </w:p>
    <w:p w14:paraId="26EFC95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20: AI Diagnostics Interface</w:t>
      </w:r>
      <w:r>
        <w:rPr>
          <w:rFonts w:ascii="Times New Roman" w:hAnsi="Times New Roman" w:cs="Times New Roman"/>
          <w:noProof/>
        </w:rPr>
        <w:tab/>
        <w:t>55</w:t>
      </w:r>
    </w:p>
    <w:p w14:paraId="02537447" w14:textId="77777777" w:rsidR="00B8176A" w:rsidRDefault="00B8176A">
      <w:pPr>
        <w:spacing w:before="100" w:beforeAutospacing="1" w:after="100" w:afterAutospacing="1" w:line="240" w:lineRule="auto"/>
        <w:rPr>
          <w:rFonts w:ascii="Times New Roman" w:hAnsi="Times New Roman" w:cs="Times New Roman"/>
          <w:noProof/>
        </w:rPr>
      </w:pPr>
    </w:p>
    <w:p w14:paraId="66A88C19" w14:textId="77777777" w:rsidR="00B8176A" w:rsidRDefault="00B8176A">
      <w:pPr>
        <w:spacing w:before="100" w:beforeAutospacing="1" w:after="100" w:afterAutospacing="1" w:line="240" w:lineRule="auto"/>
        <w:rPr>
          <w:rFonts w:ascii="Times New Roman" w:hAnsi="Times New Roman" w:cs="Times New Roman"/>
          <w:noProof/>
        </w:rPr>
      </w:pPr>
    </w:p>
    <w:p w14:paraId="69C3367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LIST OF TABLES</w:t>
      </w:r>
    </w:p>
    <w:p w14:paraId="20D55396" w14:textId="77777777" w:rsidR="00B8176A" w:rsidRDefault="00B8176A">
      <w:pPr>
        <w:spacing w:before="100" w:beforeAutospacing="1" w:after="100" w:afterAutospacing="1" w:line="240" w:lineRule="auto"/>
        <w:rPr>
          <w:rFonts w:ascii="Times New Roman" w:hAnsi="Times New Roman" w:cs="Times New Roman"/>
          <w:noProof/>
        </w:rPr>
      </w:pPr>
    </w:p>
    <w:p w14:paraId="6415F82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 Problem Statement</w:t>
      </w:r>
      <w:r>
        <w:rPr>
          <w:rFonts w:ascii="Times New Roman" w:hAnsi="Times New Roman" w:cs="Times New Roman"/>
          <w:noProof/>
        </w:rPr>
        <w:tab/>
        <w:t>19</w:t>
      </w:r>
    </w:p>
    <w:p w14:paraId="671380B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2: Work Plan table</w:t>
      </w:r>
      <w:r>
        <w:rPr>
          <w:rFonts w:ascii="Times New Roman" w:hAnsi="Times New Roman" w:cs="Times New Roman"/>
          <w:noProof/>
        </w:rPr>
        <w:tab/>
        <w:t>20</w:t>
      </w:r>
    </w:p>
    <w:p w14:paraId="4287319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3: Before &amp; After observability</w:t>
      </w:r>
      <w:r>
        <w:rPr>
          <w:rFonts w:ascii="Times New Roman" w:hAnsi="Times New Roman" w:cs="Times New Roman"/>
          <w:noProof/>
        </w:rPr>
        <w:tab/>
        <w:t>26</w:t>
      </w:r>
    </w:p>
    <w:p w14:paraId="2F6B9F9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4: Challenges and limitations table</w:t>
      </w:r>
      <w:r>
        <w:rPr>
          <w:rFonts w:ascii="Times New Roman" w:hAnsi="Times New Roman" w:cs="Times New Roman"/>
          <w:noProof/>
        </w:rPr>
        <w:tab/>
        <w:t>27</w:t>
      </w:r>
    </w:p>
    <w:p w14:paraId="3A43F2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5: Stakeholder Analysis</w:t>
      </w:r>
      <w:r>
        <w:rPr>
          <w:rFonts w:ascii="Times New Roman" w:hAnsi="Times New Roman" w:cs="Times New Roman"/>
          <w:noProof/>
        </w:rPr>
        <w:tab/>
        <w:t>29</w:t>
      </w:r>
    </w:p>
    <w:p w14:paraId="7C8B52D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6: FR-01</w:t>
      </w:r>
      <w:r>
        <w:rPr>
          <w:rFonts w:ascii="Times New Roman" w:hAnsi="Times New Roman" w:cs="Times New Roman"/>
          <w:noProof/>
        </w:rPr>
        <w:tab/>
        <w:t>30</w:t>
      </w:r>
    </w:p>
    <w:p w14:paraId="248FC89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7: FR-02</w:t>
      </w:r>
      <w:r>
        <w:rPr>
          <w:rFonts w:ascii="Times New Roman" w:hAnsi="Times New Roman" w:cs="Times New Roman"/>
          <w:noProof/>
        </w:rPr>
        <w:tab/>
        <w:t>30</w:t>
      </w:r>
    </w:p>
    <w:p w14:paraId="6CA51F6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8: FR-03</w:t>
      </w:r>
      <w:r>
        <w:rPr>
          <w:rFonts w:ascii="Times New Roman" w:hAnsi="Times New Roman" w:cs="Times New Roman"/>
          <w:noProof/>
        </w:rPr>
        <w:tab/>
        <w:t>31</w:t>
      </w:r>
    </w:p>
    <w:p w14:paraId="1D5185D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9: FR-04</w:t>
      </w:r>
      <w:r>
        <w:rPr>
          <w:rFonts w:ascii="Times New Roman" w:hAnsi="Times New Roman" w:cs="Times New Roman"/>
          <w:noProof/>
        </w:rPr>
        <w:tab/>
        <w:t>31</w:t>
      </w:r>
    </w:p>
    <w:p w14:paraId="3030D34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10: FR-05</w:t>
      </w:r>
      <w:r>
        <w:rPr>
          <w:rFonts w:ascii="Times New Roman" w:hAnsi="Times New Roman" w:cs="Times New Roman"/>
          <w:noProof/>
        </w:rPr>
        <w:tab/>
        <w:t>32</w:t>
      </w:r>
    </w:p>
    <w:p w14:paraId="353175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11: FR-06</w:t>
      </w:r>
      <w:r>
        <w:rPr>
          <w:rFonts w:ascii="Times New Roman" w:hAnsi="Times New Roman" w:cs="Times New Roman"/>
          <w:noProof/>
        </w:rPr>
        <w:tab/>
        <w:t>32</w:t>
      </w:r>
    </w:p>
    <w:p w14:paraId="391D2D8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12: FR-07</w:t>
      </w:r>
      <w:r>
        <w:rPr>
          <w:rFonts w:ascii="Times New Roman" w:hAnsi="Times New Roman" w:cs="Times New Roman"/>
          <w:noProof/>
        </w:rPr>
        <w:tab/>
        <w:t>32</w:t>
      </w:r>
    </w:p>
    <w:p w14:paraId="3A1FD6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13: FR-08</w:t>
      </w:r>
      <w:r>
        <w:rPr>
          <w:rFonts w:ascii="Times New Roman" w:hAnsi="Times New Roman" w:cs="Times New Roman"/>
          <w:noProof/>
        </w:rPr>
        <w:tab/>
        <w:t>33</w:t>
      </w:r>
    </w:p>
    <w:p w14:paraId="7A77A85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14: FR-09</w:t>
      </w:r>
      <w:r>
        <w:rPr>
          <w:rFonts w:ascii="Times New Roman" w:hAnsi="Times New Roman" w:cs="Times New Roman"/>
          <w:noProof/>
        </w:rPr>
        <w:tab/>
        <w:t>33</w:t>
      </w:r>
    </w:p>
    <w:p w14:paraId="0D0F050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15: Non-Functional Requirements</w:t>
      </w:r>
      <w:r>
        <w:rPr>
          <w:rFonts w:ascii="Times New Roman" w:hAnsi="Times New Roman" w:cs="Times New Roman"/>
          <w:noProof/>
        </w:rPr>
        <w:tab/>
        <w:t>34</w:t>
      </w:r>
    </w:p>
    <w:p w14:paraId="210D4C6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16: Use Case Diagram</w:t>
      </w:r>
      <w:r>
        <w:rPr>
          <w:rFonts w:ascii="Times New Roman" w:hAnsi="Times New Roman" w:cs="Times New Roman"/>
          <w:noProof/>
        </w:rPr>
        <w:tab/>
        <w:t>38</w:t>
      </w:r>
    </w:p>
    <w:p w14:paraId="0DE574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17: Technology Stack Table</w:t>
      </w:r>
      <w:r>
        <w:rPr>
          <w:rFonts w:ascii="Times New Roman" w:hAnsi="Times New Roman" w:cs="Times New Roman"/>
          <w:noProof/>
        </w:rPr>
        <w:tab/>
        <w:t>45</w:t>
      </w:r>
    </w:p>
    <w:p w14:paraId="49D1237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18: Design-Phase Risk Assessment</w:t>
      </w:r>
      <w:r>
        <w:rPr>
          <w:rFonts w:ascii="Times New Roman" w:hAnsi="Times New Roman" w:cs="Times New Roman"/>
          <w:noProof/>
        </w:rPr>
        <w:tab/>
        <w:t>46</w:t>
      </w:r>
    </w:p>
    <w:p w14:paraId="221D1DDE" w14:textId="77777777" w:rsidR="00B8176A" w:rsidRDefault="00B8176A">
      <w:pPr>
        <w:spacing w:before="100" w:beforeAutospacing="1" w:after="100" w:afterAutospacing="1" w:line="240" w:lineRule="auto"/>
        <w:rPr>
          <w:rFonts w:ascii="Times New Roman" w:hAnsi="Times New Roman" w:cs="Times New Roman"/>
          <w:noProof/>
        </w:rPr>
      </w:pPr>
    </w:p>
    <w:p w14:paraId="3AFE5616" w14:textId="77777777" w:rsidR="00B8176A" w:rsidRDefault="00B8176A">
      <w:pPr>
        <w:spacing w:before="100" w:beforeAutospacing="1" w:after="100" w:afterAutospacing="1" w:line="240" w:lineRule="auto"/>
        <w:rPr>
          <w:rFonts w:ascii="Times New Roman" w:hAnsi="Times New Roman" w:cs="Times New Roman"/>
          <w:noProof/>
        </w:rPr>
      </w:pPr>
    </w:p>
    <w:p w14:paraId="16337A0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OF ABBREVIATIONS</w:t>
      </w:r>
    </w:p>
    <w:p w14:paraId="4C232D6F" w14:textId="77777777" w:rsidR="00B8176A" w:rsidRDefault="00B8176A">
      <w:pPr>
        <w:spacing w:before="100" w:beforeAutospacing="1" w:after="100" w:afterAutospacing="1" w:line="240" w:lineRule="auto"/>
        <w:rPr>
          <w:rFonts w:ascii="Times New Roman" w:hAnsi="Times New Roman" w:cs="Times New Roman"/>
          <w:noProof/>
        </w:rPr>
      </w:pPr>
    </w:p>
    <w:p w14:paraId="2733C7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ABBREVIATION</w:t>
      </w:r>
      <w:r>
        <w:rPr>
          <w:rFonts w:ascii="Times New Roman" w:hAnsi="Times New Roman" w:cs="Times New Roman"/>
          <w:noProof/>
        </w:rPr>
        <w:tab/>
        <w:t>FULL MEANING</w:t>
      </w:r>
    </w:p>
    <w:p w14:paraId="3123066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AI</w:t>
      </w:r>
      <w:r>
        <w:rPr>
          <w:rFonts w:ascii="Times New Roman" w:hAnsi="Times New Roman" w:cs="Times New Roman"/>
          <w:noProof/>
        </w:rPr>
        <w:tab/>
        <w:t>Artificial Intelligence</w:t>
      </w:r>
    </w:p>
    <w:p w14:paraId="24D2CDD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ALB</w:t>
      </w:r>
      <w:r>
        <w:rPr>
          <w:rFonts w:ascii="Times New Roman" w:hAnsi="Times New Roman" w:cs="Times New Roman"/>
          <w:noProof/>
        </w:rPr>
        <w:tab/>
        <w:t>Application Load Balancer</w:t>
      </w:r>
    </w:p>
    <w:p w14:paraId="7E3BA38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AMI</w:t>
      </w:r>
      <w:r>
        <w:rPr>
          <w:rFonts w:ascii="Times New Roman" w:hAnsi="Times New Roman" w:cs="Times New Roman"/>
          <w:noProof/>
        </w:rPr>
        <w:tab/>
        <w:t>Amazon Machine Image</w:t>
      </w:r>
    </w:p>
    <w:p w14:paraId="35263F1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API</w:t>
      </w:r>
      <w:r>
        <w:rPr>
          <w:rFonts w:ascii="Times New Roman" w:hAnsi="Times New Roman" w:cs="Times New Roman"/>
          <w:noProof/>
        </w:rPr>
        <w:tab/>
        <w:t>Application Programming Interface</w:t>
      </w:r>
    </w:p>
    <w:p w14:paraId="42A188D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w:t>
      </w:r>
      <w:r>
        <w:rPr>
          <w:rFonts w:ascii="Times New Roman" w:hAnsi="Times New Roman" w:cs="Times New Roman"/>
          <w:noProof/>
        </w:rPr>
        <w:tab/>
        <w:t>Amazon Web Services</w:t>
      </w:r>
    </w:p>
    <w:p w14:paraId="2C6A912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CNCF</w:t>
      </w:r>
      <w:r>
        <w:rPr>
          <w:rFonts w:ascii="Times New Roman" w:hAnsi="Times New Roman" w:cs="Times New Roman"/>
          <w:noProof/>
        </w:rPr>
        <w:tab/>
        <w:t>Cloud Native Computing Foundation</w:t>
      </w:r>
    </w:p>
    <w:p w14:paraId="62BD3C8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CPU</w:t>
      </w:r>
      <w:r>
        <w:rPr>
          <w:rFonts w:ascii="Times New Roman" w:hAnsi="Times New Roman" w:cs="Times New Roman"/>
          <w:noProof/>
        </w:rPr>
        <w:tab/>
        <w:t>Central Processing Unit</w:t>
      </w:r>
    </w:p>
    <w:p w14:paraId="674051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DevOps</w:t>
      </w:r>
      <w:r>
        <w:rPr>
          <w:rFonts w:ascii="Times New Roman" w:hAnsi="Times New Roman" w:cs="Times New Roman"/>
          <w:noProof/>
        </w:rPr>
        <w:tab/>
        <w:t>Development &amp; Operations</w:t>
      </w:r>
    </w:p>
    <w:p w14:paraId="2EF4343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DNS</w:t>
      </w:r>
      <w:r>
        <w:rPr>
          <w:rFonts w:ascii="Times New Roman" w:hAnsi="Times New Roman" w:cs="Times New Roman"/>
          <w:noProof/>
        </w:rPr>
        <w:tab/>
        <w:t>Domain Name System</w:t>
      </w:r>
    </w:p>
    <w:p w14:paraId="272A2A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EC2</w:t>
      </w:r>
      <w:r>
        <w:rPr>
          <w:rFonts w:ascii="Times New Roman" w:hAnsi="Times New Roman" w:cs="Times New Roman"/>
          <w:noProof/>
        </w:rPr>
        <w:tab/>
        <w:t>Elastic Compute Cloud</w:t>
      </w:r>
    </w:p>
    <w:p w14:paraId="3F5410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ECR</w:t>
      </w:r>
      <w:r>
        <w:rPr>
          <w:rFonts w:ascii="Times New Roman" w:hAnsi="Times New Roman" w:cs="Times New Roman"/>
          <w:noProof/>
        </w:rPr>
        <w:tab/>
        <w:t>Elastic Container Registry</w:t>
      </w:r>
    </w:p>
    <w:p w14:paraId="7CE4350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ECS</w:t>
      </w:r>
      <w:r>
        <w:rPr>
          <w:rFonts w:ascii="Times New Roman" w:hAnsi="Times New Roman" w:cs="Times New Roman"/>
          <w:noProof/>
        </w:rPr>
        <w:tab/>
        <w:t>Elastic Container Service</w:t>
      </w:r>
    </w:p>
    <w:p w14:paraId="0BD8913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EIP</w:t>
      </w:r>
      <w:r>
        <w:rPr>
          <w:rFonts w:ascii="Times New Roman" w:hAnsi="Times New Roman" w:cs="Times New Roman"/>
          <w:noProof/>
        </w:rPr>
        <w:tab/>
        <w:t>Elastic IP Address</w:t>
      </w:r>
    </w:p>
    <w:p w14:paraId="7D999C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ENI</w:t>
      </w:r>
      <w:r>
        <w:rPr>
          <w:rFonts w:ascii="Times New Roman" w:hAnsi="Times New Roman" w:cs="Times New Roman"/>
          <w:noProof/>
        </w:rPr>
        <w:tab/>
        <w:t>Elastic Network Interface</w:t>
      </w:r>
    </w:p>
    <w:p w14:paraId="2C6C5F1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gRPC</w:t>
      </w:r>
      <w:r>
        <w:rPr>
          <w:rFonts w:ascii="Times New Roman" w:hAnsi="Times New Roman" w:cs="Times New Roman"/>
          <w:noProof/>
        </w:rPr>
        <w:tab/>
        <w:t>Google Remote Procedure Call</w:t>
      </w:r>
    </w:p>
    <w:p w14:paraId="0BBB869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HTTP</w:t>
      </w:r>
      <w:r>
        <w:rPr>
          <w:rFonts w:ascii="Times New Roman" w:hAnsi="Times New Roman" w:cs="Times New Roman"/>
          <w:noProof/>
        </w:rPr>
        <w:tab/>
        <w:t>HyperText Transfer Protocol</w:t>
      </w:r>
    </w:p>
    <w:p w14:paraId="4CFAA28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HTTPS</w:t>
      </w:r>
      <w:r>
        <w:rPr>
          <w:rFonts w:ascii="Times New Roman" w:hAnsi="Times New Roman" w:cs="Times New Roman"/>
          <w:noProof/>
        </w:rPr>
        <w:tab/>
        <w:t>HyperText Transfer Protocol Secure</w:t>
      </w:r>
    </w:p>
    <w:p w14:paraId="16B6400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IAM</w:t>
      </w:r>
      <w:r>
        <w:rPr>
          <w:rFonts w:ascii="Times New Roman" w:hAnsi="Times New Roman" w:cs="Times New Roman"/>
          <w:noProof/>
        </w:rPr>
        <w:tab/>
        <w:t>Identity and Access Management</w:t>
      </w:r>
    </w:p>
    <w:p w14:paraId="064080E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JSON</w:t>
      </w:r>
      <w:r>
        <w:rPr>
          <w:rFonts w:ascii="Times New Roman" w:hAnsi="Times New Roman" w:cs="Times New Roman"/>
          <w:noProof/>
        </w:rPr>
        <w:tab/>
        <w:t>JavaScript Object Notation</w:t>
      </w:r>
    </w:p>
    <w:p w14:paraId="00E5788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KPI</w:t>
      </w:r>
      <w:r>
        <w:rPr>
          <w:rFonts w:ascii="Times New Roman" w:hAnsi="Times New Roman" w:cs="Times New Roman"/>
          <w:noProof/>
        </w:rPr>
        <w:tab/>
        <w:t>Key Performance Indicator</w:t>
      </w:r>
    </w:p>
    <w:p w14:paraId="072D11E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MTTD</w:t>
      </w:r>
      <w:r>
        <w:rPr>
          <w:rFonts w:ascii="Times New Roman" w:hAnsi="Times New Roman" w:cs="Times New Roman"/>
          <w:noProof/>
        </w:rPr>
        <w:tab/>
        <w:t>Mean Time To Detect</w:t>
      </w:r>
    </w:p>
    <w:p w14:paraId="286180A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MTTR</w:t>
      </w:r>
      <w:r>
        <w:rPr>
          <w:rFonts w:ascii="Times New Roman" w:hAnsi="Times New Roman" w:cs="Times New Roman"/>
          <w:noProof/>
        </w:rPr>
        <w:tab/>
        <w:t>Mean Time To Resolution</w:t>
      </w:r>
    </w:p>
    <w:p w14:paraId="45A37EB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NFR</w:t>
      </w:r>
      <w:r>
        <w:rPr>
          <w:rFonts w:ascii="Times New Roman" w:hAnsi="Times New Roman" w:cs="Times New Roman"/>
          <w:noProof/>
        </w:rPr>
        <w:tab/>
        <w:t>Non-Functional Requirement</w:t>
      </w:r>
    </w:p>
    <w:p w14:paraId="036C722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OTLP</w:t>
      </w:r>
      <w:r>
        <w:rPr>
          <w:rFonts w:ascii="Times New Roman" w:hAnsi="Times New Roman" w:cs="Times New Roman"/>
          <w:noProof/>
        </w:rPr>
        <w:tab/>
        <w:t>OpenTelemetry Protocol</w:t>
      </w:r>
    </w:p>
    <w:p w14:paraId="0D0DB4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w:t>
      </w:r>
      <w:r>
        <w:rPr>
          <w:rFonts w:ascii="Times New Roman" w:hAnsi="Times New Roman" w:cs="Times New Roman"/>
          <w:noProof/>
        </w:rPr>
        <w:tab/>
        <w:t>OpenTelemetry</w:t>
      </w:r>
    </w:p>
    <w:p w14:paraId="0A31FEA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P50 / P95 / P99</w:t>
      </w:r>
      <w:r>
        <w:rPr>
          <w:rFonts w:ascii="Times New Roman" w:hAnsi="Times New Roman" w:cs="Times New Roman"/>
          <w:noProof/>
        </w:rPr>
        <w:tab/>
        <w:t>Percentiles (50th, 95th, 99th)</w:t>
      </w:r>
    </w:p>
    <w:p w14:paraId="07614B5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PromQL</w:t>
      </w:r>
      <w:r>
        <w:rPr>
          <w:rFonts w:ascii="Times New Roman" w:hAnsi="Times New Roman" w:cs="Times New Roman"/>
          <w:noProof/>
        </w:rPr>
        <w:tab/>
        <w:t>Prometheus Query Language</w:t>
      </w:r>
    </w:p>
    <w:p w14:paraId="3301E70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RBAC</w:t>
      </w:r>
      <w:r>
        <w:rPr>
          <w:rFonts w:ascii="Times New Roman" w:hAnsi="Times New Roman" w:cs="Times New Roman"/>
          <w:noProof/>
        </w:rPr>
        <w:tab/>
        <w:t>Role-Based Access Control</w:t>
      </w:r>
    </w:p>
    <w:p w14:paraId="590E3BB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RCA</w:t>
      </w:r>
      <w:r>
        <w:rPr>
          <w:rFonts w:ascii="Times New Roman" w:hAnsi="Times New Roman" w:cs="Times New Roman"/>
          <w:noProof/>
        </w:rPr>
        <w:tab/>
        <w:t>Root Cause Analysis</w:t>
      </w:r>
    </w:p>
    <w:p w14:paraId="1575B8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REST</w:t>
      </w:r>
      <w:r>
        <w:rPr>
          <w:rFonts w:ascii="Times New Roman" w:hAnsi="Times New Roman" w:cs="Times New Roman"/>
          <w:noProof/>
        </w:rPr>
        <w:tab/>
        <w:t>Representational State Transfer</w:t>
      </w:r>
    </w:p>
    <w:p w14:paraId="10C831E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SaaS</w:t>
      </w:r>
      <w:r>
        <w:rPr>
          <w:rFonts w:ascii="Times New Roman" w:hAnsi="Times New Roman" w:cs="Times New Roman"/>
          <w:noProof/>
        </w:rPr>
        <w:tab/>
        <w:t>Software as a Service</w:t>
      </w:r>
    </w:p>
    <w:p w14:paraId="3A0D2D3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SLA</w:t>
      </w:r>
      <w:r>
        <w:rPr>
          <w:rFonts w:ascii="Times New Roman" w:hAnsi="Times New Roman" w:cs="Times New Roman"/>
          <w:noProof/>
        </w:rPr>
        <w:tab/>
        <w:t>Service Level Agreement</w:t>
      </w:r>
    </w:p>
    <w:p w14:paraId="075224D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SNS</w:t>
      </w:r>
      <w:r>
        <w:rPr>
          <w:rFonts w:ascii="Times New Roman" w:hAnsi="Times New Roman" w:cs="Times New Roman"/>
          <w:noProof/>
        </w:rPr>
        <w:tab/>
        <w:t>Simple Notification Service</w:t>
      </w:r>
    </w:p>
    <w:p w14:paraId="5F69CDD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SRE</w:t>
      </w:r>
      <w:r>
        <w:rPr>
          <w:rFonts w:ascii="Times New Roman" w:hAnsi="Times New Roman" w:cs="Times New Roman"/>
          <w:noProof/>
        </w:rPr>
        <w:tab/>
        <w:t>Site Reliability Engineering</w:t>
      </w:r>
    </w:p>
    <w:p w14:paraId="434555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SSE</w:t>
      </w:r>
      <w:r>
        <w:rPr>
          <w:rFonts w:ascii="Times New Roman" w:hAnsi="Times New Roman" w:cs="Times New Roman"/>
          <w:noProof/>
        </w:rPr>
        <w:tab/>
        <w:t>Server-Sent Events</w:t>
      </w:r>
    </w:p>
    <w:p w14:paraId="05250F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SSM</w:t>
      </w:r>
      <w:r>
        <w:rPr>
          <w:rFonts w:ascii="Times New Roman" w:hAnsi="Times New Roman" w:cs="Times New Roman"/>
          <w:noProof/>
        </w:rPr>
        <w:tab/>
        <w:t>Systems Manager (AWS)</w:t>
      </w:r>
    </w:p>
    <w:p w14:paraId="7DD38FD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TLS</w:t>
      </w:r>
      <w:r>
        <w:rPr>
          <w:rFonts w:ascii="Times New Roman" w:hAnsi="Times New Roman" w:cs="Times New Roman"/>
          <w:noProof/>
        </w:rPr>
        <w:tab/>
        <w:t>Transport Layer Security</w:t>
      </w:r>
    </w:p>
    <w:p w14:paraId="478244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UI</w:t>
      </w:r>
      <w:r>
        <w:rPr>
          <w:rFonts w:ascii="Times New Roman" w:hAnsi="Times New Roman" w:cs="Times New Roman"/>
          <w:noProof/>
        </w:rPr>
        <w:tab/>
        <w:t>User Interface</w:t>
      </w:r>
    </w:p>
    <w:p w14:paraId="356B289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UX</w:t>
      </w:r>
      <w:r>
        <w:rPr>
          <w:rFonts w:ascii="Times New Roman" w:hAnsi="Times New Roman" w:cs="Times New Roman"/>
          <w:noProof/>
        </w:rPr>
        <w:tab/>
        <w:t>User Experience</w:t>
      </w:r>
    </w:p>
    <w:p w14:paraId="40D187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VPC</w:t>
      </w:r>
      <w:r>
        <w:rPr>
          <w:rFonts w:ascii="Times New Roman" w:hAnsi="Times New Roman" w:cs="Times New Roman"/>
          <w:noProof/>
        </w:rPr>
        <w:tab/>
        <w:t>Virtual Private Cloud</w:t>
      </w:r>
    </w:p>
    <w:p w14:paraId="7F983A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YAML</w:t>
      </w:r>
      <w:r>
        <w:rPr>
          <w:rFonts w:ascii="Times New Roman" w:hAnsi="Times New Roman" w:cs="Times New Roman"/>
          <w:noProof/>
        </w:rPr>
        <w:tab/>
        <w:t>Yet Another Markup Language</w:t>
      </w:r>
    </w:p>
    <w:p w14:paraId="34B7073A" w14:textId="77777777" w:rsidR="00B8176A" w:rsidRDefault="00B8176A">
      <w:pPr>
        <w:spacing w:before="100" w:beforeAutospacing="1" w:after="100" w:afterAutospacing="1" w:line="240" w:lineRule="auto"/>
        <w:rPr>
          <w:rFonts w:ascii="Times New Roman" w:hAnsi="Times New Roman" w:cs="Times New Roman"/>
          <w:noProof/>
        </w:rPr>
      </w:pPr>
    </w:p>
    <w:p w14:paraId="5EA3DCBE" w14:textId="77777777" w:rsidR="00B8176A" w:rsidRDefault="00B8176A">
      <w:pPr>
        <w:spacing w:before="100" w:beforeAutospacing="1" w:after="100" w:afterAutospacing="1" w:line="240" w:lineRule="auto"/>
        <w:rPr>
          <w:rFonts w:ascii="Times New Roman" w:hAnsi="Times New Roman" w:cs="Times New Roman"/>
          <w:noProof/>
        </w:rPr>
      </w:pPr>
    </w:p>
    <w:p w14:paraId="07FA6FC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GENERAL INTRODUCTION</w:t>
      </w:r>
    </w:p>
    <w:p w14:paraId="1E7927A7" w14:textId="77777777" w:rsidR="00B8176A" w:rsidRDefault="00B8176A">
      <w:pPr>
        <w:spacing w:before="100" w:beforeAutospacing="1" w:after="100" w:afterAutospacing="1" w:line="240" w:lineRule="auto"/>
        <w:rPr>
          <w:rFonts w:ascii="Times New Roman" w:hAnsi="Times New Roman" w:cs="Times New Roman"/>
          <w:noProof/>
        </w:rPr>
      </w:pPr>
    </w:p>
    <w:p w14:paraId="0A9AFF1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CONTEXT AND BACKGROUND</w:t>
      </w:r>
    </w:p>
    <w:p w14:paraId="7E03F4D7" w14:textId="77777777" w:rsidR="00B8176A" w:rsidRDefault="00B8176A">
      <w:pPr>
        <w:spacing w:before="100" w:beforeAutospacing="1" w:after="100" w:afterAutospacing="1" w:line="240" w:lineRule="auto"/>
        <w:rPr>
          <w:rFonts w:ascii="Times New Roman" w:hAnsi="Times New Roman" w:cs="Times New Roman"/>
          <w:noProof/>
        </w:rPr>
      </w:pPr>
    </w:p>
    <w:p w14:paraId="40ABF35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global digital economy has undergone a profound structural transformation over the past two decades. Electronic commerce (e-commerce) has evolved from a supplementary retail channel into a primary driver of economic activity, with worldwide sales surpassing $5.8 trillion in 2023 and projected to exceed $8 trillion by 2027 [6]. This explosive growth has been accompanied by rapidly rising consumer expectations: users now demand sub-second page loads, real-time inventory updates, and fault-tolerant checkout experiences at any hour and from any device. Meeting these expectations demands a fundamentally different approach to software architecture, infrastructure management, and operational monitoring.</w:t>
      </w:r>
    </w:p>
    <w:p w14:paraId="4B08D500" w14:textId="77777777" w:rsidR="00B8176A" w:rsidRDefault="00B8176A">
      <w:pPr>
        <w:spacing w:before="100" w:beforeAutospacing="1" w:after="100" w:afterAutospacing="1" w:line="240" w:lineRule="auto"/>
        <w:rPr>
          <w:rFonts w:ascii="Times New Roman" w:hAnsi="Times New Roman" w:cs="Times New Roman"/>
          <w:noProof/>
        </w:rPr>
      </w:pPr>
    </w:p>
    <w:p w14:paraId="2A7A54E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 response to these pressures, the enterprise computing industry has witnessed a decisive paradigm shift from traditional monolithic application designs toward cloud-native, microservices-based architectures. Cloud-native computing, as formalized by the Cloud Native Computing Foundation [2], is an approach that leverages containerization technologies such as Docker, dynamic orchestration platforms such as Amazon Elastic Container Service (ECS), declarative infrastructure-as-code, and loosely coupled service architectures to enable organizations to build and run scalable applications in modern, dynamic environments such as public clouds, particularly Amazon Web Services (AWS) [2]. By decomposing a monolithic application into independently deployable microservices — each responsible for a discrete business capability such as user authentication, product cataloguing, cart management, order processing, payment handling, or inventory tracking — e-commerce platforms gain the ability to scale individual components in isolation, release features continuously, and recover automatically from isolated component failures.</w:t>
      </w:r>
    </w:p>
    <w:p w14:paraId="5365FA47" w14:textId="77777777" w:rsidR="00B8176A" w:rsidRDefault="00B8176A">
      <w:pPr>
        <w:spacing w:before="100" w:beforeAutospacing="1" w:after="100" w:afterAutospacing="1" w:line="240" w:lineRule="auto"/>
        <w:rPr>
          <w:rFonts w:ascii="Times New Roman" w:hAnsi="Times New Roman" w:cs="Times New Roman"/>
          <w:noProof/>
        </w:rPr>
      </w:pPr>
    </w:p>
    <w:p w14:paraId="33647D7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However, this architectural agility introduces a significant operational challenge: observability. In a monolithic system, the operational state of the entire application can be inferred from a single log file or a small cluster of metrics. In a microservices architecture comprising dozens or hundreds of independently running services, each generating its own stream of telemetry data — metrics, logs, and distributed traces — the complexity of understanding overall system health increases non-linearly. A single customer transaction on an e-commerce platform may traverse six or more microservices before completion, and a performance degradation or failure in any one of these services can cascade silently, resulting in abandoned shopping carts, failed payments, or degraded user experiences that go undetected until customer complaints surface.</w:t>
      </w:r>
    </w:p>
    <w:p w14:paraId="6A70CFEA" w14:textId="77777777" w:rsidR="00B8176A" w:rsidRDefault="00B8176A">
      <w:pPr>
        <w:spacing w:before="100" w:beforeAutospacing="1" w:after="100" w:afterAutospacing="1" w:line="240" w:lineRule="auto"/>
        <w:rPr>
          <w:rFonts w:ascii="Times New Roman" w:hAnsi="Times New Roman" w:cs="Times New Roman"/>
          <w:noProof/>
        </w:rPr>
      </w:pPr>
    </w:p>
    <w:p w14:paraId="2872E8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concept of observability, borrowed from control theory, describes the ability to infer the internal state of a system solely from its external outputs [5]. In modern distributed systems engineering, observability is operationalised through three complementary telemetry signals: metrics, which provide quantitative, time-series views of system performance indicators such as request rates, error rates, and latency percentiles; logs, which capture discrete, timestamped records of events occurring within each service; and distributed traces, which reconstruct the end-to-end execution path of individual requests as they propagate through multiple services. The convergence of these three signals into a unified observability platform — commonly described as the "three pillars of observability" — enables operations teams to move from reactive, alert-driven firefighting to proactive, data-driven reliability engineering [1].</w:t>
      </w:r>
    </w:p>
    <w:p w14:paraId="47356E4D" w14:textId="77777777" w:rsidR="00B8176A" w:rsidRDefault="00B8176A">
      <w:pPr>
        <w:spacing w:before="100" w:beforeAutospacing="1" w:after="100" w:afterAutospacing="1" w:line="240" w:lineRule="auto"/>
        <w:rPr>
          <w:rFonts w:ascii="Times New Roman" w:hAnsi="Times New Roman" w:cs="Times New Roman"/>
          <w:noProof/>
        </w:rPr>
      </w:pPr>
    </w:p>
    <w:p w14:paraId="5FA096A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1.1. Evolution of Observability Tooling in Cloud-Native Ecosystems</w:t>
      </w:r>
    </w:p>
    <w:p w14:paraId="20A0FBD3" w14:textId="77777777" w:rsidR="00B8176A" w:rsidRDefault="00B8176A">
      <w:pPr>
        <w:spacing w:before="100" w:beforeAutospacing="1" w:after="100" w:afterAutospacing="1" w:line="240" w:lineRule="auto"/>
        <w:rPr>
          <w:rFonts w:ascii="Times New Roman" w:hAnsi="Times New Roman" w:cs="Times New Roman"/>
          <w:noProof/>
        </w:rPr>
      </w:pPr>
    </w:p>
    <w:p w14:paraId="71E84FC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observability tooling landscape has matured considerably since the early days of simple server monitoring with tools such as Nagios and Zabbix. The emergence of Prometheus as a time-series metrics database, incubated within the CNCF in 2016, marked a turning point by introducing a pull-based scraping model and a powerful query language (PromQL) natively suited to containerised environments [7]. Concurrently, Grafana emerged as the de facto visualisation layer, capable of federating data from Prometheus, as well as from cloud-native log aggregation services such as AWS CloudWatch Logs and distributed tracing backends such as AWS X-Ray [3].</w:t>
      </w:r>
    </w:p>
    <w:p w14:paraId="0C21BF53" w14:textId="77777777" w:rsidR="00B8176A" w:rsidRDefault="00B8176A">
      <w:pPr>
        <w:spacing w:before="100" w:beforeAutospacing="1" w:after="100" w:afterAutospacing="1" w:line="240" w:lineRule="auto"/>
        <w:rPr>
          <w:rFonts w:ascii="Times New Roman" w:hAnsi="Times New Roman" w:cs="Times New Roman"/>
          <w:noProof/>
        </w:rPr>
      </w:pPr>
    </w:p>
    <w:p w14:paraId="5151A58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 pivotal development in the standardisation of observability instrumentation has been the OpenTelemetry project, a merger of the earlier OpenCensus and OpenTracing initiatives, which graduated to CNCF incubating status in 2019. OpenTelemetry provides a vendor-neutral, language-agnostic SDK and wire protocol — the OpenTelemetry Protocol (OTLP) [8] — enabling developers to instrument their applications once and export telemetry data to any compatible backend, thereby eliminating the vendor lock-in historically associated with proprietary observability platforms such as Datadog or Dynatrace [8]. The OpenTelemetry Collector, a key architectural component, acts as a central telemetry processing pipeline that receives, transforms, and routes metrics, logs, and traces to the appropriate storage backends, including Prometheus, AWS CloudWatch, and AWS X-Ray.</w:t>
      </w:r>
    </w:p>
    <w:p w14:paraId="3EE518D8" w14:textId="77777777" w:rsidR="00B8176A" w:rsidRDefault="00B8176A">
      <w:pPr>
        <w:spacing w:before="100" w:beforeAutospacing="1" w:after="100" w:afterAutospacing="1" w:line="240" w:lineRule="auto"/>
        <w:rPr>
          <w:rFonts w:ascii="Times New Roman" w:hAnsi="Times New Roman" w:cs="Times New Roman"/>
          <w:noProof/>
        </w:rPr>
      </w:pPr>
    </w:p>
    <w:p w14:paraId="6769D6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Web Services has developed a comprehensive suite of observability services that integrate naturally with containerised workloads. AWS CloudWatch provides metrics collection, log aggregation, and alarm-based alerting. AWS X-Ray offers distributed tracing for applications running on ECS, EC2, and other AWS compute services. Amazon SNS enables intelligent alert notification routing to email, SMS, and webhook endpoints. These managed services, combined with open-source tools such as Prometheus and Grafana, provide a cost-effective and production-grade observability stack for cloud-native applications.</w:t>
      </w:r>
    </w:p>
    <w:p w14:paraId="79FA4148" w14:textId="77777777" w:rsidR="00B8176A" w:rsidRDefault="00B8176A">
      <w:pPr>
        <w:spacing w:before="100" w:beforeAutospacing="1" w:after="100" w:afterAutospacing="1" w:line="240" w:lineRule="auto"/>
        <w:rPr>
          <w:rFonts w:ascii="Times New Roman" w:hAnsi="Times New Roman" w:cs="Times New Roman"/>
          <w:noProof/>
        </w:rPr>
      </w:pPr>
    </w:p>
    <w:p w14:paraId="7E3E28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1.2. E-Commerce Performance Monitoring: Specific Challenges and Business Imperative</w:t>
      </w:r>
    </w:p>
    <w:p w14:paraId="7A99D4E7" w14:textId="77777777" w:rsidR="00B8176A" w:rsidRDefault="00B8176A">
      <w:pPr>
        <w:spacing w:before="100" w:beforeAutospacing="1" w:after="100" w:afterAutospacing="1" w:line="240" w:lineRule="auto"/>
        <w:rPr>
          <w:rFonts w:ascii="Times New Roman" w:hAnsi="Times New Roman" w:cs="Times New Roman"/>
          <w:noProof/>
        </w:rPr>
      </w:pPr>
    </w:p>
    <w:p w14:paraId="6A72A7B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E-commerce platforms present a particularly demanding observability use case due to several domain-specific characteristics. First, traffic patterns are inherently non-uniform: promotional events, flash sales, and seasonal peaks such as Black Friday can cause order-of-magnitude spikes in request volume within seconds, rendering static alert thresholds — which trigger when a metric such as CPU utilisation exceeds a fixed percentage — wholly inadequate. Static thresholds in dynamic cloud environments are a well-documented source of alert fatigue, a phenomenon in which the high volume of false-positive alerts desensitises Site Reliability Engineering (SRE) teams and leads to critical incidents being overlooked [1].</w:t>
      </w:r>
    </w:p>
    <w:p w14:paraId="1F7DBD75" w14:textId="77777777" w:rsidR="00B8176A" w:rsidRDefault="00B8176A">
      <w:pPr>
        <w:spacing w:before="100" w:beforeAutospacing="1" w:after="100" w:afterAutospacing="1" w:line="240" w:lineRule="auto"/>
        <w:rPr>
          <w:rFonts w:ascii="Times New Roman" w:hAnsi="Times New Roman" w:cs="Times New Roman"/>
          <w:noProof/>
        </w:rPr>
      </w:pPr>
    </w:p>
    <w:p w14:paraId="768B065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Second, the business consequences of undetected performance degradation in e-commerce are directly quantifiable. Research by the Aberdeen Group indicates that a one-second delay in page response time can reduce conversions by up to 7%, while studies by Akamai have demonstrated that 40% of online shoppers abandon a website that takes more than three seconds to load. In a high-throughput e-commerce environment processing thousands of orders per minute, even a brief, undetected degradation in the payment service can translate to substantial revenue loss and lasting damage to customer trust.</w:t>
      </w:r>
    </w:p>
    <w:p w14:paraId="049D8E92" w14:textId="77777777" w:rsidR="00B8176A" w:rsidRDefault="00B8176A">
      <w:pPr>
        <w:spacing w:before="100" w:beforeAutospacing="1" w:after="100" w:afterAutospacing="1" w:line="240" w:lineRule="auto"/>
        <w:rPr>
          <w:rFonts w:ascii="Times New Roman" w:hAnsi="Times New Roman" w:cs="Times New Roman"/>
          <w:noProof/>
        </w:rPr>
      </w:pPr>
    </w:p>
    <w:p w14:paraId="28DDFD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Third, the distributed nature of microservices-based e-commerce systems renders traditional Root Cause Analysis (RCA) approaches ineffective. Without end-to-end distributed tracing, identifying the precise microservice responsible for a latency spike or transaction failure requires a time-consuming, manual correlation of logs and metrics across multiple systems — a process that directly prolongs Mean Time To Resolution (MTTR) and Mean Time To Detect (MTTD), two key SRE reliability metrics.</w:t>
      </w:r>
    </w:p>
    <w:p w14:paraId="26D00A65" w14:textId="77777777" w:rsidR="00B8176A" w:rsidRDefault="00B8176A">
      <w:pPr>
        <w:spacing w:before="100" w:beforeAutospacing="1" w:after="100" w:afterAutospacing="1" w:line="240" w:lineRule="auto"/>
        <w:rPr>
          <w:rFonts w:ascii="Times New Roman" w:hAnsi="Times New Roman" w:cs="Times New Roman"/>
          <w:noProof/>
        </w:rPr>
      </w:pPr>
    </w:p>
    <w:p w14:paraId="25BB48E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It is against this technological and business backdrop that the present project proposes the design, implementation, and deployment of a Cloud-Native Observability and Automated Alerting System for E-Commerce Performance Monitoring, named PromiseTelemetry. By integrating Prometheus, Grafana, AWS CloudWatch, AWS X-Ray, OpenTelemetry, and Amazon SNS into a cohesive observability stack — containerised with Docker and deployed on AWS using ECS Fargate, ECR, and EC2 — the proposed system aims to provide comprehensive, unified telemetry visibility, intelligent automated alerting, and accelerated RCA capabilities specifically tailored to the operational demands of cloud-native e-commerce platforms.</w:t>
      </w:r>
    </w:p>
    <w:p w14:paraId="06AC508C" w14:textId="77777777" w:rsidR="00B8176A" w:rsidRDefault="00B8176A">
      <w:pPr>
        <w:spacing w:before="100" w:beforeAutospacing="1" w:after="100" w:afterAutospacing="1" w:line="240" w:lineRule="auto"/>
        <w:rPr>
          <w:rFonts w:ascii="Times New Roman" w:hAnsi="Times New Roman" w:cs="Times New Roman"/>
          <w:noProof/>
        </w:rPr>
      </w:pPr>
    </w:p>
    <w:p w14:paraId="182BF5F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PROBLEM STATEMENT</w:t>
      </w:r>
    </w:p>
    <w:p w14:paraId="7C7AA8E6" w14:textId="77777777" w:rsidR="00B8176A" w:rsidRDefault="00B8176A">
      <w:pPr>
        <w:spacing w:before="100" w:beforeAutospacing="1" w:after="100" w:afterAutospacing="1" w:line="240" w:lineRule="auto"/>
        <w:rPr>
          <w:rFonts w:ascii="Times New Roman" w:hAnsi="Times New Roman" w:cs="Times New Roman"/>
          <w:noProof/>
        </w:rPr>
      </w:pPr>
    </w:p>
    <w:p w14:paraId="07585E1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shift to cloud-native microservices architectures in e-commerce, while offering substantial benefits, presents a significant challenge in maintaining system reliability, performance, and security. Specifically, the following issues aggravate the problem:</w:t>
      </w:r>
    </w:p>
    <w:p w14:paraId="139C0D2C" w14:textId="77777777" w:rsidR="00B8176A" w:rsidRDefault="00B8176A">
      <w:pPr>
        <w:spacing w:before="100" w:beforeAutospacing="1" w:after="100" w:afterAutospacing="1" w:line="240" w:lineRule="auto"/>
        <w:rPr>
          <w:rFonts w:ascii="Times New Roman" w:hAnsi="Times New Roman" w:cs="Times New Roman"/>
          <w:noProof/>
        </w:rPr>
      </w:pPr>
    </w:p>
    <w:p w14:paraId="0E2534C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 Fragmented Visibility and Lack of Holistic Understanding:</w:t>
      </w:r>
    </w:p>
    <w:p w14:paraId="22BB1AC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With numerous independently deployable microservices, each generating its own telemetry data (logs, metrics, traces), it becomes arduous to obtain a consolidated, real-time view of the entire e-commerce system's health and performance. This fragmentation impedes the ability to understand how individual service performance impacts the overall user experience.</w:t>
      </w:r>
    </w:p>
    <w:p w14:paraId="29A77518" w14:textId="77777777" w:rsidR="00B8176A" w:rsidRDefault="00B8176A">
      <w:pPr>
        <w:spacing w:before="100" w:beforeAutospacing="1" w:after="100" w:afterAutospacing="1" w:line="240" w:lineRule="auto"/>
        <w:rPr>
          <w:rFonts w:ascii="Times New Roman" w:hAnsi="Times New Roman" w:cs="Times New Roman"/>
          <w:noProof/>
        </w:rPr>
      </w:pPr>
    </w:p>
    <w:p w14:paraId="7DD8B5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ii. Challenging Root Cause Analysis (RCA):</w:t>
      </w:r>
    </w:p>
    <w:p w14:paraId="1600B28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Traditional monitoring often provides alerts based on individual component thresholds, but correlating these alerts across services to identify the actual root cause is a time-consuming and manual process, leading to prolonged Mean Time To Resolution (MTTR).</w:t>
      </w:r>
    </w:p>
    <w:p w14:paraId="1A0983B4" w14:textId="77777777" w:rsidR="00B8176A" w:rsidRDefault="00B8176A">
      <w:pPr>
        <w:spacing w:before="100" w:beforeAutospacing="1" w:after="100" w:afterAutospacing="1" w:line="240" w:lineRule="auto"/>
        <w:rPr>
          <w:rFonts w:ascii="Times New Roman" w:hAnsi="Times New Roman" w:cs="Times New Roman"/>
          <w:noProof/>
        </w:rPr>
      </w:pPr>
    </w:p>
    <w:p w14:paraId="10628C6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iii. Reactive Troubleshooting and Downtime:</w:t>
      </w:r>
    </w:p>
    <w:p w14:paraId="5AB4566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Without comprehensive visibility and proactive alerting, operations teams often remain in a reactive mode, addressing issues only after they have impacted users or caused service outages.</w:t>
      </w:r>
    </w:p>
    <w:p w14:paraId="3CE42160" w14:textId="77777777" w:rsidR="00B8176A" w:rsidRDefault="00B8176A">
      <w:pPr>
        <w:spacing w:before="100" w:beforeAutospacing="1" w:after="100" w:afterAutospacing="1" w:line="240" w:lineRule="auto"/>
        <w:rPr>
          <w:rFonts w:ascii="Times New Roman" w:hAnsi="Times New Roman" w:cs="Times New Roman"/>
          <w:noProof/>
        </w:rPr>
      </w:pPr>
    </w:p>
    <w:p w14:paraId="5A13CBC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iv. Overhead of Manual Instrumentation and Management:</w:t>
      </w:r>
    </w:p>
    <w:p w14:paraId="209D022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Achieving adequate observability often requires significant manual instrumentation of code, which can be error-prone, time-consuming, and adds technical debt.</w:t>
      </w:r>
    </w:p>
    <w:p w14:paraId="1E6823EC" w14:textId="77777777" w:rsidR="00B8176A" w:rsidRDefault="00B8176A">
      <w:pPr>
        <w:spacing w:before="100" w:beforeAutospacing="1" w:after="100" w:afterAutospacing="1" w:line="240" w:lineRule="auto"/>
        <w:rPr>
          <w:rFonts w:ascii="Times New Roman" w:hAnsi="Times New Roman" w:cs="Times New Roman"/>
          <w:noProof/>
        </w:rPr>
      </w:pPr>
    </w:p>
    <w:p w14:paraId="00B0A2F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v. Alert Fatigue and Ineffective Alerting:</w:t>
      </w:r>
    </w:p>
    <w:p w14:paraId="2A48B66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Current alerting mechanisms frequently rely on static thresholds, which can generate a high volume of false positives in dynamic cloud environments, leading to "alert fatigue" among SRE and DevOps teams.</w:t>
      </w:r>
    </w:p>
    <w:p w14:paraId="3A251AF8" w14:textId="77777777" w:rsidR="00B8176A" w:rsidRDefault="00B8176A">
      <w:pPr>
        <w:spacing w:before="100" w:beforeAutospacing="1" w:after="100" w:afterAutospacing="1" w:line="240" w:lineRule="auto"/>
        <w:rPr>
          <w:rFonts w:ascii="Times New Roman" w:hAnsi="Times New Roman" w:cs="Times New Roman"/>
          <w:noProof/>
        </w:rPr>
      </w:pPr>
    </w:p>
    <w:p w14:paraId="5691A31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These problems underscore the urgent need for a sophisticated, integrated observability and automated alerting solution specifically tailored for cloud-native e-commerce performance monitoring.</w:t>
      </w:r>
    </w:p>
    <w:p w14:paraId="4E942C83" w14:textId="77777777" w:rsidR="00B8176A" w:rsidRDefault="00B8176A">
      <w:pPr>
        <w:spacing w:before="100" w:beforeAutospacing="1" w:after="100" w:afterAutospacing="1" w:line="240" w:lineRule="auto"/>
        <w:rPr>
          <w:rFonts w:ascii="Times New Roman" w:hAnsi="Times New Roman" w:cs="Times New Roman"/>
          <w:noProof/>
        </w:rPr>
      </w:pPr>
    </w:p>
    <w:p w14:paraId="31FBD44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Problem</w:t>
      </w:r>
      <w:r>
        <w:rPr>
          <w:rFonts w:ascii="Times New Roman" w:hAnsi="Times New Roman" w:cs="Times New Roman"/>
          <w:noProof/>
        </w:rPr>
        <w:tab/>
        <w:t>Impact on E-commerce</w:t>
      </w:r>
    </w:p>
    <w:p w14:paraId="3DBF4E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Fragmented visibility</w:t>
      </w:r>
      <w:r>
        <w:rPr>
          <w:rFonts w:ascii="Times New Roman" w:hAnsi="Times New Roman" w:cs="Times New Roman"/>
          <w:noProof/>
        </w:rPr>
        <w:tab/>
        <w:t>Difficult troubleshooting</w:t>
      </w:r>
    </w:p>
    <w:p w14:paraId="201BC84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Alert fatigue</w:t>
      </w:r>
      <w:r>
        <w:rPr>
          <w:rFonts w:ascii="Times New Roman" w:hAnsi="Times New Roman" w:cs="Times New Roman"/>
          <w:noProof/>
        </w:rPr>
        <w:tab/>
        <w:t>Missed critical failures</w:t>
      </w:r>
    </w:p>
    <w:p w14:paraId="477E205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Manual instrumentation</w:t>
      </w:r>
      <w:r>
        <w:rPr>
          <w:rFonts w:ascii="Times New Roman" w:hAnsi="Times New Roman" w:cs="Times New Roman"/>
          <w:noProof/>
        </w:rPr>
        <w:tab/>
        <w:t>High engineering effort</w:t>
      </w:r>
    </w:p>
    <w:p w14:paraId="2550666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Reactive troubleshooting</w:t>
      </w:r>
      <w:r>
        <w:rPr>
          <w:rFonts w:ascii="Times New Roman" w:hAnsi="Times New Roman" w:cs="Times New Roman"/>
          <w:noProof/>
        </w:rPr>
        <w:tab/>
        <w:t>Increased downtime</w:t>
      </w:r>
    </w:p>
    <w:p w14:paraId="669BE7ED" w14:textId="77777777" w:rsidR="00B8176A" w:rsidRDefault="00B8176A">
      <w:pPr>
        <w:spacing w:before="100" w:beforeAutospacing="1" w:after="100" w:afterAutospacing="1" w:line="240" w:lineRule="auto"/>
        <w:rPr>
          <w:rFonts w:ascii="Times New Roman" w:hAnsi="Times New Roman" w:cs="Times New Roman"/>
          <w:noProof/>
        </w:rPr>
      </w:pPr>
    </w:p>
    <w:p w14:paraId="2E611B6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 Problem Statement</w:t>
      </w:r>
    </w:p>
    <w:p w14:paraId="570729F2" w14:textId="77777777" w:rsidR="00B8176A" w:rsidRDefault="00B8176A">
      <w:pPr>
        <w:spacing w:before="100" w:beforeAutospacing="1" w:after="100" w:afterAutospacing="1" w:line="240" w:lineRule="auto"/>
        <w:rPr>
          <w:rFonts w:ascii="Times New Roman" w:hAnsi="Times New Roman" w:cs="Times New Roman"/>
          <w:noProof/>
        </w:rPr>
      </w:pPr>
    </w:p>
    <w:p w14:paraId="7D781D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PROJECT OBJECTIVES</w:t>
      </w:r>
    </w:p>
    <w:p w14:paraId="78035A66" w14:textId="77777777" w:rsidR="00B8176A" w:rsidRDefault="00B8176A">
      <w:pPr>
        <w:spacing w:before="100" w:beforeAutospacing="1" w:after="100" w:afterAutospacing="1" w:line="240" w:lineRule="auto"/>
        <w:rPr>
          <w:rFonts w:ascii="Times New Roman" w:hAnsi="Times New Roman" w:cs="Times New Roman"/>
          <w:noProof/>
        </w:rPr>
      </w:pPr>
    </w:p>
    <w:p w14:paraId="02D672D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 Main Project Objective</w:t>
      </w:r>
    </w:p>
    <w:p w14:paraId="2B4B13DC" w14:textId="77777777" w:rsidR="00B8176A" w:rsidRDefault="00B8176A">
      <w:pPr>
        <w:spacing w:before="100" w:beforeAutospacing="1" w:after="100" w:afterAutospacing="1" w:line="240" w:lineRule="auto"/>
        <w:rPr>
          <w:rFonts w:ascii="Times New Roman" w:hAnsi="Times New Roman" w:cs="Times New Roman"/>
          <w:noProof/>
        </w:rPr>
      </w:pPr>
    </w:p>
    <w:p w14:paraId="78F4098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primary goal of this project is to provide comprehensive insights into system behavior and automate the detection and response to performance issues within an e-commerce environment by leveraging cloud-native observability and intelligent alerting, deployed on Amazon Web Services.</w:t>
      </w:r>
    </w:p>
    <w:p w14:paraId="63A8B2E3" w14:textId="77777777" w:rsidR="00B8176A" w:rsidRDefault="00B8176A">
      <w:pPr>
        <w:spacing w:before="100" w:beforeAutospacing="1" w:after="100" w:afterAutospacing="1" w:line="240" w:lineRule="auto"/>
        <w:rPr>
          <w:rFonts w:ascii="Times New Roman" w:hAnsi="Times New Roman" w:cs="Times New Roman"/>
          <w:noProof/>
        </w:rPr>
      </w:pPr>
    </w:p>
    <w:p w14:paraId="0CCADDA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ii. Specific Objectives</w:t>
      </w:r>
    </w:p>
    <w:p w14:paraId="45A54AAC" w14:textId="77777777" w:rsidR="00B8176A" w:rsidRDefault="00B8176A">
      <w:pPr>
        <w:spacing w:before="100" w:beforeAutospacing="1" w:after="100" w:afterAutospacing="1" w:line="240" w:lineRule="auto"/>
        <w:rPr>
          <w:rFonts w:ascii="Times New Roman" w:hAnsi="Times New Roman" w:cs="Times New Roman"/>
          <w:noProof/>
        </w:rPr>
      </w:pPr>
    </w:p>
    <w:p w14:paraId="2122122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To achieve the main goal, the project focuses on these five key pillars:</w:t>
      </w:r>
    </w:p>
    <w:p w14:paraId="27ADFE4D" w14:textId="77777777" w:rsidR="00B8176A" w:rsidRDefault="00B8176A">
      <w:pPr>
        <w:spacing w:before="100" w:beforeAutospacing="1" w:after="100" w:afterAutospacing="1" w:line="240" w:lineRule="auto"/>
        <w:rPr>
          <w:rFonts w:ascii="Times New Roman" w:hAnsi="Times New Roman" w:cs="Times New Roman"/>
          <w:noProof/>
        </w:rPr>
      </w:pPr>
    </w:p>
    <w:p w14:paraId="7215554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Develop a Comprehensive Observability Framework: Create low-overhead mechanisms to collect telemetry (metrics, logs, and traces) from microservices using OpenTelemetry SDK and export to Prometheus, AWS CloudWatch, and AWS X-Ray.</w:t>
      </w:r>
    </w:p>
    <w:p w14:paraId="5467D59D" w14:textId="77777777" w:rsidR="00B8176A" w:rsidRDefault="00B8176A">
      <w:pPr>
        <w:spacing w:before="100" w:beforeAutospacing="1" w:after="100" w:afterAutospacing="1" w:line="240" w:lineRule="auto"/>
        <w:rPr>
          <w:rFonts w:ascii="Times New Roman" w:hAnsi="Times New Roman" w:cs="Times New Roman"/>
          <w:noProof/>
        </w:rPr>
      </w:pPr>
    </w:p>
    <w:p w14:paraId="6F36019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Integrate and Unify Telemetry Data Sources: Consolidate the "three pillars of observability" into a single visualisation platform using Grafana with auto-provisioned dashboards.</w:t>
      </w:r>
    </w:p>
    <w:p w14:paraId="52B6C7D6" w14:textId="77777777" w:rsidR="00B8176A" w:rsidRDefault="00B8176A">
      <w:pPr>
        <w:spacing w:before="100" w:beforeAutospacing="1" w:after="100" w:afterAutospacing="1" w:line="240" w:lineRule="auto"/>
        <w:rPr>
          <w:rFonts w:ascii="Times New Roman" w:hAnsi="Times New Roman" w:cs="Times New Roman"/>
          <w:noProof/>
        </w:rPr>
      </w:pPr>
    </w:p>
    <w:p w14:paraId="72C4F59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Implement an Automated, Intelligent Alerting System: Deploy CloudWatch Alarms with SNS notification routing and integrate AI-powered diagnostics using the Gemini API for anomaly detection and root cause analysis.</w:t>
      </w:r>
    </w:p>
    <w:p w14:paraId="226627A8" w14:textId="77777777" w:rsidR="00B8176A" w:rsidRDefault="00B8176A">
      <w:pPr>
        <w:spacing w:before="100" w:beforeAutospacing="1" w:after="100" w:afterAutospacing="1" w:line="240" w:lineRule="auto"/>
        <w:rPr>
          <w:rFonts w:ascii="Times New Roman" w:hAnsi="Times New Roman" w:cs="Times New Roman"/>
          <w:noProof/>
        </w:rPr>
      </w:pPr>
    </w:p>
    <w:p w14:paraId="431EFC1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Enhance Root Cause Analysis (RCA) Capabilities: Build tools to rapidly identify why a failure occurred by correlating metrics, logs, and distributed traces across the OpenTelemetry pipeline.</w:t>
      </w:r>
    </w:p>
    <w:p w14:paraId="52AD3828" w14:textId="77777777" w:rsidR="00B8176A" w:rsidRDefault="00B8176A">
      <w:pPr>
        <w:spacing w:before="100" w:beforeAutospacing="1" w:after="100" w:afterAutospacing="1" w:line="240" w:lineRule="auto"/>
        <w:rPr>
          <w:rFonts w:ascii="Times New Roman" w:hAnsi="Times New Roman" w:cs="Times New Roman"/>
          <w:noProof/>
        </w:rPr>
      </w:pPr>
    </w:p>
    <w:p w14:paraId="50EF431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Optimise Operational Efficiency and Reliability: Deploy the entire stack on AWS free-tier services (ECS Fargate, EC2, CloudWatch) to demonstrate cost-effective, production-grade observability for e-commerce platforms.</w:t>
      </w:r>
    </w:p>
    <w:p w14:paraId="14817DC1" w14:textId="77777777" w:rsidR="00B8176A" w:rsidRDefault="00B8176A">
      <w:pPr>
        <w:spacing w:before="100" w:beforeAutospacing="1" w:after="100" w:afterAutospacing="1" w:line="240" w:lineRule="auto"/>
        <w:rPr>
          <w:rFonts w:ascii="Times New Roman" w:hAnsi="Times New Roman" w:cs="Times New Roman"/>
          <w:noProof/>
        </w:rPr>
      </w:pPr>
    </w:p>
    <w:p w14:paraId="353B6B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iii. Work Plan</w:t>
      </w:r>
    </w:p>
    <w:p w14:paraId="17863BDB" w14:textId="77777777" w:rsidR="00B8176A" w:rsidRDefault="00B8176A">
      <w:pPr>
        <w:spacing w:before="100" w:beforeAutospacing="1" w:after="100" w:afterAutospacing="1" w:line="240" w:lineRule="auto"/>
        <w:rPr>
          <w:rFonts w:ascii="Times New Roman" w:hAnsi="Times New Roman" w:cs="Times New Roman"/>
          <w:noProof/>
        </w:rPr>
      </w:pPr>
    </w:p>
    <w:p w14:paraId="553A189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Phase</w:t>
      </w:r>
      <w:r>
        <w:rPr>
          <w:rFonts w:ascii="Times New Roman" w:hAnsi="Times New Roman" w:cs="Times New Roman"/>
          <w:noProof/>
        </w:rPr>
        <w:tab/>
        <w:t>Activities</w:t>
      </w:r>
      <w:r>
        <w:rPr>
          <w:rFonts w:ascii="Times New Roman" w:hAnsi="Times New Roman" w:cs="Times New Roman"/>
          <w:noProof/>
        </w:rPr>
        <w:tab/>
        <w:t>Duration</w:t>
      </w:r>
    </w:p>
    <w:p w14:paraId="51503AD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Phase 1</w:t>
      </w:r>
      <w:r>
        <w:rPr>
          <w:rFonts w:ascii="Times New Roman" w:hAnsi="Times New Roman" w:cs="Times New Roman"/>
          <w:noProof/>
        </w:rPr>
        <w:tab/>
        <w:t>Infrastructure &amp; Foundation (AWS setup, ECR, ECS, EC2)</w:t>
      </w:r>
      <w:r>
        <w:rPr>
          <w:rFonts w:ascii="Times New Roman" w:hAnsi="Times New Roman" w:cs="Times New Roman"/>
          <w:noProof/>
        </w:rPr>
        <w:tab/>
        <w:t>2 weeks</w:t>
      </w:r>
    </w:p>
    <w:p w14:paraId="1977B42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Phase 2</w:t>
      </w:r>
      <w:r>
        <w:rPr>
          <w:rFonts w:ascii="Times New Roman" w:hAnsi="Times New Roman" w:cs="Times New Roman"/>
          <w:noProof/>
        </w:rPr>
        <w:tab/>
        <w:t>Design &amp; Core Stack Deployment (OTel, Prometheus, Grafana)</w:t>
      </w:r>
      <w:r>
        <w:rPr>
          <w:rFonts w:ascii="Times New Roman" w:hAnsi="Times New Roman" w:cs="Times New Roman"/>
          <w:noProof/>
        </w:rPr>
        <w:tab/>
        <w:t>3 weeks</w:t>
      </w:r>
    </w:p>
    <w:p w14:paraId="6004D4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Phase 3</w:t>
      </w:r>
      <w:r>
        <w:rPr>
          <w:rFonts w:ascii="Times New Roman" w:hAnsi="Times New Roman" w:cs="Times New Roman"/>
          <w:noProof/>
        </w:rPr>
        <w:tab/>
        <w:t>Microservice Instrumentation (OTel SDK, 14 custom metrics)</w:t>
      </w:r>
      <w:r>
        <w:rPr>
          <w:rFonts w:ascii="Times New Roman" w:hAnsi="Times New Roman" w:cs="Times New Roman"/>
          <w:noProof/>
        </w:rPr>
        <w:tab/>
        <w:t>5 weeks</w:t>
      </w:r>
    </w:p>
    <w:p w14:paraId="20B9139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Phase 4</w:t>
      </w:r>
      <w:r>
        <w:rPr>
          <w:rFonts w:ascii="Times New Roman" w:hAnsi="Times New Roman" w:cs="Times New Roman"/>
          <w:noProof/>
        </w:rPr>
        <w:tab/>
        <w:t>Alerting &amp; Dashboard Configuration (CloudWatch Alarms, SNS, Grafana dashboards)</w:t>
      </w:r>
      <w:r>
        <w:rPr>
          <w:rFonts w:ascii="Times New Roman" w:hAnsi="Times New Roman" w:cs="Times New Roman"/>
          <w:noProof/>
        </w:rPr>
        <w:tab/>
        <w:t>3 weeks</w:t>
      </w:r>
    </w:p>
    <w:p w14:paraId="3D5DF14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Phase 5</w:t>
      </w:r>
      <w:r>
        <w:rPr>
          <w:rFonts w:ascii="Times New Roman" w:hAnsi="Times New Roman" w:cs="Times New Roman"/>
          <w:noProof/>
        </w:rPr>
        <w:tab/>
        <w:t>Testing, Tuning &amp; Documentation</w:t>
      </w:r>
      <w:r>
        <w:rPr>
          <w:rFonts w:ascii="Times New Roman" w:hAnsi="Times New Roman" w:cs="Times New Roman"/>
          <w:noProof/>
        </w:rPr>
        <w:tab/>
        <w:t>3 weeks</w:t>
      </w:r>
    </w:p>
    <w:p w14:paraId="1D6DA3E5" w14:textId="77777777" w:rsidR="00B8176A" w:rsidRDefault="00B8176A">
      <w:pPr>
        <w:spacing w:before="100" w:beforeAutospacing="1" w:after="100" w:afterAutospacing="1" w:line="240" w:lineRule="auto"/>
        <w:rPr>
          <w:rFonts w:ascii="Times New Roman" w:hAnsi="Times New Roman" w:cs="Times New Roman"/>
          <w:noProof/>
        </w:rPr>
      </w:pPr>
    </w:p>
    <w:p w14:paraId="21F681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2: Work Plan table</w:t>
      </w:r>
    </w:p>
    <w:p w14:paraId="17E9CF03" w14:textId="77777777" w:rsidR="00B8176A" w:rsidRDefault="00B8176A">
      <w:pPr>
        <w:spacing w:before="100" w:beforeAutospacing="1" w:after="100" w:afterAutospacing="1" w:line="240" w:lineRule="auto"/>
        <w:rPr>
          <w:rFonts w:ascii="Times New Roman" w:hAnsi="Times New Roman" w:cs="Times New Roman"/>
          <w:noProof/>
        </w:rPr>
      </w:pPr>
    </w:p>
    <w:p w14:paraId="3A5B05A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 Work Plan Gantt Chart</w:t>
      </w:r>
    </w:p>
    <w:p w14:paraId="73094ED2" w14:textId="77777777" w:rsidR="00B8176A" w:rsidRDefault="00B8176A">
      <w:pPr>
        <w:spacing w:before="100" w:beforeAutospacing="1" w:after="100" w:afterAutospacing="1" w:line="240" w:lineRule="auto"/>
        <w:rPr>
          <w:rFonts w:ascii="Times New Roman" w:hAnsi="Times New Roman" w:cs="Times New Roman"/>
          <w:noProof/>
        </w:rPr>
      </w:pPr>
    </w:p>
    <w:p w14:paraId="76EA4A4B" w14:textId="77777777" w:rsidR="00B8176A" w:rsidRDefault="00B8176A">
      <w:pPr>
        <w:spacing w:before="100" w:beforeAutospacing="1" w:after="100" w:afterAutospacing="1" w:line="240" w:lineRule="auto"/>
        <w:rPr>
          <w:rFonts w:ascii="Times New Roman" w:hAnsi="Times New Roman" w:cs="Times New Roman"/>
          <w:noProof/>
        </w:rPr>
      </w:pPr>
    </w:p>
    <w:p w14:paraId="177F3CB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CHAPTER ONE: LITERATURE REVIEW</w:t>
      </w:r>
    </w:p>
    <w:p w14:paraId="372BED96" w14:textId="77777777" w:rsidR="00B8176A" w:rsidRDefault="00B8176A">
      <w:pPr>
        <w:spacing w:before="100" w:beforeAutospacing="1" w:after="100" w:afterAutospacing="1" w:line="240" w:lineRule="auto"/>
        <w:rPr>
          <w:rFonts w:ascii="Times New Roman" w:hAnsi="Times New Roman" w:cs="Times New Roman"/>
          <w:noProof/>
        </w:rPr>
      </w:pPr>
    </w:p>
    <w:p w14:paraId="4425B25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INTRODUCTION</w:t>
      </w:r>
    </w:p>
    <w:p w14:paraId="095B1326" w14:textId="77777777" w:rsidR="00B8176A" w:rsidRDefault="00B8176A">
      <w:pPr>
        <w:spacing w:before="100" w:beforeAutospacing="1" w:after="100" w:afterAutospacing="1" w:line="240" w:lineRule="auto"/>
        <w:rPr>
          <w:rFonts w:ascii="Times New Roman" w:hAnsi="Times New Roman" w:cs="Times New Roman"/>
          <w:noProof/>
        </w:rPr>
      </w:pPr>
    </w:p>
    <w:p w14:paraId="65A8D71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academic and industrial landscape for cloud-native observability is undergoing rapid evolution, driven by the increasing adoption of distributed systems across various sectors, including e-commerce. A systematic mapping study conducted between 2018 and 2022 identified 56 relevant studies [6], highlighting the growing research interest and advancements in this critical area. This section provides a comprehensive review of existing solutions, techniques, and the current challenges in cloud-native observability, particularly in the context of e-commerce performance monitoring.</w:t>
      </w:r>
    </w:p>
    <w:p w14:paraId="610936EA" w14:textId="77777777" w:rsidR="00B8176A" w:rsidRDefault="00B8176A">
      <w:pPr>
        <w:spacing w:before="100" w:beforeAutospacing="1" w:after="100" w:afterAutospacing="1" w:line="240" w:lineRule="auto"/>
        <w:rPr>
          <w:rFonts w:ascii="Times New Roman" w:hAnsi="Times New Roman" w:cs="Times New Roman"/>
          <w:noProof/>
        </w:rPr>
      </w:pPr>
    </w:p>
    <w:p w14:paraId="608191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CONCEPTUAL FRAMEWORK</w:t>
      </w:r>
    </w:p>
    <w:p w14:paraId="779AD381" w14:textId="77777777" w:rsidR="00B8176A" w:rsidRDefault="00B8176A">
      <w:pPr>
        <w:spacing w:before="100" w:beforeAutospacing="1" w:after="100" w:afterAutospacing="1" w:line="240" w:lineRule="auto"/>
        <w:rPr>
          <w:rFonts w:ascii="Times New Roman" w:hAnsi="Times New Roman" w:cs="Times New Roman"/>
          <w:noProof/>
        </w:rPr>
      </w:pPr>
    </w:p>
    <w:p w14:paraId="2156846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Existing solutions for cloud-native observability are primarily built around the concept of telemetry data collection and analysis, leveraging specialized tools and platforms to provide insights into distributed systems.</w:t>
      </w:r>
    </w:p>
    <w:p w14:paraId="4887FF49" w14:textId="77777777" w:rsidR="00B8176A" w:rsidRDefault="00B8176A">
      <w:pPr>
        <w:spacing w:before="100" w:beforeAutospacing="1" w:after="100" w:afterAutospacing="1" w:line="240" w:lineRule="auto"/>
        <w:rPr>
          <w:rFonts w:ascii="Times New Roman" w:hAnsi="Times New Roman" w:cs="Times New Roman"/>
          <w:noProof/>
        </w:rPr>
      </w:pPr>
    </w:p>
    <w:p w14:paraId="177A207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CORE OBSERVABILITY PILLARS (METRICS, LOGS, TRACES)</w:t>
      </w:r>
    </w:p>
    <w:p w14:paraId="517FDD37" w14:textId="77777777" w:rsidR="00B8176A" w:rsidRDefault="00B8176A">
      <w:pPr>
        <w:spacing w:before="100" w:beforeAutospacing="1" w:after="100" w:afterAutospacing="1" w:line="240" w:lineRule="auto"/>
        <w:rPr>
          <w:rFonts w:ascii="Times New Roman" w:hAnsi="Times New Roman" w:cs="Times New Roman"/>
          <w:noProof/>
        </w:rPr>
      </w:pPr>
    </w:p>
    <w:p w14:paraId="16878DB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Observability, in modern distributed systems, is typically understood through a triad of telemetry data: metrics, logs, and traces. These three pillars offer distinct yet complementary views into the internal state and behavior of an application.</w:t>
      </w:r>
    </w:p>
    <w:p w14:paraId="5EB29C8D" w14:textId="77777777" w:rsidR="00B8176A" w:rsidRDefault="00B8176A">
      <w:pPr>
        <w:spacing w:before="100" w:beforeAutospacing="1" w:after="100" w:afterAutospacing="1" w:line="240" w:lineRule="auto"/>
        <w:rPr>
          <w:rFonts w:ascii="Times New Roman" w:hAnsi="Times New Roman" w:cs="Times New Roman"/>
          <w:noProof/>
        </w:rPr>
      </w:pPr>
    </w:p>
    <w:p w14:paraId="213C528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2: The Three Pillars of Observability</w:t>
      </w:r>
    </w:p>
    <w:p w14:paraId="0C593A24" w14:textId="77777777" w:rsidR="00B8176A" w:rsidRDefault="00B8176A">
      <w:pPr>
        <w:spacing w:before="100" w:beforeAutospacing="1" w:after="100" w:afterAutospacing="1" w:line="240" w:lineRule="auto"/>
        <w:rPr>
          <w:rFonts w:ascii="Times New Roman" w:hAnsi="Times New Roman" w:cs="Times New Roman"/>
          <w:noProof/>
        </w:rPr>
      </w:pPr>
    </w:p>
    <w:p w14:paraId="7B7555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Metrics</w:t>
      </w:r>
    </w:p>
    <w:p w14:paraId="3FAA952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Metrics are numerical measurements representing aspects of a system at a specific point in time, collected over intervals. They provide a quantitative view of system health and performance trends. In an e-commerce context, examples include requests per second, error rates, CPU utilization of an inventory microservice, network I/O, and latency of API calls. Metrics are highly efficient for aggregation, real-time graphing, and setting alerts based on thresholds. Popular open-source tools for metric collection and storage in cloud-native environments include Prometheus [7], which scrapes metrics from instrumented services. Grafana [3] is commonly used for visualizing these metrics through dynamic dashboards, enabling real-time monitoring and historical trend analysis. Additionally, AWS CloudWatch provides native metric collection for AWS-hosted workloads, offering built-in integration with services such as ECS, EC2, and Application Load Balancers.</w:t>
      </w:r>
    </w:p>
    <w:p w14:paraId="4D53BAFF" w14:textId="77777777" w:rsidR="00B8176A" w:rsidRDefault="00B8176A">
      <w:pPr>
        <w:spacing w:before="100" w:beforeAutospacing="1" w:after="100" w:afterAutospacing="1" w:line="240" w:lineRule="auto"/>
        <w:rPr>
          <w:rFonts w:ascii="Times New Roman" w:hAnsi="Times New Roman" w:cs="Times New Roman"/>
          <w:noProof/>
        </w:rPr>
      </w:pPr>
    </w:p>
    <w:p w14:paraId="5DB098C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Logs</w:t>
      </w:r>
    </w:p>
    <w:p w14:paraId="7CD9407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Logs are immutable, timestamped records of discrete events that occur within an application or system component. They provide detailed, textual context for specific incidents, application errors, user actions, or system behaviors. For an e-commerce platform, logs might capture detailed information about an order processing failure, a user login attempt, a database query, or an inventory update. While historically unstructured, modern approaches emphasize structured logging (e.g., JSON format) to enhance searchability, filterability, and analytical capabilities. AWS CloudWatch Logs provides a fully managed log aggregation service that integrates natively with ECS Fargate containers, enabling centralised log collection without additional infrastructure. The OpenTelemetry Collector can also export logs to CloudWatch for unified analysis.</w:t>
      </w:r>
    </w:p>
    <w:p w14:paraId="105DACB6" w14:textId="77777777" w:rsidR="00B8176A" w:rsidRDefault="00B8176A">
      <w:pPr>
        <w:spacing w:before="100" w:beforeAutospacing="1" w:after="100" w:afterAutospacing="1" w:line="240" w:lineRule="auto"/>
        <w:rPr>
          <w:rFonts w:ascii="Times New Roman" w:hAnsi="Times New Roman" w:cs="Times New Roman"/>
          <w:noProof/>
        </w:rPr>
      </w:pPr>
    </w:p>
    <w:p w14:paraId="3BCB498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Distributed Tracing</w:t>
      </w:r>
    </w:p>
    <w:p w14:paraId="40E65F2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Distributed tracing provides an end-to-end view of a single request's journey as it propagates through multiple services in a distributed architecture. Each operation within a service generates a "span," which contains details like service name, operation name, duration, and metadata. These spans are linked together to form a complete trace, illustrating the entire execution path of a request across service boundaries. Tracing is crucial for identifying latency issues, performance bottlenecks, and failure points across microservices, which is a common challenge in cloud-native e-commerce applications. OpenTelemetry [8] has emerged as a key open-source project and a de facto standard for instrumenting applications to generate and export traces, metrics, and logs in a vendor-neutral format. AWS X-Ray provides a managed distributed tracing service that integrates with the OpenTelemetry Collector, enabling trace visualisation, service maps, and latency analysis for applications running on AWS.</w:t>
      </w:r>
    </w:p>
    <w:p w14:paraId="0C9B6D7E" w14:textId="77777777" w:rsidR="00B8176A" w:rsidRDefault="00B8176A">
      <w:pPr>
        <w:spacing w:before="100" w:beforeAutospacing="1" w:after="100" w:afterAutospacing="1" w:line="240" w:lineRule="auto"/>
        <w:rPr>
          <w:rFonts w:ascii="Times New Roman" w:hAnsi="Times New Roman" w:cs="Times New Roman"/>
          <w:noProof/>
        </w:rPr>
      </w:pPr>
    </w:p>
    <w:p w14:paraId="1CC20F5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OVERVIEW OF EXISTING SOLUTIONS</w:t>
      </w:r>
    </w:p>
    <w:p w14:paraId="5F085919" w14:textId="77777777" w:rsidR="00B8176A" w:rsidRDefault="00B8176A">
      <w:pPr>
        <w:spacing w:before="100" w:beforeAutospacing="1" w:after="100" w:afterAutospacing="1" w:line="240" w:lineRule="auto"/>
        <w:rPr>
          <w:rFonts w:ascii="Times New Roman" w:hAnsi="Times New Roman" w:cs="Times New Roman"/>
          <w:noProof/>
        </w:rPr>
      </w:pPr>
    </w:p>
    <w:p w14:paraId="758438E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3.1. DATADOG (Commercial SaaS Observability Platform)</w:t>
      </w:r>
    </w:p>
    <w:p w14:paraId="0F9BDA6E" w14:textId="77777777" w:rsidR="00B8176A" w:rsidRDefault="00B8176A">
      <w:pPr>
        <w:spacing w:before="100" w:beforeAutospacing="1" w:after="100" w:afterAutospacing="1" w:line="240" w:lineRule="auto"/>
        <w:rPr>
          <w:rFonts w:ascii="Times New Roman" w:hAnsi="Times New Roman" w:cs="Times New Roman"/>
          <w:noProof/>
        </w:rPr>
      </w:pPr>
    </w:p>
    <w:p w14:paraId="5587E56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Datadog is a cloud-based, all-in-one observability platform that monitors metrics, logs, traces and infrastructure, and provides real-time dashboards and alerts with AI anomaly detection capabilities. Datadog also handles distributed systems like e-commerce microservices while providing unification of telemetry across environments including AWS ECS, Docker, and other container platforms.</w:t>
      </w:r>
    </w:p>
    <w:p w14:paraId="7C05BE05" w14:textId="77777777" w:rsidR="00B8176A" w:rsidRDefault="00B8176A">
      <w:pPr>
        <w:spacing w:before="100" w:beforeAutospacing="1" w:after="100" w:afterAutospacing="1" w:line="240" w:lineRule="auto"/>
        <w:rPr>
          <w:rFonts w:ascii="Times New Roman" w:hAnsi="Times New Roman" w:cs="Times New Roman"/>
          <w:noProof/>
        </w:rPr>
      </w:pPr>
    </w:p>
    <w:p w14:paraId="56DEFBC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3: DataDog visualization</w:t>
      </w:r>
    </w:p>
    <w:p w14:paraId="196E654B" w14:textId="77777777" w:rsidR="00B8176A" w:rsidRDefault="00B8176A">
      <w:pPr>
        <w:spacing w:before="100" w:beforeAutospacing="1" w:after="100" w:afterAutospacing="1" w:line="240" w:lineRule="auto"/>
        <w:rPr>
          <w:rFonts w:ascii="Times New Roman" w:hAnsi="Times New Roman" w:cs="Times New Roman"/>
          <w:noProof/>
        </w:rPr>
      </w:pPr>
    </w:p>
    <w:p w14:paraId="57F4B7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Strengths</w:t>
      </w:r>
    </w:p>
    <w:p w14:paraId="4F5608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Easy to deploy (SaaS)</w:t>
      </w:r>
    </w:p>
    <w:p w14:paraId="29A51D8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Unified interface (no need to combine tools)</w:t>
      </w:r>
    </w:p>
    <w:p w14:paraId="3133FB8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Strong integrations (500+ services)</w:t>
      </w:r>
    </w:p>
    <w:p w14:paraId="4C8E4E08" w14:textId="77777777" w:rsidR="00B8176A" w:rsidRDefault="00B8176A">
      <w:pPr>
        <w:spacing w:before="100" w:beforeAutospacing="1" w:after="100" w:afterAutospacing="1" w:line="240" w:lineRule="auto"/>
        <w:rPr>
          <w:rFonts w:ascii="Times New Roman" w:hAnsi="Times New Roman" w:cs="Times New Roman"/>
          <w:noProof/>
        </w:rPr>
      </w:pPr>
    </w:p>
    <w:p w14:paraId="61C1D20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Limitations</w:t>
      </w:r>
    </w:p>
    <w:p w14:paraId="1C4C766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Expensive at scale</w:t>
      </w:r>
    </w:p>
    <w:p w14:paraId="3D3F86E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Vendor lock-in</w:t>
      </w:r>
    </w:p>
    <w:p w14:paraId="5E86BE3A" w14:textId="77777777" w:rsidR="00B8176A" w:rsidRDefault="00B8176A">
      <w:pPr>
        <w:spacing w:before="100" w:beforeAutospacing="1" w:after="100" w:afterAutospacing="1" w:line="240" w:lineRule="auto"/>
        <w:rPr>
          <w:rFonts w:ascii="Times New Roman" w:hAnsi="Times New Roman" w:cs="Times New Roman"/>
          <w:noProof/>
        </w:rPr>
      </w:pPr>
    </w:p>
    <w:p w14:paraId="180BD2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3.2. DYNATRACE (AI-Driven Observability Platform)</w:t>
      </w:r>
    </w:p>
    <w:p w14:paraId="26E6AED3" w14:textId="77777777" w:rsidR="00B8176A" w:rsidRDefault="00B8176A">
      <w:pPr>
        <w:spacing w:before="100" w:beforeAutospacing="1" w:after="100" w:afterAutospacing="1" w:line="240" w:lineRule="auto"/>
        <w:rPr>
          <w:rFonts w:ascii="Times New Roman" w:hAnsi="Times New Roman" w:cs="Times New Roman"/>
          <w:noProof/>
        </w:rPr>
      </w:pPr>
    </w:p>
    <w:p w14:paraId="60CCF7E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Dynatrace is an enterprise-grade observability platform with built-in AI for automatic service discovery, AI-driven RCA, and full-stack monitoring. Designed for complex distributed systems, it provides automated RCA and smart alerting, eliminating manual instrumentation.</w:t>
      </w:r>
    </w:p>
    <w:p w14:paraId="17B63443" w14:textId="77777777" w:rsidR="00B8176A" w:rsidRDefault="00B8176A">
      <w:pPr>
        <w:spacing w:before="100" w:beforeAutospacing="1" w:after="100" w:afterAutospacing="1" w:line="240" w:lineRule="auto"/>
        <w:rPr>
          <w:rFonts w:ascii="Times New Roman" w:hAnsi="Times New Roman" w:cs="Times New Roman"/>
          <w:noProof/>
        </w:rPr>
      </w:pPr>
    </w:p>
    <w:p w14:paraId="4325E7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4: Dynatrace Visualization</w:t>
      </w:r>
    </w:p>
    <w:p w14:paraId="159364A1" w14:textId="77777777" w:rsidR="00B8176A" w:rsidRDefault="00B8176A">
      <w:pPr>
        <w:spacing w:before="100" w:beforeAutospacing="1" w:after="100" w:afterAutospacing="1" w:line="240" w:lineRule="auto"/>
        <w:rPr>
          <w:rFonts w:ascii="Times New Roman" w:hAnsi="Times New Roman" w:cs="Times New Roman"/>
          <w:noProof/>
        </w:rPr>
      </w:pPr>
    </w:p>
    <w:p w14:paraId="4F99BC1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Strengths</w:t>
      </w:r>
    </w:p>
    <w:p w14:paraId="327DB70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Strong AI capabilities</w:t>
      </w:r>
    </w:p>
    <w:p w14:paraId="0CB18AC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Fully automated observability</w:t>
      </w:r>
    </w:p>
    <w:p w14:paraId="433B8BF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High scalability</w:t>
      </w:r>
    </w:p>
    <w:p w14:paraId="476FD6DF" w14:textId="77777777" w:rsidR="00B8176A" w:rsidRDefault="00B8176A">
      <w:pPr>
        <w:spacing w:before="100" w:beforeAutospacing="1" w:after="100" w:afterAutospacing="1" w:line="240" w:lineRule="auto"/>
        <w:rPr>
          <w:rFonts w:ascii="Times New Roman" w:hAnsi="Times New Roman" w:cs="Times New Roman"/>
          <w:noProof/>
        </w:rPr>
      </w:pPr>
    </w:p>
    <w:p w14:paraId="2AA1F9B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Limitations</w:t>
      </w:r>
    </w:p>
    <w:p w14:paraId="4465B56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Very expensive</w:t>
      </w:r>
    </w:p>
    <w:p w14:paraId="74EFF0E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Less flexible than open-source</w:t>
      </w:r>
    </w:p>
    <w:p w14:paraId="6F87D30D" w14:textId="77777777" w:rsidR="00B8176A" w:rsidRDefault="00B8176A">
      <w:pPr>
        <w:spacing w:before="100" w:beforeAutospacing="1" w:after="100" w:afterAutospacing="1" w:line="240" w:lineRule="auto"/>
        <w:rPr>
          <w:rFonts w:ascii="Times New Roman" w:hAnsi="Times New Roman" w:cs="Times New Roman"/>
          <w:noProof/>
        </w:rPr>
      </w:pPr>
    </w:p>
    <w:p w14:paraId="6DD900B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3.3. ELK (Elasticsearch, Logstash, Kibana)</w:t>
      </w:r>
    </w:p>
    <w:p w14:paraId="5579F92E" w14:textId="77777777" w:rsidR="00B8176A" w:rsidRDefault="00B8176A">
      <w:pPr>
        <w:spacing w:before="100" w:beforeAutospacing="1" w:after="100" w:afterAutospacing="1" w:line="240" w:lineRule="auto"/>
        <w:rPr>
          <w:rFonts w:ascii="Times New Roman" w:hAnsi="Times New Roman" w:cs="Times New Roman"/>
          <w:noProof/>
        </w:rPr>
      </w:pPr>
    </w:p>
    <w:p w14:paraId="29D812D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ELK is a popular log-focused observability system where E stands for Elasticsearch (storage and searching), L for Logstash (data processing), and K for Kibana (visualization). It is used mainly for centralized logging in microservices and real-time monitoring.</w:t>
      </w:r>
    </w:p>
    <w:p w14:paraId="4DFF5429" w14:textId="77777777" w:rsidR="00B8176A" w:rsidRDefault="00B8176A">
      <w:pPr>
        <w:spacing w:before="100" w:beforeAutospacing="1" w:after="100" w:afterAutospacing="1" w:line="240" w:lineRule="auto"/>
        <w:rPr>
          <w:rFonts w:ascii="Times New Roman" w:hAnsi="Times New Roman" w:cs="Times New Roman"/>
          <w:noProof/>
        </w:rPr>
      </w:pPr>
    </w:p>
    <w:p w14:paraId="30DDCE5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5: ELK visualization</w:t>
      </w:r>
    </w:p>
    <w:p w14:paraId="07BF8A91" w14:textId="77777777" w:rsidR="00B8176A" w:rsidRDefault="00B8176A">
      <w:pPr>
        <w:spacing w:before="100" w:beforeAutospacing="1" w:after="100" w:afterAutospacing="1" w:line="240" w:lineRule="auto"/>
        <w:rPr>
          <w:rFonts w:ascii="Times New Roman" w:hAnsi="Times New Roman" w:cs="Times New Roman"/>
          <w:noProof/>
        </w:rPr>
      </w:pPr>
    </w:p>
    <w:p w14:paraId="079B34E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Strengths</w:t>
      </w:r>
    </w:p>
    <w:p w14:paraId="03466C1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Powerful log analysis</w:t>
      </w:r>
    </w:p>
    <w:p w14:paraId="1D5368E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Scalable and widely used</w:t>
      </w:r>
    </w:p>
    <w:p w14:paraId="5CE36DB4" w14:textId="77777777" w:rsidR="00B8176A" w:rsidRDefault="00B8176A">
      <w:pPr>
        <w:spacing w:before="100" w:beforeAutospacing="1" w:after="100" w:afterAutospacing="1" w:line="240" w:lineRule="auto"/>
        <w:rPr>
          <w:rFonts w:ascii="Times New Roman" w:hAnsi="Times New Roman" w:cs="Times New Roman"/>
          <w:noProof/>
        </w:rPr>
      </w:pPr>
    </w:p>
    <w:p w14:paraId="0A47EC5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Limitations</w:t>
      </w:r>
    </w:p>
    <w:p w14:paraId="1670E56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Needs additional integration for metrics and tracing</w:t>
      </w:r>
    </w:p>
    <w:p w14:paraId="72DAD8D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Resource-intensive</w:t>
      </w:r>
    </w:p>
    <w:p w14:paraId="37756FA1" w14:textId="77777777" w:rsidR="00B8176A" w:rsidRDefault="00B8176A">
      <w:pPr>
        <w:spacing w:before="100" w:beforeAutospacing="1" w:after="100" w:afterAutospacing="1" w:line="240" w:lineRule="auto"/>
        <w:rPr>
          <w:rFonts w:ascii="Times New Roman" w:hAnsi="Times New Roman" w:cs="Times New Roman"/>
          <w:noProof/>
        </w:rPr>
      </w:pPr>
    </w:p>
    <w:p w14:paraId="00B4E4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Summary</w:t>
      </w:r>
    </w:p>
    <w:p w14:paraId="6042367B" w14:textId="77777777" w:rsidR="00B8176A" w:rsidRDefault="00B8176A">
      <w:pPr>
        <w:spacing w:before="100" w:beforeAutospacing="1" w:after="100" w:afterAutospacing="1" w:line="240" w:lineRule="auto"/>
        <w:rPr>
          <w:rFonts w:ascii="Times New Roman" w:hAnsi="Times New Roman" w:cs="Times New Roman"/>
          <w:noProof/>
        </w:rPr>
      </w:pPr>
    </w:p>
    <w:p w14:paraId="5B0B28B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System</w:t>
      </w:r>
      <w:r>
        <w:rPr>
          <w:rFonts w:ascii="Times New Roman" w:hAnsi="Times New Roman" w:cs="Times New Roman"/>
          <w:noProof/>
        </w:rPr>
        <w:tab/>
        <w:t>Type</w:t>
      </w:r>
      <w:r>
        <w:rPr>
          <w:rFonts w:ascii="Times New Roman" w:hAnsi="Times New Roman" w:cs="Times New Roman"/>
          <w:noProof/>
        </w:rPr>
        <w:tab/>
        <w:t>Key Feature</w:t>
      </w:r>
      <w:r>
        <w:rPr>
          <w:rFonts w:ascii="Times New Roman" w:hAnsi="Times New Roman" w:cs="Times New Roman"/>
          <w:noProof/>
        </w:rPr>
        <w:tab/>
        <w:t>Limitation</w:t>
      </w:r>
    </w:p>
    <w:p w14:paraId="7F809E7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Datadog</w:t>
      </w:r>
      <w:r>
        <w:rPr>
          <w:rFonts w:ascii="Times New Roman" w:hAnsi="Times New Roman" w:cs="Times New Roman"/>
          <w:noProof/>
        </w:rPr>
        <w:tab/>
        <w:t>SaaS</w:t>
      </w:r>
      <w:r>
        <w:rPr>
          <w:rFonts w:ascii="Times New Roman" w:hAnsi="Times New Roman" w:cs="Times New Roman"/>
          <w:noProof/>
        </w:rPr>
        <w:tab/>
        <w:t>All-in-one monitoring</w:t>
      </w:r>
      <w:r>
        <w:rPr>
          <w:rFonts w:ascii="Times New Roman" w:hAnsi="Times New Roman" w:cs="Times New Roman"/>
          <w:noProof/>
        </w:rPr>
        <w:tab/>
        <w:t>Expensive</w:t>
      </w:r>
    </w:p>
    <w:p w14:paraId="77F34CB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Dynatrace</w:t>
      </w:r>
      <w:r>
        <w:rPr>
          <w:rFonts w:ascii="Times New Roman" w:hAnsi="Times New Roman" w:cs="Times New Roman"/>
          <w:noProof/>
        </w:rPr>
        <w:tab/>
        <w:t>Enterprise</w:t>
      </w:r>
      <w:r>
        <w:rPr>
          <w:rFonts w:ascii="Times New Roman" w:hAnsi="Times New Roman" w:cs="Times New Roman"/>
          <w:noProof/>
        </w:rPr>
        <w:tab/>
        <w:t>AI-driven RCA</w:t>
      </w:r>
      <w:r>
        <w:rPr>
          <w:rFonts w:ascii="Times New Roman" w:hAnsi="Times New Roman" w:cs="Times New Roman"/>
          <w:noProof/>
        </w:rPr>
        <w:tab/>
        <w:t>Very costly</w:t>
      </w:r>
    </w:p>
    <w:p w14:paraId="08D7E8B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ELK Stack</w:t>
      </w:r>
      <w:r>
        <w:rPr>
          <w:rFonts w:ascii="Times New Roman" w:hAnsi="Times New Roman" w:cs="Times New Roman"/>
          <w:noProof/>
        </w:rPr>
        <w:tab/>
        <w:t>Open-source</w:t>
      </w:r>
      <w:r>
        <w:rPr>
          <w:rFonts w:ascii="Times New Roman" w:hAnsi="Times New Roman" w:cs="Times New Roman"/>
          <w:noProof/>
        </w:rPr>
        <w:tab/>
        <w:t>Log analysis</w:t>
      </w:r>
      <w:r>
        <w:rPr>
          <w:rFonts w:ascii="Times New Roman" w:hAnsi="Times New Roman" w:cs="Times New Roman"/>
          <w:noProof/>
        </w:rPr>
        <w:tab/>
        <w:t>Not full observability</w:t>
      </w:r>
    </w:p>
    <w:p w14:paraId="548C56FF" w14:textId="77777777" w:rsidR="00B8176A" w:rsidRDefault="00B8176A">
      <w:pPr>
        <w:spacing w:before="100" w:beforeAutospacing="1" w:after="100" w:afterAutospacing="1" w:line="240" w:lineRule="auto"/>
        <w:rPr>
          <w:rFonts w:ascii="Times New Roman" w:hAnsi="Times New Roman" w:cs="Times New Roman"/>
          <w:noProof/>
        </w:rPr>
      </w:pPr>
    </w:p>
    <w:p w14:paraId="3B880FA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PROS OF EXISTING SYSTEMS</w:t>
      </w:r>
    </w:p>
    <w:p w14:paraId="054C66AE" w14:textId="77777777" w:rsidR="00B8176A" w:rsidRDefault="00B8176A">
      <w:pPr>
        <w:spacing w:before="100" w:beforeAutospacing="1" w:after="100" w:afterAutospacing="1" w:line="240" w:lineRule="auto"/>
        <w:rPr>
          <w:rFonts w:ascii="Times New Roman" w:hAnsi="Times New Roman" w:cs="Times New Roman"/>
          <w:noProof/>
        </w:rPr>
      </w:pPr>
    </w:p>
    <w:p w14:paraId="621F4A4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section critically evaluates the strengths and benefits offered by current cloud-native observability and alerting solutions.</w:t>
      </w:r>
    </w:p>
    <w:p w14:paraId="6CEFC298" w14:textId="77777777" w:rsidR="00B8176A" w:rsidRDefault="00B8176A">
      <w:pPr>
        <w:spacing w:before="100" w:beforeAutospacing="1" w:after="100" w:afterAutospacing="1" w:line="240" w:lineRule="auto"/>
        <w:rPr>
          <w:rFonts w:ascii="Times New Roman" w:hAnsi="Times New Roman" w:cs="Times New Roman"/>
          <w:noProof/>
        </w:rPr>
      </w:pPr>
    </w:p>
    <w:p w14:paraId="0B374AF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Improved Visibility</w:t>
      </w:r>
    </w:p>
    <w:p w14:paraId="3A5CB7A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Existing systems, particularly those that integrate metrics, logs, and traces, offer significantly better visibility into the internal state of distributed applications compared to traditional monolithic monitoring approaches.</w:t>
      </w:r>
    </w:p>
    <w:p w14:paraId="742F38F2" w14:textId="77777777" w:rsidR="00B8176A" w:rsidRDefault="00B8176A">
      <w:pPr>
        <w:spacing w:before="100" w:beforeAutospacing="1" w:after="100" w:afterAutospacing="1" w:line="240" w:lineRule="auto"/>
        <w:rPr>
          <w:rFonts w:ascii="Times New Roman" w:hAnsi="Times New Roman" w:cs="Times New Roman"/>
          <w:noProof/>
        </w:rPr>
      </w:pPr>
    </w:p>
    <w:p w14:paraId="276354B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Enhanced Scalability and Resilience</w:t>
      </w:r>
    </w:p>
    <w:p w14:paraId="07FBAA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Cloud-native observability tools are often designed to be highly scalable and resilient themselves, capable of monitoring dynamic and rapidly scaling microservices architectures.</w:t>
      </w:r>
    </w:p>
    <w:p w14:paraId="1C0B4D5B" w14:textId="77777777" w:rsidR="00B8176A" w:rsidRDefault="00B8176A">
      <w:pPr>
        <w:spacing w:before="100" w:beforeAutospacing="1" w:after="100" w:afterAutospacing="1" w:line="240" w:lineRule="auto"/>
        <w:rPr>
          <w:rFonts w:ascii="Times New Roman" w:hAnsi="Times New Roman" w:cs="Times New Roman"/>
          <w:noProof/>
        </w:rPr>
      </w:pPr>
    </w:p>
    <w:p w14:paraId="2DCCF9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Faster Troubleshooting</w:t>
      </w:r>
    </w:p>
    <w:p w14:paraId="774E557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Integrated observability data aids in quicker identification of performance bottlenecks and root causes, thereby reducing MTTR.</w:t>
      </w:r>
    </w:p>
    <w:p w14:paraId="6B7FE19A" w14:textId="77777777" w:rsidR="00B8176A" w:rsidRDefault="00B8176A">
      <w:pPr>
        <w:spacing w:before="100" w:beforeAutospacing="1" w:after="100" w:afterAutospacing="1" w:line="240" w:lineRule="auto"/>
        <w:rPr>
          <w:rFonts w:ascii="Times New Roman" w:hAnsi="Times New Roman" w:cs="Times New Roman"/>
          <w:noProof/>
        </w:rPr>
      </w:pPr>
    </w:p>
    <w:p w14:paraId="7FE724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Proactive Problem Detection</w:t>
      </w:r>
    </w:p>
    <w:p w14:paraId="1E9EA57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Automated alerting, especially with nascent AI/ML integration, enables more proactive identification of potential issues before they impact end-users.</w:t>
      </w:r>
    </w:p>
    <w:p w14:paraId="22C6F765" w14:textId="77777777" w:rsidR="00B8176A" w:rsidRDefault="00B8176A">
      <w:pPr>
        <w:spacing w:before="100" w:beforeAutospacing="1" w:after="100" w:afterAutospacing="1" w:line="240" w:lineRule="auto"/>
        <w:rPr>
          <w:rFonts w:ascii="Times New Roman" w:hAnsi="Times New Roman" w:cs="Times New Roman"/>
          <w:noProof/>
        </w:rPr>
      </w:pPr>
    </w:p>
    <w:p w14:paraId="17ED4EB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Without Observability</w:t>
      </w:r>
      <w:r>
        <w:rPr>
          <w:rFonts w:ascii="Times New Roman" w:hAnsi="Times New Roman" w:cs="Times New Roman"/>
          <w:noProof/>
        </w:rPr>
        <w:tab/>
        <w:t>With Observability</w:t>
      </w:r>
    </w:p>
    <w:p w14:paraId="2C97824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Manual debugging</w:t>
      </w:r>
      <w:r>
        <w:rPr>
          <w:rFonts w:ascii="Times New Roman" w:hAnsi="Times New Roman" w:cs="Times New Roman"/>
          <w:noProof/>
        </w:rPr>
        <w:tab/>
        <w:t>Automated detection</w:t>
      </w:r>
    </w:p>
    <w:p w14:paraId="2AA60A0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High MTTR</w:t>
      </w:r>
      <w:r>
        <w:rPr>
          <w:rFonts w:ascii="Times New Roman" w:hAnsi="Times New Roman" w:cs="Times New Roman"/>
          <w:noProof/>
        </w:rPr>
        <w:tab/>
        <w:t>Reduced MTTR</w:t>
      </w:r>
    </w:p>
    <w:p w14:paraId="2A03168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Reactive</w:t>
      </w:r>
      <w:r>
        <w:rPr>
          <w:rFonts w:ascii="Times New Roman" w:hAnsi="Times New Roman" w:cs="Times New Roman"/>
          <w:noProof/>
        </w:rPr>
        <w:tab/>
        <w:t>Proactive</w:t>
      </w:r>
    </w:p>
    <w:p w14:paraId="32110CE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Poor visibility</w:t>
      </w:r>
      <w:r>
        <w:rPr>
          <w:rFonts w:ascii="Times New Roman" w:hAnsi="Times New Roman" w:cs="Times New Roman"/>
          <w:noProof/>
        </w:rPr>
        <w:tab/>
        <w:t>Full system visibility</w:t>
      </w:r>
    </w:p>
    <w:p w14:paraId="07470A64" w14:textId="77777777" w:rsidR="00B8176A" w:rsidRDefault="00B8176A">
      <w:pPr>
        <w:spacing w:before="100" w:beforeAutospacing="1" w:after="100" w:afterAutospacing="1" w:line="240" w:lineRule="auto"/>
        <w:rPr>
          <w:rFonts w:ascii="Times New Roman" w:hAnsi="Times New Roman" w:cs="Times New Roman"/>
          <w:noProof/>
        </w:rPr>
      </w:pPr>
    </w:p>
    <w:p w14:paraId="30B60DF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3: Before &amp; After observability</w:t>
      </w:r>
    </w:p>
    <w:p w14:paraId="5FA55CF4" w14:textId="77777777" w:rsidR="00B8176A" w:rsidRDefault="00B8176A">
      <w:pPr>
        <w:spacing w:before="100" w:beforeAutospacing="1" w:after="100" w:afterAutospacing="1" w:line="240" w:lineRule="auto"/>
        <w:rPr>
          <w:rFonts w:ascii="Times New Roman" w:hAnsi="Times New Roman" w:cs="Times New Roman"/>
          <w:noProof/>
        </w:rPr>
      </w:pPr>
    </w:p>
    <w:p w14:paraId="271C557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CHALLENGES AND LIMITATIONS</w:t>
      </w:r>
    </w:p>
    <w:p w14:paraId="30EC8414" w14:textId="77777777" w:rsidR="00B8176A" w:rsidRDefault="00B8176A">
      <w:pPr>
        <w:spacing w:before="100" w:beforeAutospacing="1" w:after="100" w:afterAutospacing="1" w:line="240" w:lineRule="auto"/>
        <w:rPr>
          <w:rFonts w:ascii="Times New Roman" w:hAnsi="Times New Roman" w:cs="Times New Roman"/>
          <w:noProof/>
        </w:rPr>
      </w:pPr>
    </w:p>
    <w:p w14:paraId="4B086F5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5.1. DATA HETEROGENEITY</w:t>
      </w:r>
    </w:p>
    <w:p w14:paraId="694FEBA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sheer diversity of data formats, collection agents, and storage solutions across different microservices and third-party integrations presents a major challenge for unifying observability data.</w:t>
      </w:r>
    </w:p>
    <w:p w14:paraId="3DA090F7" w14:textId="77777777" w:rsidR="00B8176A" w:rsidRDefault="00B8176A">
      <w:pPr>
        <w:spacing w:before="100" w:beforeAutospacing="1" w:after="100" w:afterAutospacing="1" w:line="240" w:lineRule="auto"/>
        <w:rPr>
          <w:rFonts w:ascii="Times New Roman" w:hAnsi="Times New Roman" w:cs="Times New Roman"/>
          <w:noProof/>
        </w:rPr>
      </w:pPr>
    </w:p>
    <w:p w14:paraId="3FEDB18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5.2. SCALABILITY</w:t>
      </w:r>
    </w:p>
    <w:p w14:paraId="642D9A6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Although cloud-native tools are designed for scalability, maintaining the scalability of the observability pipeline itself under extreme load (e.g., during peak e-commerce events) remains a challenge. Ingesting, storing, and querying large volumes of telemetry data efficiently requires significant engineering effort and resources.</w:t>
      </w:r>
    </w:p>
    <w:p w14:paraId="3D2092D8" w14:textId="77777777" w:rsidR="00B8176A" w:rsidRDefault="00B8176A">
      <w:pPr>
        <w:spacing w:before="100" w:beforeAutospacing="1" w:after="100" w:afterAutospacing="1" w:line="240" w:lineRule="auto"/>
        <w:rPr>
          <w:rFonts w:ascii="Times New Roman" w:hAnsi="Times New Roman" w:cs="Times New Roman"/>
          <w:noProof/>
        </w:rPr>
      </w:pPr>
    </w:p>
    <w:p w14:paraId="27B4539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5.3. COST AND RESOURCE CONSTRAINTS</w:t>
      </w:r>
    </w:p>
    <w:p w14:paraId="3BF2999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Implementing and maintaining a comprehensive cloud-native observability and automated alerting system can be resource-intensive. This involves significant costs associated with data storage, processing power for analytics, licensing for proprietary tools, and the specialized engineering talent required for deployment and ongoing management. However, the use of AWS free-tier services combined with open-source tools such as Prometheus, Grafana, and OpenTelemetry significantly reduces these costs, making observability accessible to smaller e-commerce businesses.</w:t>
      </w:r>
    </w:p>
    <w:p w14:paraId="070D281E" w14:textId="77777777" w:rsidR="00B8176A" w:rsidRDefault="00B8176A">
      <w:pPr>
        <w:spacing w:before="100" w:beforeAutospacing="1" w:after="100" w:afterAutospacing="1" w:line="240" w:lineRule="auto"/>
        <w:rPr>
          <w:rFonts w:ascii="Times New Roman" w:hAnsi="Times New Roman" w:cs="Times New Roman"/>
          <w:noProof/>
        </w:rPr>
      </w:pPr>
    </w:p>
    <w:p w14:paraId="1607620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Limitation</w:t>
      </w:r>
      <w:r>
        <w:rPr>
          <w:rFonts w:ascii="Times New Roman" w:hAnsi="Times New Roman" w:cs="Times New Roman"/>
          <w:noProof/>
        </w:rPr>
        <w:tab/>
        <w:t>Severity</w:t>
      </w:r>
      <w:r>
        <w:rPr>
          <w:rFonts w:ascii="Times New Roman" w:hAnsi="Times New Roman" w:cs="Times New Roman"/>
          <w:noProof/>
        </w:rPr>
        <w:tab/>
        <w:t>Mitigation Strategy</w:t>
      </w:r>
    </w:p>
    <w:p w14:paraId="5242D69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 heterogeneity</w:t>
      </w:r>
      <w:r>
        <w:rPr>
          <w:rFonts w:ascii="Times New Roman" w:hAnsi="Times New Roman" w:cs="Times New Roman"/>
          <w:noProof/>
        </w:rPr>
        <w:tab/>
        <w:t>High</w:t>
      </w:r>
      <w:r>
        <w:rPr>
          <w:rFonts w:ascii="Times New Roman" w:hAnsi="Times New Roman" w:cs="Times New Roman"/>
          <w:noProof/>
        </w:rPr>
        <w:tab/>
        <w:t>OpenTelemetry unified data format</w:t>
      </w:r>
    </w:p>
    <w:p w14:paraId="394A259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 Integrity</w:t>
      </w:r>
      <w:r>
        <w:rPr>
          <w:rFonts w:ascii="Times New Roman" w:hAnsi="Times New Roman" w:cs="Times New Roman"/>
          <w:noProof/>
        </w:rPr>
        <w:tab/>
        <w:t>Medium</w:t>
      </w:r>
      <w:r>
        <w:rPr>
          <w:rFonts w:ascii="Times New Roman" w:hAnsi="Times New Roman" w:cs="Times New Roman"/>
          <w:noProof/>
        </w:rPr>
        <w:tab/>
        <w:t>OTLP standardised wire protocol</w:t>
      </w:r>
    </w:p>
    <w:p w14:paraId="679C65C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Scalability</w:t>
      </w:r>
      <w:r>
        <w:rPr>
          <w:rFonts w:ascii="Times New Roman" w:hAnsi="Times New Roman" w:cs="Times New Roman"/>
          <w:noProof/>
        </w:rPr>
        <w:tab/>
        <w:t>Medium</w:t>
      </w:r>
      <w:r>
        <w:rPr>
          <w:rFonts w:ascii="Times New Roman" w:hAnsi="Times New Roman" w:cs="Times New Roman"/>
          <w:noProof/>
        </w:rPr>
        <w:tab/>
        <w:t>AWS auto-scaling, horizontal scaling</w:t>
      </w:r>
    </w:p>
    <w:p w14:paraId="192C715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Cost</w:t>
      </w:r>
      <w:r>
        <w:rPr>
          <w:rFonts w:ascii="Times New Roman" w:hAnsi="Times New Roman" w:cs="Times New Roman"/>
          <w:noProof/>
        </w:rPr>
        <w:tab/>
        <w:t>High</w:t>
      </w:r>
      <w:r>
        <w:rPr>
          <w:rFonts w:ascii="Times New Roman" w:hAnsi="Times New Roman" w:cs="Times New Roman"/>
          <w:noProof/>
        </w:rPr>
        <w:tab/>
        <w:t>AWS free-tier + open-source stack</w:t>
      </w:r>
    </w:p>
    <w:p w14:paraId="0C2457B4" w14:textId="77777777" w:rsidR="00B8176A" w:rsidRDefault="00B8176A">
      <w:pPr>
        <w:spacing w:before="100" w:beforeAutospacing="1" w:after="100" w:afterAutospacing="1" w:line="240" w:lineRule="auto"/>
        <w:rPr>
          <w:rFonts w:ascii="Times New Roman" w:hAnsi="Times New Roman" w:cs="Times New Roman"/>
          <w:noProof/>
        </w:rPr>
      </w:pPr>
    </w:p>
    <w:p w14:paraId="248942C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4: Challenges and limitations table</w:t>
      </w:r>
    </w:p>
    <w:p w14:paraId="330102CA" w14:textId="77777777" w:rsidR="00B8176A" w:rsidRDefault="00B8176A">
      <w:pPr>
        <w:spacing w:before="100" w:beforeAutospacing="1" w:after="100" w:afterAutospacing="1" w:line="240" w:lineRule="auto"/>
        <w:rPr>
          <w:rFonts w:ascii="Times New Roman" w:hAnsi="Times New Roman" w:cs="Times New Roman"/>
          <w:noProof/>
        </w:rPr>
      </w:pPr>
    </w:p>
    <w:p w14:paraId="2870337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PARTIAL CONCLUSION</w:t>
      </w:r>
    </w:p>
    <w:p w14:paraId="0D3FFE79" w14:textId="77777777" w:rsidR="00B8176A" w:rsidRDefault="00B8176A">
      <w:pPr>
        <w:spacing w:before="100" w:beforeAutospacing="1" w:after="100" w:afterAutospacing="1" w:line="240" w:lineRule="auto"/>
        <w:rPr>
          <w:rFonts w:ascii="Times New Roman" w:hAnsi="Times New Roman" w:cs="Times New Roman"/>
          <w:noProof/>
        </w:rPr>
      </w:pPr>
    </w:p>
    <w:p w14:paraId="0EF9870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chapter has presented the background, problem statement, and objectives of the proposed project: the design of a cloud-native observability and automated alerting system for e-commerce performance monitoring, named PromiseTelemetry. By integrating metrics, logs, and distributed traces into a unified framework deployed on AWS, the proposed solution aims to enhance real-time visibility, enable proactive anomaly detection, reduce Mean Time To Detect (MTTD) and Mean Time To Resolve (MTTR), and ultimately improve the reliability and operational efficiency of e-commerce platforms.</w:t>
      </w:r>
    </w:p>
    <w:p w14:paraId="5915164E" w14:textId="77777777" w:rsidR="00B8176A" w:rsidRDefault="00B8176A">
      <w:pPr>
        <w:spacing w:before="100" w:beforeAutospacing="1" w:after="100" w:afterAutospacing="1" w:line="240" w:lineRule="auto"/>
        <w:rPr>
          <w:rFonts w:ascii="Times New Roman" w:hAnsi="Times New Roman" w:cs="Times New Roman"/>
          <w:noProof/>
        </w:rPr>
      </w:pPr>
    </w:p>
    <w:p w14:paraId="6F32DB0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next chapter will present the detailed system analysis, design, and implementation methodology, forming the foundation for the system's development and deployment on Amazon Web Services.</w:t>
      </w:r>
    </w:p>
    <w:p w14:paraId="412AC847" w14:textId="77777777" w:rsidR="00B8176A" w:rsidRDefault="00B8176A">
      <w:pPr>
        <w:spacing w:before="100" w:beforeAutospacing="1" w:after="100" w:afterAutospacing="1" w:line="240" w:lineRule="auto"/>
        <w:rPr>
          <w:rFonts w:ascii="Times New Roman" w:hAnsi="Times New Roman" w:cs="Times New Roman"/>
          <w:noProof/>
        </w:rPr>
      </w:pPr>
    </w:p>
    <w:p w14:paraId="69C20F45" w14:textId="77777777" w:rsidR="00B8176A" w:rsidRDefault="00B8176A">
      <w:pPr>
        <w:spacing w:before="100" w:beforeAutospacing="1" w:after="100" w:afterAutospacing="1" w:line="240" w:lineRule="auto"/>
        <w:rPr>
          <w:rFonts w:ascii="Times New Roman" w:hAnsi="Times New Roman" w:cs="Times New Roman"/>
          <w:noProof/>
        </w:rPr>
      </w:pPr>
    </w:p>
    <w:p w14:paraId="643820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CHAPTER TWO: METHODOLOGIES &amp; MATERIALS</w:t>
      </w:r>
    </w:p>
    <w:p w14:paraId="293ED1FE" w14:textId="77777777" w:rsidR="00B8176A" w:rsidRDefault="00B8176A">
      <w:pPr>
        <w:spacing w:before="100" w:beforeAutospacing="1" w:after="100" w:afterAutospacing="1" w:line="240" w:lineRule="auto"/>
        <w:rPr>
          <w:rFonts w:ascii="Times New Roman" w:hAnsi="Times New Roman" w:cs="Times New Roman"/>
          <w:noProof/>
        </w:rPr>
      </w:pPr>
    </w:p>
    <w:p w14:paraId="37B8611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INTRODUCTION</w:t>
      </w:r>
    </w:p>
    <w:p w14:paraId="1254094A" w14:textId="77777777" w:rsidR="00B8176A" w:rsidRDefault="00B8176A">
      <w:pPr>
        <w:spacing w:before="100" w:beforeAutospacing="1" w:after="100" w:afterAutospacing="1" w:line="240" w:lineRule="auto"/>
        <w:rPr>
          <w:rFonts w:ascii="Times New Roman" w:hAnsi="Times New Roman" w:cs="Times New Roman"/>
          <w:noProof/>
        </w:rPr>
      </w:pPr>
    </w:p>
    <w:p w14:paraId="575C066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Building on the conceptual framework established in Chapter One, this chapter presents the detailed system analysis and design of the Cloud-Native Observability and Automated Alerting System for E-Commerce Performance Monitoring, named PromiseTelemetry [1] [2]. The objective is to translate the identified problems and objectives into a concrete, implementable system specification that can guide the development phase and provide a concrete solution to our targeted audience.</w:t>
      </w:r>
    </w:p>
    <w:p w14:paraId="139AC5B9" w14:textId="77777777" w:rsidR="00B8176A" w:rsidRDefault="00B8176A">
      <w:pPr>
        <w:spacing w:before="100" w:beforeAutospacing="1" w:after="100" w:afterAutospacing="1" w:line="240" w:lineRule="auto"/>
        <w:rPr>
          <w:rFonts w:ascii="Times New Roman" w:hAnsi="Times New Roman" w:cs="Times New Roman"/>
          <w:noProof/>
        </w:rPr>
      </w:pPr>
    </w:p>
    <w:p w14:paraId="66500F9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chapter begins with a comprehensive requirements analysis, distinguishing functional requirements from non-functional requirements. It then proceeds to the system design, presenting the architecture, data models, and interaction diagrams that define the structure and behavior of the proposed solution. A set of UML diagrams are provided to give a rigorous, multi-perspective view of the system. The chapter concludes with an outline of the implementation roadmap.</w:t>
      </w:r>
    </w:p>
    <w:p w14:paraId="05356DA5" w14:textId="77777777" w:rsidR="00B8176A" w:rsidRDefault="00B8176A">
      <w:pPr>
        <w:spacing w:before="100" w:beforeAutospacing="1" w:after="100" w:afterAutospacing="1" w:line="240" w:lineRule="auto"/>
        <w:rPr>
          <w:rFonts w:ascii="Times New Roman" w:hAnsi="Times New Roman" w:cs="Times New Roman"/>
          <w:noProof/>
        </w:rPr>
      </w:pPr>
    </w:p>
    <w:p w14:paraId="63FB29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SYSTEM ANALYSIS</w:t>
      </w:r>
    </w:p>
    <w:p w14:paraId="3F0083F3" w14:textId="77777777" w:rsidR="00B8176A" w:rsidRDefault="00B8176A">
      <w:pPr>
        <w:spacing w:before="100" w:beforeAutospacing="1" w:after="100" w:afterAutospacing="1" w:line="240" w:lineRule="auto"/>
        <w:rPr>
          <w:rFonts w:ascii="Times New Roman" w:hAnsi="Times New Roman" w:cs="Times New Roman"/>
          <w:noProof/>
        </w:rPr>
      </w:pPr>
    </w:p>
    <w:p w14:paraId="2F483D7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System analysis is the process of studying and specifying what the system must do without yet defining how it does it. This section examines the stakeholders, their needs, the current problems in greater detail, and the requirements derived from them.</w:t>
      </w:r>
    </w:p>
    <w:p w14:paraId="6D45B999" w14:textId="77777777" w:rsidR="00B8176A" w:rsidRDefault="00B8176A">
      <w:pPr>
        <w:spacing w:before="100" w:beforeAutospacing="1" w:after="100" w:afterAutospacing="1" w:line="240" w:lineRule="auto"/>
        <w:rPr>
          <w:rFonts w:ascii="Times New Roman" w:hAnsi="Times New Roman" w:cs="Times New Roman"/>
          <w:noProof/>
        </w:rPr>
      </w:pPr>
    </w:p>
    <w:p w14:paraId="171E48B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2.1. STAKEHOLDER ANALYSIS</w:t>
      </w:r>
    </w:p>
    <w:p w14:paraId="3A66D7B1" w14:textId="77777777" w:rsidR="00B8176A" w:rsidRDefault="00B8176A">
      <w:pPr>
        <w:spacing w:before="100" w:beforeAutospacing="1" w:after="100" w:afterAutospacing="1" w:line="240" w:lineRule="auto"/>
        <w:rPr>
          <w:rFonts w:ascii="Times New Roman" w:hAnsi="Times New Roman" w:cs="Times New Roman"/>
          <w:noProof/>
        </w:rPr>
      </w:pPr>
    </w:p>
    <w:p w14:paraId="6EF8114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 stakeholder is any individual, group, or system that interacts with or is affected by the proposed system. The following stakeholders have been identified for this project:</w:t>
      </w:r>
    </w:p>
    <w:p w14:paraId="5833D459" w14:textId="77777777" w:rsidR="00B8176A" w:rsidRDefault="00B8176A">
      <w:pPr>
        <w:spacing w:before="100" w:beforeAutospacing="1" w:after="100" w:afterAutospacing="1" w:line="240" w:lineRule="auto"/>
        <w:rPr>
          <w:rFonts w:ascii="Times New Roman" w:hAnsi="Times New Roman" w:cs="Times New Roman"/>
          <w:noProof/>
        </w:rPr>
      </w:pPr>
    </w:p>
    <w:p w14:paraId="0A02CA1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Stakeholder</w:t>
      </w:r>
      <w:r>
        <w:rPr>
          <w:rFonts w:ascii="Times New Roman" w:hAnsi="Times New Roman" w:cs="Times New Roman"/>
          <w:noProof/>
        </w:rPr>
        <w:tab/>
        <w:t>Role / Interest</w:t>
      </w:r>
    </w:p>
    <w:p w14:paraId="7409F51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SRE / DevOps Engineer</w:t>
      </w:r>
      <w:r>
        <w:rPr>
          <w:rFonts w:ascii="Times New Roman" w:hAnsi="Times New Roman" w:cs="Times New Roman"/>
          <w:noProof/>
        </w:rPr>
        <w:tab/>
        <w:t>Primary user of dashboards, alert channels, and runbooks; responsible for platform reliability.</w:t>
      </w:r>
    </w:p>
    <w:p w14:paraId="215E0AD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E-Commerce Platform</w:t>
      </w:r>
      <w:r>
        <w:rPr>
          <w:rFonts w:ascii="Times New Roman" w:hAnsi="Times New Roman" w:cs="Times New Roman"/>
          <w:noProof/>
        </w:rPr>
        <w:tab/>
        <w:t>Generates telemetry data (metrics, logs, traces) as the monitored system.</w:t>
      </w:r>
    </w:p>
    <w:p w14:paraId="4A8E93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Business Management</w:t>
      </w:r>
      <w:r>
        <w:rPr>
          <w:rFonts w:ascii="Times New Roman" w:hAnsi="Times New Roman" w:cs="Times New Roman"/>
          <w:noProof/>
        </w:rPr>
        <w:tab/>
        <w:t>Requires uptime SLAs, performance KPIs, and incident reports to make business decisions and improve on yield &amp; productivity.</w:t>
      </w:r>
    </w:p>
    <w:p w14:paraId="2307BF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End Customer</w:t>
      </w:r>
      <w:r>
        <w:rPr>
          <w:rFonts w:ascii="Times New Roman" w:hAnsi="Times New Roman" w:cs="Times New Roman"/>
          <w:noProof/>
        </w:rPr>
        <w:tab/>
        <w:t>Indirectly benefits through improved platform availability and response times.</w:t>
      </w:r>
    </w:p>
    <w:p w14:paraId="118A0CC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Security Team</w:t>
      </w:r>
      <w:r>
        <w:rPr>
          <w:rFonts w:ascii="Times New Roman" w:hAnsi="Times New Roman" w:cs="Times New Roman"/>
          <w:noProof/>
        </w:rPr>
        <w:tab/>
        <w:t>Needs audit logs, access control over dashboards, and compliance-ready telemetry pipelines.</w:t>
      </w:r>
    </w:p>
    <w:p w14:paraId="5691630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Development Teams</w:t>
      </w:r>
      <w:r>
        <w:rPr>
          <w:rFonts w:ascii="Times New Roman" w:hAnsi="Times New Roman" w:cs="Times New Roman"/>
          <w:noProof/>
        </w:rPr>
        <w:tab/>
        <w:t>Instrument their microservices with OTel SDKs; consume distributed traces for debugging.</w:t>
      </w:r>
    </w:p>
    <w:p w14:paraId="22C1C3E6" w14:textId="77777777" w:rsidR="00B8176A" w:rsidRDefault="00B8176A">
      <w:pPr>
        <w:spacing w:before="100" w:beforeAutospacing="1" w:after="100" w:afterAutospacing="1" w:line="240" w:lineRule="auto"/>
        <w:rPr>
          <w:rFonts w:ascii="Times New Roman" w:hAnsi="Times New Roman" w:cs="Times New Roman"/>
          <w:noProof/>
        </w:rPr>
      </w:pPr>
    </w:p>
    <w:p w14:paraId="522701F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5: Stakeholder Analysis</w:t>
      </w:r>
    </w:p>
    <w:p w14:paraId="1DD8A271" w14:textId="77777777" w:rsidR="00B8176A" w:rsidRDefault="00B8176A">
      <w:pPr>
        <w:spacing w:before="100" w:beforeAutospacing="1" w:after="100" w:afterAutospacing="1" w:line="240" w:lineRule="auto"/>
        <w:rPr>
          <w:rFonts w:ascii="Times New Roman" w:hAnsi="Times New Roman" w:cs="Times New Roman"/>
          <w:noProof/>
        </w:rPr>
      </w:pPr>
    </w:p>
    <w:p w14:paraId="1900C8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2.2. DETAILED ANALYSIS</w:t>
      </w:r>
    </w:p>
    <w:p w14:paraId="27685AFA" w14:textId="77777777" w:rsidR="00B8176A" w:rsidRDefault="00B8176A">
      <w:pPr>
        <w:spacing w:before="100" w:beforeAutospacing="1" w:after="100" w:afterAutospacing="1" w:line="240" w:lineRule="auto"/>
        <w:rPr>
          <w:rFonts w:ascii="Times New Roman" w:hAnsi="Times New Roman" w:cs="Times New Roman"/>
          <w:noProof/>
        </w:rPr>
      </w:pPr>
    </w:p>
    <w:p w14:paraId="126C449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analysis of the existing monitoring approaches adopted by typical e-commerce platforms reveals the following critical shortcomings:</w:t>
      </w:r>
    </w:p>
    <w:p w14:paraId="406C7619" w14:textId="77777777" w:rsidR="00B8176A" w:rsidRDefault="00B8176A">
      <w:pPr>
        <w:spacing w:before="100" w:beforeAutospacing="1" w:after="100" w:afterAutospacing="1" w:line="240" w:lineRule="auto"/>
        <w:rPr>
          <w:rFonts w:ascii="Times New Roman" w:hAnsi="Times New Roman" w:cs="Times New Roman"/>
          <w:noProof/>
        </w:rPr>
      </w:pPr>
    </w:p>
    <w:p w14:paraId="4AE6ED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Unified Telemetry Visibility</w:t>
      </w:r>
    </w:p>
    <w:p w14:paraId="74D4575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Teams rely on siloed tools — one tool for server CPU graphs, another for application logs, and another for tracing specific requests. These tools do not share a common data model, making cross-correlation manually intensive and error-prone.</w:t>
      </w:r>
    </w:p>
    <w:p w14:paraId="1F3992D9" w14:textId="77777777" w:rsidR="00B8176A" w:rsidRDefault="00B8176A">
      <w:pPr>
        <w:spacing w:before="100" w:beforeAutospacing="1" w:after="100" w:afterAutospacing="1" w:line="240" w:lineRule="auto"/>
        <w:rPr>
          <w:rFonts w:ascii="Times New Roman" w:hAnsi="Times New Roman" w:cs="Times New Roman"/>
          <w:noProof/>
        </w:rPr>
      </w:pPr>
    </w:p>
    <w:p w14:paraId="238BC59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High Mean Time To Detect (MTTD)</w:t>
      </w:r>
    </w:p>
    <w:p w14:paraId="647749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Without continuous, automated evaluation of key performance indicators, degradations often go unnoticed until customers raise complaints.</w:t>
      </w:r>
    </w:p>
    <w:p w14:paraId="2ED423AF" w14:textId="77777777" w:rsidR="00B8176A" w:rsidRDefault="00B8176A">
      <w:pPr>
        <w:spacing w:before="100" w:beforeAutospacing="1" w:after="100" w:afterAutospacing="1" w:line="240" w:lineRule="auto"/>
        <w:rPr>
          <w:rFonts w:ascii="Times New Roman" w:hAnsi="Times New Roman" w:cs="Times New Roman"/>
          <w:noProof/>
        </w:rPr>
      </w:pPr>
    </w:p>
    <w:p w14:paraId="43C95EB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Static Thresholds &amp; Alert Fatigue</w:t>
      </w:r>
    </w:p>
    <w:p w14:paraId="42A0F16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Static alert rules (e.g., "alert if CPU &gt; 80%") fail to account for the natural variability of cloud workloads, especially during flash sales or promotional events in e-commerce. They generate high rates of false positives, causing SRE teams to ignore or silence alerts, which results in missed genuinely critical incidents.</w:t>
      </w:r>
    </w:p>
    <w:p w14:paraId="02505312" w14:textId="77777777" w:rsidR="00B8176A" w:rsidRDefault="00B8176A">
      <w:pPr>
        <w:spacing w:before="100" w:beforeAutospacing="1" w:after="100" w:afterAutospacing="1" w:line="240" w:lineRule="auto"/>
        <w:rPr>
          <w:rFonts w:ascii="Times New Roman" w:hAnsi="Times New Roman" w:cs="Times New Roman"/>
          <w:noProof/>
        </w:rPr>
      </w:pPr>
    </w:p>
    <w:p w14:paraId="44F93A6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Distributed Tracing</w:t>
      </w:r>
    </w:p>
    <w:p w14:paraId="3A40142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When a customer's order fails, identifying which of the dozens of microservices in the request path caused the failure is nearly impossible without end-to-end distributed tracing.</w:t>
      </w:r>
    </w:p>
    <w:p w14:paraId="5B0239F0" w14:textId="77777777" w:rsidR="00B8176A" w:rsidRDefault="00B8176A">
      <w:pPr>
        <w:spacing w:before="100" w:beforeAutospacing="1" w:after="100" w:afterAutospacing="1" w:line="240" w:lineRule="auto"/>
        <w:rPr>
          <w:rFonts w:ascii="Times New Roman" w:hAnsi="Times New Roman" w:cs="Times New Roman"/>
          <w:noProof/>
        </w:rPr>
      </w:pPr>
    </w:p>
    <w:p w14:paraId="44CB965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Manual Instrumentation Overhead</w:t>
      </w:r>
    </w:p>
    <w:p w14:paraId="39C1AA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Without a standard instrumentation framework, each development team instruments its services differently, leading to inconsistent telemetry quality, gaps in coverage, and significant engineering effort to maintain custom monitoring code across dozens of services.</w:t>
      </w:r>
    </w:p>
    <w:p w14:paraId="770E84A5" w14:textId="77777777" w:rsidR="00B8176A" w:rsidRDefault="00B8176A">
      <w:pPr>
        <w:spacing w:before="100" w:beforeAutospacing="1" w:after="100" w:afterAutospacing="1" w:line="240" w:lineRule="auto"/>
        <w:rPr>
          <w:rFonts w:ascii="Times New Roman" w:hAnsi="Times New Roman" w:cs="Times New Roman"/>
          <w:noProof/>
        </w:rPr>
      </w:pPr>
    </w:p>
    <w:p w14:paraId="3EACD9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2.3. REQUIREMENTS SPECIFICATION</w:t>
      </w:r>
    </w:p>
    <w:p w14:paraId="532A6114" w14:textId="77777777" w:rsidR="00B8176A" w:rsidRDefault="00B8176A">
      <w:pPr>
        <w:spacing w:before="100" w:beforeAutospacing="1" w:after="100" w:afterAutospacing="1" w:line="240" w:lineRule="auto"/>
        <w:rPr>
          <w:rFonts w:ascii="Times New Roman" w:hAnsi="Times New Roman" w:cs="Times New Roman"/>
          <w:noProof/>
        </w:rPr>
      </w:pPr>
    </w:p>
    <w:p w14:paraId="1CC3034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Requirements are categorized into functional requirements (what the system must do) and non-functional requirements (how well the system must perform). Each requirement is assigned a unique identifier, priority, and acceptance criterion.</w:t>
      </w:r>
    </w:p>
    <w:p w14:paraId="4FB48901" w14:textId="77777777" w:rsidR="00B8176A" w:rsidRDefault="00B8176A">
      <w:pPr>
        <w:spacing w:before="100" w:beforeAutospacing="1" w:after="100" w:afterAutospacing="1" w:line="240" w:lineRule="auto"/>
        <w:rPr>
          <w:rFonts w:ascii="Times New Roman" w:hAnsi="Times New Roman" w:cs="Times New Roman"/>
          <w:noProof/>
        </w:rPr>
      </w:pPr>
    </w:p>
    <w:p w14:paraId="700BAE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Functional Requirements</w:t>
      </w:r>
    </w:p>
    <w:p w14:paraId="45F312F7" w14:textId="77777777" w:rsidR="00B8176A" w:rsidRDefault="00B8176A">
      <w:pPr>
        <w:spacing w:before="100" w:beforeAutospacing="1" w:after="100" w:afterAutospacing="1" w:line="240" w:lineRule="auto"/>
        <w:rPr>
          <w:rFonts w:ascii="Times New Roman" w:hAnsi="Times New Roman" w:cs="Times New Roman"/>
          <w:noProof/>
        </w:rPr>
      </w:pPr>
    </w:p>
    <w:p w14:paraId="334AA58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FR-01: Metrics Collection and Storage</w:t>
      </w:r>
    </w:p>
    <w:p w14:paraId="5B04E75E" w14:textId="77777777" w:rsidR="00B8176A" w:rsidRDefault="00B8176A">
      <w:pPr>
        <w:spacing w:before="100" w:beforeAutospacing="1" w:after="100" w:afterAutospacing="1" w:line="240" w:lineRule="auto"/>
        <w:rPr>
          <w:rFonts w:ascii="Times New Roman" w:hAnsi="Times New Roman" w:cs="Times New Roman"/>
          <w:noProof/>
        </w:rPr>
      </w:pPr>
    </w:p>
    <w:p w14:paraId="6488EEA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4EE90B0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FR-01</w:t>
      </w:r>
    </w:p>
    <w:p w14:paraId="1225D3B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Metrics Collection and Storage</w:t>
      </w:r>
    </w:p>
    <w:p w14:paraId="7244A2B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automatically scrape Prometheus-format metrics such as latency, uptime, CPU usage, request rates, etc., from all microservice components at a configurable interval (default: 15 seconds). Metrics shall be exported via the OpenTelemetry Collector to Prometheus for storage and to AWS CloudWatch for cloud-native monitoring.</w:t>
      </w:r>
    </w:p>
    <w:p w14:paraId="5A5BC8B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OTLP metrics from instrumented microservices via OpenTelemetry SDK.</w:t>
      </w:r>
    </w:p>
    <w:p w14:paraId="082EA0C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Time-series data stored in Prometheus with associated labels; mirrored to CloudWatch metrics.</w:t>
      </w:r>
    </w:p>
    <w:p w14:paraId="1EF49BB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HIGH</w:t>
      </w:r>
    </w:p>
    <w:p w14:paraId="0D41431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Metrics for all registered services appear in Prometheus and Grafana within 30 seconds of service deployment.</w:t>
      </w:r>
    </w:p>
    <w:p w14:paraId="0A3CECF7" w14:textId="77777777" w:rsidR="00B8176A" w:rsidRDefault="00B8176A">
      <w:pPr>
        <w:spacing w:before="100" w:beforeAutospacing="1" w:after="100" w:afterAutospacing="1" w:line="240" w:lineRule="auto"/>
        <w:rPr>
          <w:rFonts w:ascii="Times New Roman" w:hAnsi="Times New Roman" w:cs="Times New Roman"/>
          <w:noProof/>
        </w:rPr>
      </w:pPr>
    </w:p>
    <w:p w14:paraId="76F4D7B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6: FR-01</w:t>
      </w:r>
    </w:p>
    <w:p w14:paraId="61AF1060" w14:textId="77777777" w:rsidR="00B8176A" w:rsidRDefault="00B8176A">
      <w:pPr>
        <w:spacing w:before="100" w:beforeAutospacing="1" w:after="100" w:afterAutospacing="1" w:line="240" w:lineRule="auto"/>
        <w:rPr>
          <w:rFonts w:ascii="Times New Roman" w:hAnsi="Times New Roman" w:cs="Times New Roman"/>
          <w:noProof/>
        </w:rPr>
      </w:pPr>
    </w:p>
    <w:p w14:paraId="608636A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FR-02: Centralized Log Aggregation</w:t>
      </w:r>
    </w:p>
    <w:p w14:paraId="4C61E8A6" w14:textId="77777777" w:rsidR="00B8176A" w:rsidRDefault="00B8176A">
      <w:pPr>
        <w:spacing w:before="100" w:beforeAutospacing="1" w:after="100" w:afterAutospacing="1" w:line="240" w:lineRule="auto"/>
        <w:rPr>
          <w:rFonts w:ascii="Times New Roman" w:hAnsi="Times New Roman" w:cs="Times New Roman"/>
          <w:noProof/>
        </w:rPr>
      </w:pPr>
    </w:p>
    <w:p w14:paraId="6B6D2CE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44A8EE5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FR-02</w:t>
      </w:r>
    </w:p>
    <w:p w14:paraId="7FC0C2D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Centralized Log Aggregation</w:t>
      </w:r>
    </w:p>
    <w:p w14:paraId="71EA3FB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collect structured logs from all application containers via the ECS Fargate awslogs log driver, forward them to AWS CloudWatch Logs, and make them queryable within the CloudWatch console and Grafana. Additionally, the OpenTelemetry Collector shall export logs to CloudWatch for unified aggregation.</w:t>
      </w:r>
    </w:p>
    <w:p w14:paraId="2D4149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Container stdout/stderr log streams from ECS Fargate tasks.</w:t>
      </w:r>
    </w:p>
    <w:p w14:paraId="2D20C24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Indexed log entries in CloudWatch Logs, searchable by service, severity, and log group.</w:t>
      </w:r>
    </w:p>
    <w:p w14:paraId="1F800A9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HIGH</w:t>
      </w:r>
    </w:p>
    <w:p w14:paraId="61110E9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Logs from any microservice are retrievable in CloudWatch Logs and Grafana within 10 seconds.</w:t>
      </w:r>
    </w:p>
    <w:p w14:paraId="5299FE3A" w14:textId="77777777" w:rsidR="00B8176A" w:rsidRDefault="00B8176A">
      <w:pPr>
        <w:spacing w:before="100" w:beforeAutospacing="1" w:after="100" w:afterAutospacing="1" w:line="240" w:lineRule="auto"/>
        <w:rPr>
          <w:rFonts w:ascii="Times New Roman" w:hAnsi="Times New Roman" w:cs="Times New Roman"/>
          <w:noProof/>
        </w:rPr>
      </w:pPr>
    </w:p>
    <w:p w14:paraId="33B657C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7: FR-02</w:t>
      </w:r>
    </w:p>
    <w:p w14:paraId="4D7D0843" w14:textId="77777777" w:rsidR="00B8176A" w:rsidRDefault="00B8176A">
      <w:pPr>
        <w:spacing w:before="100" w:beforeAutospacing="1" w:after="100" w:afterAutospacing="1" w:line="240" w:lineRule="auto"/>
        <w:rPr>
          <w:rFonts w:ascii="Times New Roman" w:hAnsi="Times New Roman" w:cs="Times New Roman"/>
          <w:noProof/>
        </w:rPr>
      </w:pPr>
    </w:p>
    <w:p w14:paraId="75E8570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FR-03: Distributed Tracing</w:t>
      </w:r>
    </w:p>
    <w:p w14:paraId="145DE147" w14:textId="77777777" w:rsidR="00B8176A" w:rsidRDefault="00B8176A">
      <w:pPr>
        <w:spacing w:before="100" w:beforeAutospacing="1" w:after="100" w:afterAutospacing="1" w:line="240" w:lineRule="auto"/>
        <w:rPr>
          <w:rFonts w:ascii="Times New Roman" w:hAnsi="Times New Roman" w:cs="Times New Roman"/>
          <w:noProof/>
        </w:rPr>
      </w:pPr>
    </w:p>
    <w:p w14:paraId="1600A4B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1655F58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FR-03</w:t>
      </w:r>
    </w:p>
    <w:p w14:paraId="1DB3991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Distributed Tracing</w:t>
      </w:r>
    </w:p>
    <w:p w14:paraId="5C4663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collect distributed traces from all microservices instrumented with OpenTelemetry SDKs, route them through the OTel Collector, and export them to AWS X-Ray for storage and visualisation. Traces shall be accessible in Grafana via the X-Ray datasource plugin.</w:t>
      </w:r>
    </w:p>
    <w:p w14:paraId="40A8A88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Trace spans emitted by microservices via OTLP protocol (HTTP/gRPC).</w:t>
      </w:r>
    </w:p>
    <w:p w14:paraId="08BE56F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Complete request traces in AWS X-Ray, linked from metrics and logs in Grafana.</w:t>
      </w:r>
    </w:p>
    <w:p w14:paraId="5264569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HIGH</w:t>
      </w:r>
    </w:p>
    <w:p w14:paraId="4CCAFE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A single end-to-end trace spanning 6+ microservices is reconstructable within Grafana and the X-Ray console.</w:t>
      </w:r>
    </w:p>
    <w:p w14:paraId="05F6C5CB" w14:textId="77777777" w:rsidR="00B8176A" w:rsidRDefault="00B8176A">
      <w:pPr>
        <w:spacing w:before="100" w:beforeAutospacing="1" w:after="100" w:afterAutospacing="1" w:line="240" w:lineRule="auto"/>
        <w:rPr>
          <w:rFonts w:ascii="Times New Roman" w:hAnsi="Times New Roman" w:cs="Times New Roman"/>
          <w:noProof/>
        </w:rPr>
      </w:pPr>
    </w:p>
    <w:p w14:paraId="3C42ED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8: FR-03</w:t>
      </w:r>
    </w:p>
    <w:p w14:paraId="5C4205C8" w14:textId="77777777" w:rsidR="00B8176A" w:rsidRDefault="00B8176A">
      <w:pPr>
        <w:spacing w:before="100" w:beforeAutospacing="1" w:after="100" w:afterAutospacing="1" w:line="240" w:lineRule="auto"/>
        <w:rPr>
          <w:rFonts w:ascii="Times New Roman" w:hAnsi="Times New Roman" w:cs="Times New Roman"/>
          <w:noProof/>
        </w:rPr>
      </w:pPr>
    </w:p>
    <w:p w14:paraId="3FCDF4E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FR-04: Automated Alerting</w:t>
      </w:r>
    </w:p>
    <w:p w14:paraId="0F76109F" w14:textId="77777777" w:rsidR="00B8176A" w:rsidRDefault="00B8176A">
      <w:pPr>
        <w:spacing w:before="100" w:beforeAutospacing="1" w:after="100" w:afterAutospacing="1" w:line="240" w:lineRule="auto"/>
        <w:rPr>
          <w:rFonts w:ascii="Times New Roman" w:hAnsi="Times New Roman" w:cs="Times New Roman"/>
          <w:noProof/>
        </w:rPr>
      </w:pPr>
    </w:p>
    <w:p w14:paraId="244BA9C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6F7B23E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FR-04</w:t>
      </w:r>
    </w:p>
    <w:p w14:paraId="4510CBD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Automated Alerting</w:t>
      </w:r>
    </w:p>
    <w:p w14:paraId="27875D0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evaluate CloudWatch Alarm rules based on metric thresholds and route triggered alerts through Amazon SNS to configured notification channels (email) with automatic grouping. Five alarms shall be configured: CPU &gt; 80%, Memory &gt; 85%, Payment error rate &gt; 5%, Latency &gt; 3 seconds, and Error rate &gt; 5%.</w:t>
      </w:r>
    </w:p>
    <w:p w14:paraId="666093F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CloudWatch metric data and alarm rule expressions.</w:t>
      </w:r>
    </w:p>
    <w:p w14:paraId="57DA01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Email notifications via SNS with alarm name, severity, and current metric value.</w:t>
      </w:r>
    </w:p>
    <w:p w14:paraId="587E620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HIGH</w:t>
      </w:r>
    </w:p>
    <w:p w14:paraId="758838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An alert for a simulated payment service outage is delivered to the configured email within 60 seconds.</w:t>
      </w:r>
    </w:p>
    <w:p w14:paraId="5CD62646" w14:textId="77777777" w:rsidR="00B8176A" w:rsidRDefault="00B8176A">
      <w:pPr>
        <w:spacing w:before="100" w:beforeAutospacing="1" w:after="100" w:afterAutospacing="1" w:line="240" w:lineRule="auto"/>
        <w:rPr>
          <w:rFonts w:ascii="Times New Roman" w:hAnsi="Times New Roman" w:cs="Times New Roman"/>
          <w:noProof/>
        </w:rPr>
      </w:pPr>
    </w:p>
    <w:p w14:paraId="42D5AC6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9: FR-04</w:t>
      </w:r>
    </w:p>
    <w:p w14:paraId="4B8222D5" w14:textId="77777777" w:rsidR="00B8176A" w:rsidRDefault="00B8176A">
      <w:pPr>
        <w:spacing w:before="100" w:beforeAutospacing="1" w:after="100" w:afterAutospacing="1" w:line="240" w:lineRule="auto"/>
        <w:rPr>
          <w:rFonts w:ascii="Times New Roman" w:hAnsi="Times New Roman" w:cs="Times New Roman"/>
          <w:noProof/>
        </w:rPr>
      </w:pPr>
    </w:p>
    <w:p w14:paraId="5AE30D3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FR-05: Real-Time Visualization Dashboards</w:t>
      </w:r>
    </w:p>
    <w:p w14:paraId="72551A25" w14:textId="77777777" w:rsidR="00B8176A" w:rsidRDefault="00B8176A">
      <w:pPr>
        <w:spacing w:before="100" w:beforeAutospacing="1" w:after="100" w:afterAutospacing="1" w:line="240" w:lineRule="auto"/>
        <w:rPr>
          <w:rFonts w:ascii="Times New Roman" w:hAnsi="Times New Roman" w:cs="Times New Roman"/>
          <w:noProof/>
        </w:rPr>
      </w:pPr>
    </w:p>
    <w:p w14:paraId="2C62C47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201F50C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FR-05</w:t>
      </w:r>
    </w:p>
    <w:p w14:paraId="5E85310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Real-Time Visualization Dashboards</w:t>
      </w:r>
    </w:p>
    <w:p w14:paraId="02B7869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provide pre-built and auto-provisioned Grafana dashboards for: (a) overall platform health (Command Center), (b) per-service latency and error rates, (c) distributed tracing and request flow, (d) alert monitoring, and (e) business KPIs including revenue, orders, and active users. Two dashboards shall be provisioned: pt-master (Command Center) and pt-tal (Tracing, Alerts, Logs + Services).</w:t>
      </w:r>
    </w:p>
    <w:p w14:paraId="78F8F58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Metrics from Prometheus, logs from CloudWatch, traces from X-Ray.</w:t>
      </w:r>
    </w:p>
    <w:p w14:paraId="0A2C39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Interactive, auto-refreshing dashboards accessible via HTTP on port 3000.</w:t>
      </w:r>
    </w:p>
    <w:p w14:paraId="5A0F8E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HIGH</w:t>
      </w:r>
    </w:p>
    <w:p w14:paraId="3142E63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Dashboards refresh within 10 seconds; all panels display live data from Prometheus.</w:t>
      </w:r>
    </w:p>
    <w:p w14:paraId="4B10AB26" w14:textId="77777777" w:rsidR="00B8176A" w:rsidRDefault="00B8176A">
      <w:pPr>
        <w:spacing w:before="100" w:beforeAutospacing="1" w:after="100" w:afterAutospacing="1" w:line="240" w:lineRule="auto"/>
        <w:rPr>
          <w:rFonts w:ascii="Times New Roman" w:hAnsi="Times New Roman" w:cs="Times New Roman"/>
          <w:noProof/>
        </w:rPr>
      </w:pPr>
    </w:p>
    <w:p w14:paraId="07F2A9E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10: FR-05</w:t>
      </w:r>
    </w:p>
    <w:p w14:paraId="1B50F0CA" w14:textId="77777777" w:rsidR="00B8176A" w:rsidRDefault="00B8176A">
      <w:pPr>
        <w:spacing w:before="100" w:beforeAutospacing="1" w:after="100" w:afterAutospacing="1" w:line="240" w:lineRule="auto"/>
        <w:rPr>
          <w:rFonts w:ascii="Times New Roman" w:hAnsi="Times New Roman" w:cs="Times New Roman"/>
          <w:noProof/>
        </w:rPr>
      </w:pPr>
    </w:p>
    <w:p w14:paraId="200B3DF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FR-06: AI-Powered Diagnostics</w:t>
      </w:r>
    </w:p>
    <w:p w14:paraId="30B786B8" w14:textId="77777777" w:rsidR="00B8176A" w:rsidRDefault="00B8176A">
      <w:pPr>
        <w:spacing w:before="100" w:beforeAutospacing="1" w:after="100" w:afterAutospacing="1" w:line="240" w:lineRule="auto"/>
        <w:rPr>
          <w:rFonts w:ascii="Times New Roman" w:hAnsi="Times New Roman" w:cs="Times New Roman"/>
          <w:noProof/>
        </w:rPr>
      </w:pPr>
    </w:p>
    <w:p w14:paraId="2F0D127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7AF817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FR-06</w:t>
      </w:r>
    </w:p>
    <w:p w14:paraId="5E1E99E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AI-Powered Diagnostics</w:t>
      </w:r>
    </w:p>
    <w:p w14:paraId="64721D8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integrate the Gemini API to provide automated root cause analysis when anomalies are detected. The AI engine shall accept current system state (metrics, active issues, service health) and return structured diagnostic output including incident type, severity, root cause, suggested fix, confidence score, and affected services.</w:t>
      </w:r>
    </w:p>
    <w:p w14:paraId="1E387A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Current global metrics, per-service metrics, active alerts, and active issue state.</w:t>
      </w:r>
    </w:p>
    <w:p w14:paraId="150ACE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JSON diagnostic response with incidentType, severity, summary, rootCause, suggestedFix, confidenceScore, and affectedServices.</w:t>
      </w:r>
    </w:p>
    <w:p w14:paraId="6A0A56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MEDIUM</w:t>
      </w:r>
    </w:p>
    <w:p w14:paraId="4E2F80D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A diagnostic request returns a valid structured response within 5 seconds, with confidence score &gt; 0.7.</w:t>
      </w:r>
    </w:p>
    <w:p w14:paraId="4FBFBB45" w14:textId="77777777" w:rsidR="00B8176A" w:rsidRDefault="00B8176A">
      <w:pPr>
        <w:spacing w:before="100" w:beforeAutospacing="1" w:after="100" w:afterAutospacing="1" w:line="240" w:lineRule="auto"/>
        <w:rPr>
          <w:rFonts w:ascii="Times New Roman" w:hAnsi="Times New Roman" w:cs="Times New Roman"/>
          <w:noProof/>
        </w:rPr>
      </w:pPr>
    </w:p>
    <w:p w14:paraId="139CB5B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11: FR-06</w:t>
      </w:r>
    </w:p>
    <w:p w14:paraId="1D46F034" w14:textId="77777777" w:rsidR="00B8176A" w:rsidRDefault="00B8176A">
      <w:pPr>
        <w:spacing w:before="100" w:beforeAutospacing="1" w:after="100" w:afterAutospacing="1" w:line="240" w:lineRule="auto"/>
        <w:rPr>
          <w:rFonts w:ascii="Times New Roman" w:hAnsi="Times New Roman" w:cs="Times New Roman"/>
          <w:noProof/>
        </w:rPr>
      </w:pPr>
    </w:p>
    <w:p w14:paraId="1A17D3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FR-07: E-Commerce Telemetry Simulation</w:t>
      </w:r>
    </w:p>
    <w:p w14:paraId="19E5DDA6" w14:textId="77777777" w:rsidR="00B8176A" w:rsidRDefault="00B8176A">
      <w:pPr>
        <w:spacing w:before="100" w:beforeAutospacing="1" w:after="100" w:afterAutospacing="1" w:line="240" w:lineRule="auto"/>
        <w:rPr>
          <w:rFonts w:ascii="Times New Roman" w:hAnsi="Times New Roman" w:cs="Times New Roman"/>
          <w:noProof/>
        </w:rPr>
      </w:pPr>
    </w:p>
    <w:p w14:paraId="79520A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5A82EE8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FR-07</w:t>
      </w:r>
    </w:p>
    <w:p w14:paraId="17525C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E-Commerce Telemetry Simulation</w:t>
      </w:r>
    </w:p>
    <w:p w14:paraId="062CC91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simulate realistic e-commerce microservice telemetry data including 17 microservices (frontend, paymentservice, checkoutservice, cartservice, productcatalogservice, searchservice, postgres, redis, etc.) with realistic metrics, distributed trace flows, structured logs, and periodic incident scenarios (payment latency spikes, database timeouts, high CPU events).</w:t>
      </w:r>
    </w:p>
    <w:p w14:paraId="2FE957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Simulation engine configuration with service definitions and incident parameters.</w:t>
      </w:r>
    </w:p>
    <w:p w14:paraId="651D932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Continuous telemetry stream via Server-Sent Events (SSE), generating metrics, traces, and logs every 2 seconds.</w:t>
      </w:r>
    </w:p>
    <w:p w14:paraId="4918A3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HIGH</w:t>
      </w:r>
    </w:p>
    <w:p w14:paraId="48878A2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Telemetry data for all 17 services is visible in the frontend dashboard within 5 seconds of application startup.</w:t>
      </w:r>
    </w:p>
    <w:p w14:paraId="46202A18" w14:textId="77777777" w:rsidR="00B8176A" w:rsidRDefault="00B8176A">
      <w:pPr>
        <w:spacing w:before="100" w:beforeAutospacing="1" w:after="100" w:afterAutospacing="1" w:line="240" w:lineRule="auto"/>
        <w:rPr>
          <w:rFonts w:ascii="Times New Roman" w:hAnsi="Times New Roman" w:cs="Times New Roman"/>
          <w:noProof/>
        </w:rPr>
      </w:pPr>
    </w:p>
    <w:p w14:paraId="03C974F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12: FR-07</w:t>
      </w:r>
    </w:p>
    <w:p w14:paraId="0E127F3A" w14:textId="77777777" w:rsidR="00B8176A" w:rsidRDefault="00B8176A">
      <w:pPr>
        <w:spacing w:before="100" w:beforeAutospacing="1" w:after="100" w:afterAutospacing="1" w:line="240" w:lineRule="auto"/>
        <w:rPr>
          <w:rFonts w:ascii="Times New Roman" w:hAnsi="Times New Roman" w:cs="Times New Roman"/>
          <w:noProof/>
        </w:rPr>
      </w:pPr>
    </w:p>
    <w:p w14:paraId="13A61BE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FR-08: E-Commerce-Specific KPI Tracking</w:t>
      </w:r>
    </w:p>
    <w:p w14:paraId="61999A70" w14:textId="77777777" w:rsidR="00B8176A" w:rsidRDefault="00B8176A">
      <w:pPr>
        <w:spacing w:before="100" w:beforeAutospacing="1" w:after="100" w:afterAutospacing="1" w:line="240" w:lineRule="auto"/>
        <w:rPr>
          <w:rFonts w:ascii="Times New Roman" w:hAnsi="Times New Roman" w:cs="Times New Roman"/>
          <w:noProof/>
        </w:rPr>
      </w:pPr>
    </w:p>
    <w:p w14:paraId="4D925EC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026D888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FR-08</w:t>
      </w:r>
    </w:p>
    <w:p w14:paraId="7B3992D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E-Commerce KPI Tracking</w:t>
      </w:r>
    </w:p>
    <w:p w14:paraId="03E3C8C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track and visualize domain-specific KPIs including: checkout success rate, payment gateway error rate, cart abandonment rate, product catalog response time (P50, P95, P99), order processing throughput (orders/minute), revenue per minute, active user sessions, and conversion rate.</w:t>
      </w:r>
    </w:p>
    <w:p w14:paraId="49C9436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Application metrics from the telemetry simulation engine, exported via OpenTelemetry.</w:t>
      </w:r>
    </w:p>
    <w:p w14:paraId="1E195B1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Business KPI panels on the Grafana dashboards (both pt-master and pt-tal).</w:t>
      </w:r>
    </w:p>
    <w:p w14:paraId="3BFD9BA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HIGH</w:t>
      </w:r>
    </w:p>
    <w:p w14:paraId="71EEAF4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Payment error rate spike &gt; 5% triggers a CloudWatch Alarm within 60 seconds.</w:t>
      </w:r>
    </w:p>
    <w:p w14:paraId="4028BE85" w14:textId="77777777" w:rsidR="00B8176A" w:rsidRDefault="00B8176A">
      <w:pPr>
        <w:spacing w:before="100" w:beforeAutospacing="1" w:after="100" w:afterAutospacing="1" w:line="240" w:lineRule="auto"/>
        <w:rPr>
          <w:rFonts w:ascii="Times New Roman" w:hAnsi="Times New Roman" w:cs="Times New Roman"/>
          <w:noProof/>
        </w:rPr>
      </w:pPr>
    </w:p>
    <w:p w14:paraId="086D778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13: FR-08</w:t>
      </w:r>
    </w:p>
    <w:p w14:paraId="1EEB8737" w14:textId="77777777" w:rsidR="00B8176A" w:rsidRDefault="00B8176A">
      <w:pPr>
        <w:spacing w:before="100" w:beforeAutospacing="1" w:after="100" w:afterAutospacing="1" w:line="240" w:lineRule="auto"/>
        <w:rPr>
          <w:rFonts w:ascii="Times New Roman" w:hAnsi="Times New Roman" w:cs="Times New Roman"/>
          <w:noProof/>
        </w:rPr>
      </w:pPr>
    </w:p>
    <w:p w14:paraId="6FB62A9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FR-09: AWS Cloud Export</w:t>
      </w:r>
    </w:p>
    <w:p w14:paraId="2B1FEB11" w14:textId="77777777" w:rsidR="00B8176A" w:rsidRDefault="00B8176A">
      <w:pPr>
        <w:spacing w:before="100" w:beforeAutospacing="1" w:after="100" w:afterAutospacing="1" w:line="240" w:lineRule="auto"/>
        <w:rPr>
          <w:rFonts w:ascii="Times New Roman" w:hAnsi="Times New Roman" w:cs="Times New Roman"/>
          <w:noProof/>
        </w:rPr>
      </w:pPr>
    </w:p>
    <w:p w14:paraId="79F9206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Attribute</w:t>
      </w:r>
      <w:r>
        <w:rPr>
          <w:rFonts w:ascii="Times New Roman" w:hAnsi="Times New Roman" w:cs="Times New Roman"/>
          <w:noProof/>
        </w:rPr>
        <w:tab/>
        <w:t>Detail</w:t>
      </w:r>
    </w:p>
    <w:p w14:paraId="2A3EF51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ID</w:t>
      </w:r>
      <w:r>
        <w:rPr>
          <w:rFonts w:ascii="Times New Roman" w:hAnsi="Times New Roman" w:cs="Times New Roman"/>
          <w:noProof/>
        </w:rPr>
        <w:tab/>
        <w:t>FR-09</w:t>
      </w:r>
    </w:p>
    <w:p w14:paraId="27D710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Title</w:t>
      </w:r>
      <w:r>
        <w:rPr>
          <w:rFonts w:ascii="Times New Roman" w:hAnsi="Times New Roman" w:cs="Times New Roman"/>
          <w:noProof/>
        </w:rPr>
        <w:tab/>
        <w:t>AWS Cloud Export</w:t>
      </w:r>
    </w:p>
    <w:p w14:paraId="365DEBC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Description</w:t>
      </w:r>
      <w:r>
        <w:rPr>
          <w:rFonts w:ascii="Times New Roman" w:hAnsi="Times New Roman" w:cs="Times New Roman"/>
          <w:noProof/>
        </w:rPr>
        <w:tab/>
        <w:t>The system shall export telemetry data to AWS services: metrics to CloudWatch via the OTel Collector, traces to X-Ray, and logs to CloudWatch Logs via ECS awslogs driver. An in-app AWS export panel shall display export status and configuration.</w:t>
      </w:r>
    </w:p>
    <w:p w14:paraId="467E86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Inputs</w:t>
      </w:r>
      <w:r>
        <w:rPr>
          <w:rFonts w:ascii="Times New Roman" w:hAnsi="Times New Roman" w:cs="Times New Roman"/>
          <w:noProof/>
        </w:rPr>
        <w:tab/>
        <w:t>Telemetry data from OTel Collector pipelines; ECS container log streams.</w:t>
      </w:r>
    </w:p>
    <w:p w14:paraId="0B3E64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Outputs</w:t>
      </w:r>
      <w:r>
        <w:rPr>
          <w:rFonts w:ascii="Times New Roman" w:hAnsi="Times New Roman" w:cs="Times New Roman"/>
          <w:noProof/>
        </w:rPr>
        <w:tab/>
        <w:t>Telemetry data available in CloudWatch, X-Ray, and CloudWatch Logs consoles.</w:t>
      </w:r>
    </w:p>
    <w:p w14:paraId="066B96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Priority</w:t>
      </w:r>
      <w:r>
        <w:rPr>
          <w:rFonts w:ascii="Times New Roman" w:hAnsi="Times New Roman" w:cs="Times New Roman"/>
          <w:noProof/>
        </w:rPr>
        <w:tab/>
        <w:t>MEDIUM</w:t>
      </w:r>
    </w:p>
    <w:p w14:paraId="426C349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Acceptance</w:t>
      </w:r>
      <w:r>
        <w:rPr>
          <w:rFonts w:ascii="Times New Roman" w:hAnsi="Times New Roman" w:cs="Times New Roman"/>
          <w:noProof/>
        </w:rPr>
        <w:tab/>
        <w:t>All three telemetry signals are accessible in the AWS Console within 60 seconds of emission.</w:t>
      </w:r>
    </w:p>
    <w:p w14:paraId="66A38676" w14:textId="77777777" w:rsidR="00B8176A" w:rsidRDefault="00B8176A">
      <w:pPr>
        <w:spacing w:before="100" w:beforeAutospacing="1" w:after="100" w:afterAutospacing="1" w:line="240" w:lineRule="auto"/>
        <w:rPr>
          <w:rFonts w:ascii="Times New Roman" w:hAnsi="Times New Roman" w:cs="Times New Roman"/>
          <w:noProof/>
        </w:rPr>
      </w:pPr>
    </w:p>
    <w:p w14:paraId="4A62312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14: FR-09</w:t>
      </w:r>
    </w:p>
    <w:p w14:paraId="3BEE0495" w14:textId="77777777" w:rsidR="00B8176A" w:rsidRDefault="00B8176A">
      <w:pPr>
        <w:spacing w:before="100" w:beforeAutospacing="1" w:after="100" w:afterAutospacing="1" w:line="240" w:lineRule="auto"/>
        <w:rPr>
          <w:rFonts w:ascii="Times New Roman" w:hAnsi="Times New Roman" w:cs="Times New Roman"/>
          <w:noProof/>
        </w:rPr>
      </w:pPr>
    </w:p>
    <w:p w14:paraId="735CAEA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Non-Functional Requirements</w:t>
      </w:r>
    </w:p>
    <w:p w14:paraId="0F5C9557" w14:textId="77777777" w:rsidR="00B8176A" w:rsidRDefault="00B8176A">
      <w:pPr>
        <w:spacing w:before="100" w:beforeAutospacing="1" w:after="100" w:afterAutospacing="1" w:line="240" w:lineRule="auto"/>
        <w:rPr>
          <w:rFonts w:ascii="Times New Roman" w:hAnsi="Times New Roman" w:cs="Times New Roman"/>
          <w:noProof/>
        </w:rPr>
      </w:pPr>
    </w:p>
    <w:p w14:paraId="582CD43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Category</w:t>
      </w:r>
      <w:r>
        <w:rPr>
          <w:rFonts w:ascii="Times New Roman" w:hAnsi="Times New Roman" w:cs="Times New Roman"/>
          <w:noProof/>
        </w:rPr>
        <w:tab/>
        <w:t>Requirement Description</w:t>
      </w:r>
    </w:p>
    <w:p w14:paraId="15BE926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Performance</w:t>
      </w:r>
      <w:r>
        <w:rPr>
          <w:rFonts w:ascii="Times New Roman" w:hAnsi="Times New Roman" w:cs="Times New Roman"/>
          <w:noProof/>
        </w:rPr>
        <w:tab/>
        <w:t>The system shall process and export metric data points every 10 seconds without degradation in query latency.</w:t>
      </w:r>
    </w:p>
    <w:p w14:paraId="74BEA43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Scalability</w:t>
      </w:r>
      <w:r>
        <w:rPr>
          <w:rFonts w:ascii="Times New Roman" w:hAnsi="Times New Roman" w:cs="Times New Roman"/>
          <w:noProof/>
        </w:rPr>
        <w:tab/>
        <w:t>The observability stack shall scale to monitor 17+ microservice instances, with Prometheus handling metric ingestion from the OTel Collector.</w:t>
      </w:r>
    </w:p>
    <w:p w14:paraId="7BBE40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Availability</w:t>
      </w:r>
      <w:r>
        <w:rPr>
          <w:rFonts w:ascii="Times New Roman" w:hAnsi="Times New Roman" w:cs="Times New Roman"/>
          <w:noProof/>
        </w:rPr>
        <w:tab/>
        <w:t>The observability system shall maintain high availability through Docker restart policies (unless-stopped) and AWS managed services.</w:t>
      </w:r>
    </w:p>
    <w:p w14:paraId="257B0D4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Reliability</w:t>
      </w:r>
      <w:r>
        <w:rPr>
          <w:rFonts w:ascii="Times New Roman" w:hAnsi="Times New Roman" w:cs="Times New Roman"/>
          <w:noProof/>
        </w:rPr>
        <w:tab/>
        <w:t>No telemetry data shall be permanently lost during transient network interruptions. The OTel Collector shall implement retry and buffering mechanisms.</w:t>
      </w:r>
    </w:p>
    <w:p w14:paraId="683DF8D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Security</w:t>
      </w:r>
      <w:r>
        <w:rPr>
          <w:rFonts w:ascii="Times New Roman" w:hAnsi="Times New Roman" w:cs="Times New Roman"/>
          <w:noProof/>
        </w:rPr>
        <w:tab/>
        <w:t>All communication between the application and the OTel Collector shall use OTLP over HTTP. AWS IAM policies shall restrict access to CloudWatch, X-Ray, and SNS resources.</w:t>
      </w:r>
    </w:p>
    <w:p w14:paraId="5675F25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Maintainability</w:t>
      </w:r>
      <w:r>
        <w:rPr>
          <w:rFonts w:ascii="Times New Roman" w:hAnsi="Times New Roman" w:cs="Times New Roman"/>
          <w:noProof/>
        </w:rPr>
        <w:tab/>
        <w:t>The entire observability stack shall be deployable via Docker Compose on EC2, with configuration stored in version-controlled YAML files.</w:t>
      </w:r>
    </w:p>
    <w:p w14:paraId="38E37E1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Usability</w:t>
      </w:r>
      <w:r>
        <w:rPr>
          <w:rFonts w:ascii="Times New Roman" w:hAnsi="Times New Roman" w:cs="Times New Roman"/>
          <w:noProof/>
        </w:rPr>
        <w:tab/>
        <w:t>Grafana dashboards shall follow UX best practices with clear labels, colour-coded severity indicators, and section headers, enabling a new SRE to interpret the system state within 10 minutes of first access.</w:t>
      </w:r>
    </w:p>
    <w:p w14:paraId="6BFFD13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Portability</w:t>
      </w:r>
      <w:r>
        <w:rPr>
          <w:rFonts w:ascii="Times New Roman" w:hAnsi="Times New Roman" w:cs="Times New Roman"/>
          <w:noProof/>
        </w:rPr>
        <w:tab/>
        <w:t>The application container shall be deployable on any Docker-compatible environment, with the monitoring stack portable across any Linux-based EC2 instance.</w:t>
      </w:r>
    </w:p>
    <w:p w14:paraId="3EC8362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Cost Efficiency</w:t>
      </w:r>
      <w:r>
        <w:rPr>
          <w:rFonts w:ascii="Times New Roman" w:hAnsi="Times New Roman" w:cs="Times New Roman"/>
          <w:noProof/>
        </w:rPr>
        <w:tab/>
        <w:t>The system shall operate within AWS free-tier limits using ECS Fargate (0.5 vCPU, 1GB RAM), t3.micro EC2, and CloudWatch free-tier allowances.</w:t>
      </w:r>
    </w:p>
    <w:p w14:paraId="1D346450" w14:textId="77777777" w:rsidR="00B8176A" w:rsidRDefault="00B8176A">
      <w:pPr>
        <w:spacing w:before="100" w:beforeAutospacing="1" w:after="100" w:afterAutospacing="1" w:line="240" w:lineRule="auto"/>
        <w:rPr>
          <w:rFonts w:ascii="Times New Roman" w:hAnsi="Times New Roman" w:cs="Times New Roman"/>
          <w:noProof/>
        </w:rPr>
      </w:pPr>
    </w:p>
    <w:p w14:paraId="58B0CB7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15: Non-Functional Requirements</w:t>
      </w:r>
    </w:p>
    <w:p w14:paraId="125BA14E" w14:textId="77777777" w:rsidR="00B8176A" w:rsidRDefault="00B8176A">
      <w:pPr>
        <w:spacing w:before="100" w:beforeAutospacing="1" w:after="100" w:afterAutospacing="1" w:line="240" w:lineRule="auto"/>
        <w:rPr>
          <w:rFonts w:ascii="Times New Roman" w:hAnsi="Times New Roman" w:cs="Times New Roman"/>
          <w:noProof/>
        </w:rPr>
      </w:pPr>
    </w:p>
    <w:p w14:paraId="3F40ABF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SYSTEM DESIGN</w:t>
      </w:r>
    </w:p>
    <w:p w14:paraId="72AB688B" w14:textId="77777777" w:rsidR="00B8176A" w:rsidRDefault="00B8176A">
      <w:pPr>
        <w:spacing w:before="100" w:beforeAutospacing="1" w:after="100" w:afterAutospacing="1" w:line="240" w:lineRule="auto"/>
        <w:rPr>
          <w:rFonts w:ascii="Times New Roman" w:hAnsi="Times New Roman" w:cs="Times New Roman"/>
          <w:noProof/>
        </w:rPr>
      </w:pPr>
    </w:p>
    <w:p w14:paraId="36564A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system design phase translates the requirements into a concrete architectural blueprint. This section covers the overall architecture, data flow design, and component interactions using industry-standard UML diagrams.</w:t>
      </w:r>
    </w:p>
    <w:p w14:paraId="232CA27D" w14:textId="77777777" w:rsidR="00B8176A" w:rsidRDefault="00B8176A">
      <w:pPr>
        <w:spacing w:before="100" w:beforeAutospacing="1" w:after="100" w:afterAutospacing="1" w:line="240" w:lineRule="auto"/>
        <w:rPr>
          <w:rFonts w:ascii="Times New Roman" w:hAnsi="Times New Roman" w:cs="Times New Roman"/>
          <w:noProof/>
        </w:rPr>
      </w:pPr>
    </w:p>
    <w:p w14:paraId="138C905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3.1. PROPOSED SYSTEM ARCHITECTURE</w:t>
      </w:r>
    </w:p>
    <w:p w14:paraId="71A9FED0" w14:textId="77777777" w:rsidR="00B8176A" w:rsidRDefault="00B8176A">
      <w:pPr>
        <w:spacing w:before="100" w:beforeAutospacing="1" w:after="100" w:afterAutospacing="1" w:line="240" w:lineRule="auto"/>
        <w:rPr>
          <w:rFonts w:ascii="Times New Roman" w:hAnsi="Times New Roman" w:cs="Times New Roman"/>
          <w:noProof/>
        </w:rPr>
      </w:pPr>
    </w:p>
    <w:p w14:paraId="4903A47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6: SYSTEM ARCHITECTURE</w:t>
      </w:r>
    </w:p>
    <w:p w14:paraId="6B8D9A16" w14:textId="77777777" w:rsidR="00B8176A" w:rsidRDefault="00B8176A">
      <w:pPr>
        <w:spacing w:before="100" w:beforeAutospacing="1" w:after="100" w:afterAutospacing="1" w:line="240" w:lineRule="auto"/>
        <w:rPr>
          <w:rFonts w:ascii="Times New Roman" w:hAnsi="Times New Roman" w:cs="Times New Roman"/>
          <w:noProof/>
        </w:rPr>
      </w:pPr>
    </w:p>
    <w:p w14:paraId="66B81C8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Full Process Explanation</w:t>
      </w:r>
    </w:p>
    <w:p w14:paraId="3B32E900" w14:textId="77777777" w:rsidR="00B8176A" w:rsidRDefault="00B8176A">
      <w:pPr>
        <w:spacing w:before="100" w:beforeAutospacing="1" w:after="100" w:afterAutospacing="1" w:line="240" w:lineRule="auto"/>
        <w:rPr>
          <w:rFonts w:ascii="Times New Roman" w:hAnsi="Times New Roman" w:cs="Times New Roman"/>
          <w:noProof/>
        </w:rPr>
      </w:pPr>
    </w:p>
    <w:p w14:paraId="3FFD44E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Application Layer (Data Source Layer)</w:t>
      </w:r>
    </w:p>
    <w:p w14:paraId="6BDC083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system consists of a React + Express/TypeScript application that simulates 17 independent e-commerce microservices including user, product, cart, order, payment, shipping, inventory, search, analytics, and infrastructure services (postgres, redis).</w:t>
      </w:r>
    </w:p>
    <w:p w14:paraId="35A9285E" w14:textId="77777777" w:rsidR="00B8176A" w:rsidRDefault="00B8176A">
      <w:pPr>
        <w:spacing w:before="100" w:beforeAutospacing="1" w:after="100" w:afterAutospacing="1" w:line="240" w:lineRule="auto"/>
        <w:rPr>
          <w:rFonts w:ascii="Times New Roman" w:hAnsi="Times New Roman" w:cs="Times New Roman"/>
          <w:noProof/>
        </w:rPr>
      </w:pPr>
    </w:p>
    <w:p w14:paraId="4DEB0C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46D5997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Services generate realistic telemetry data every 2 seconds</w:t>
      </w:r>
    </w:p>
    <w:p w14:paraId="0B68EDF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Each service produces metrics (CPU, memory, latency, error rate, request count, connections)</w:t>
      </w:r>
    </w:p>
    <w:p w14:paraId="24CFE48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Distributed trace flows simulate real e-commerce transactions (browse → search → cart → checkout → payment → shipping → email)</w:t>
      </w:r>
    </w:p>
    <w:p w14:paraId="38ED3F9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Structured logs capture service events, errors, and alerts</w:t>
      </w:r>
    </w:p>
    <w:p w14:paraId="7EFFAF8C" w14:textId="77777777" w:rsidR="00B8176A" w:rsidRDefault="00B8176A">
      <w:pPr>
        <w:spacing w:before="100" w:beforeAutospacing="1" w:after="100" w:afterAutospacing="1" w:line="240" w:lineRule="auto"/>
        <w:rPr>
          <w:rFonts w:ascii="Times New Roman" w:hAnsi="Times New Roman" w:cs="Times New Roman"/>
          <w:noProof/>
        </w:rPr>
      </w:pPr>
    </w:p>
    <w:p w14:paraId="0A751D5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Observability Activities:</w:t>
      </w:r>
    </w:p>
    <w:p w14:paraId="3DEA2C1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The application is instrumented with the OpenTelemetry Node.js SDK</w:t>
      </w:r>
    </w:p>
    <w:p w14:paraId="63293BF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- 14 custom application metrics are defined and recorded</w:t>
      </w:r>
    </w:p>
    <w:p w14:paraId="6405657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Auto-instrumentation captures Express HTTP server metrics</w:t>
      </w:r>
    </w:p>
    <w:p w14:paraId="53410DE3" w14:textId="77777777" w:rsidR="00B8176A" w:rsidRDefault="00B8176A">
      <w:pPr>
        <w:spacing w:before="100" w:beforeAutospacing="1" w:after="100" w:afterAutospacing="1" w:line="240" w:lineRule="auto"/>
        <w:rPr>
          <w:rFonts w:ascii="Times New Roman" w:hAnsi="Times New Roman" w:cs="Times New Roman"/>
          <w:noProof/>
        </w:rPr>
      </w:pPr>
    </w:p>
    <w:p w14:paraId="075221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Telemetry Collection Layer (OpenTelemetry Collector)</w:t>
      </w:r>
    </w:p>
    <w:p w14:paraId="24205BB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All telemetry data from the application is sent to the OpenTelemetry Collector running as a Docker container on the EC2 monitoring server. It acts as the central data router and processor.</w:t>
      </w:r>
    </w:p>
    <w:p w14:paraId="19D74F67" w14:textId="77777777" w:rsidR="00B8176A" w:rsidRDefault="00B8176A">
      <w:pPr>
        <w:spacing w:before="100" w:beforeAutospacing="1" w:after="100" w:afterAutospacing="1" w:line="240" w:lineRule="auto"/>
        <w:rPr>
          <w:rFonts w:ascii="Times New Roman" w:hAnsi="Times New Roman" w:cs="Times New Roman"/>
          <w:noProof/>
        </w:rPr>
      </w:pPr>
    </w:p>
    <w:p w14:paraId="529F9AA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5B796F5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Receives telemetry via OTLP HTTP on port 4318 and OTLP gRPC on port 4317</w:t>
      </w:r>
    </w:p>
    <w:p w14:paraId="158E049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Performs data batching, memory limiting, and processing</w:t>
      </w:r>
    </w:p>
    <w:p w14:paraId="6BACFD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Routes data to appropriate backends via configured exporters</w:t>
      </w:r>
    </w:p>
    <w:p w14:paraId="42EAFA25" w14:textId="77777777" w:rsidR="00B8176A" w:rsidRDefault="00B8176A">
      <w:pPr>
        <w:spacing w:before="100" w:beforeAutospacing="1" w:after="100" w:afterAutospacing="1" w:line="240" w:lineRule="auto"/>
        <w:rPr>
          <w:rFonts w:ascii="Times New Roman" w:hAnsi="Times New Roman" w:cs="Times New Roman"/>
          <w:noProof/>
        </w:rPr>
      </w:pPr>
    </w:p>
    <w:p w14:paraId="39109D1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Observability Activities:</w:t>
      </w:r>
    </w:p>
    <w:p w14:paraId="13BFE85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Metrics exported to Prometheus via the Prometheus exporter on port 8889</w:t>
      </w:r>
    </w:p>
    <w:p w14:paraId="2C45050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Traces exported to AWS X-Ray via the AWS X-Ray exporter</w:t>
      </w:r>
    </w:p>
    <w:p w14:paraId="477BEA8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Logs exported to AWS CloudWatch Logs via the CloudWatch Logs exporter</w:t>
      </w:r>
    </w:p>
    <w:p w14:paraId="3026E97B" w14:textId="77777777" w:rsidR="00B8176A" w:rsidRDefault="00B8176A">
      <w:pPr>
        <w:spacing w:before="100" w:beforeAutospacing="1" w:after="100" w:afterAutospacing="1" w:line="240" w:lineRule="auto"/>
        <w:rPr>
          <w:rFonts w:ascii="Times New Roman" w:hAnsi="Times New Roman" w:cs="Times New Roman"/>
          <w:noProof/>
        </w:rPr>
      </w:pPr>
    </w:p>
    <w:p w14:paraId="79FF3C8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Metric Storage (Prometheus)</w:t>
      </w:r>
    </w:p>
    <w:p w14:paraId="3CF673C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Prometheus is deployed as the primary metrics backend, running as a Docker container on the EC2 monitoring server.</w:t>
      </w:r>
    </w:p>
    <w:p w14:paraId="48D56BE4" w14:textId="77777777" w:rsidR="00B8176A" w:rsidRDefault="00B8176A">
      <w:pPr>
        <w:spacing w:before="100" w:beforeAutospacing="1" w:after="100" w:afterAutospacing="1" w:line="240" w:lineRule="auto"/>
        <w:rPr>
          <w:rFonts w:ascii="Times New Roman" w:hAnsi="Times New Roman" w:cs="Times New Roman"/>
          <w:noProof/>
        </w:rPr>
      </w:pPr>
    </w:p>
    <w:p w14:paraId="0BECB71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6ECF31B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Scrapes metrics from the OTel Collector Prometheus exporter every 15 seconds</w:t>
      </w:r>
    </w:p>
    <w:p w14:paraId="000C1C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Scrapes host metrics from Node Exporter for infrastructure monitoring</w:t>
      </w:r>
    </w:p>
    <w:p w14:paraId="0EA029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Stores time-series data with 15-day retention</w:t>
      </w:r>
    </w:p>
    <w:p w14:paraId="543A7CA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Provides PromQL query engine for Grafana</w:t>
      </w:r>
    </w:p>
    <w:p w14:paraId="5344D5A3" w14:textId="77777777" w:rsidR="00B8176A" w:rsidRDefault="00B8176A">
      <w:pPr>
        <w:spacing w:before="100" w:beforeAutospacing="1" w:after="100" w:afterAutospacing="1" w:line="240" w:lineRule="auto"/>
        <w:rPr>
          <w:rFonts w:ascii="Times New Roman" w:hAnsi="Times New Roman" w:cs="Times New Roman"/>
          <w:noProof/>
        </w:rPr>
      </w:pPr>
    </w:p>
    <w:p w14:paraId="1EA664C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Log Aggregation (AWS CloudWatch Logs)</w:t>
      </w:r>
    </w:p>
    <w:p w14:paraId="3719FFF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Logs provides centralized log aggregation for the platform.</w:t>
      </w:r>
    </w:p>
    <w:p w14:paraId="2D99E24C" w14:textId="77777777" w:rsidR="00B8176A" w:rsidRDefault="00B8176A">
      <w:pPr>
        <w:spacing w:before="100" w:beforeAutospacing="1" w:after="100" w:afterAutospacing="1" w:line="240" w:lineRule="auto"/>
        <w:rPr>
          <w:rFonts w:ascii="Times New Roman" w:hAnsi="Times New Roman" w:cs="Times New Roman"/>
          <w:noProof/>
        </w:rPr>
      </w:pPr>
    </w:p>
    <w:p w14:paraId="0F9617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12175F7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ECS Fargate containers stream logs directly to CloudWatch via the awslogs driver</w:t>
      </w:r>
    </w:p>
    <w:p w14:paraId="3C23C25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OTel Collector exports application logs to CloudWatch</w:t>
      </w:r>
    </w:p>
    <w:p w14:paraId="1B13D8F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Six log groups are configured: /promisetelemetry/ecs, /promisetelemetry/frontend, /promisetelemetry/payment, /promisetelemetry/orders, /promisetelemetry/auth, /promisetelemetry/otel</w:t>
      </w:r>
    </w:p>
    <w:p w14:paraId="477875C8" w14:textId="77777777" w:rsidR="00B8176A" w:rsidRDefault="00B8176A">
      <w:pPr>
        <w:spacing w:before="100" w:beforeAutospacing="1" w:after="100" w:afterAutospacing="1" w:line="240" w:lineRule="auto"/>
        <w:rPr>
          <w:rFonts w:ascii="Times New Roman" w:hAnsi="Times New Roman" w:cs="Times New Roman"/>
          <w:noProof/>
        </w:rPr>
      </w:pPr>
    </w:p>
    <w:p w14:paraId="2BC0A17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Distributed Tracing (AWS X-Ray)</w:t>
      </w:r>
    </w:p>
    <w:p w14:paraId="251363F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X-Ray provides distributed trace storage and analysis.</w:t>
      </w:r>
    </w:p>
    <w:p w14:paraId="04088741" w14:textId="77777777" w:rsidR="00B8176A" w:rsidRDefault="00B8176A">
      <w:pPr>
        <w:spacing w:before="100" w:beforeAutospacing="1" w:after="100" w:afterAutospacing="1" w:line="240" w:lineRule="auto"/>
        <w:rPr>
          <w:rFonts w:ascii="Times New Roman" w:hAnsi="Times New Roman" w:cs="Times New Roman"/>
          <w:noProof/>
        </w:rPr>
      </w:pPr>
    </w:p>
    <w:p w14:paraId="757FD9D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64D2CE4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Receives trace spans from the OTel Collector via the X-Ray exporter</w:t>
      </w:r>
    </w:p>
    <w:p w14:paraId="11591A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Provides service maps showing request flow between microservices</w:t>
      </w:r>
    </w:p>
    <w:p w14:paraId="22B6412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Enables latency analysis and error identification across service boundaries</w:t>
      </w:r>
    </w:p>
    <w:p w14:paraId="117A45BB" w14:textId="77777777" w:rsidR="00B8176A" w:rsidRDefault="00B8176A">
      <w:pPr>
        <w:spacing w:before="100" w:beforeAutospacing="1" w:after="100" w:afterAutospacing="1" w:line="240" w:lineRule="auto"/>
        <w:rPr>
          <w:rFonts w:ascii="Times New Roman" w:hAnsi="Times New Roman" w:cs="Times New Roman"/>
          <w:noProof/>
        </w:rPr>
      </w:pPr>
    </w:p>
    <w:p w14:paraId="7D26B1A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Alerting System (CloudWatch Alarms + SNS)</w:t>
      </w:r>
    </w:p>
    <w:p w14:paraId="6AE1E6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Alarms evaluate metric thresholds and route notifications through Amazon SNS.</w:t>
      </w:r>
    </w:p>
    <w:p w14:paraId="5B7BEA9D" w14:textId="77777777" w:rsidR="00B8176A" w:rsidRDefault="00B8176A">
      <w:pPr>
        <w:spacing w:before="100" w:beforeAutospacing="1" w:after="100" w:afterAutospacing="1" w:line="240" w:lineRule="auto"/>
        <w:rPr>
          <w:rFonts w:ascii="Times New Roman" w:hAnsi="Times New Roman" w:cs="Times New Roman"/>
          <w:noProof/>
        </w:rPr>
      </w:pPr>
    </w:p>
    <w:p w14:paraId="45DFA3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6D56F1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Five CloudWatch Alarms monitor: CPU &gt; 80%, Memory &gt; 85%, Payment errors &gt; 5%, Latency &gt; 3s, Error rate &gt; 5%</w:t>
      </w:r>
    </w:p>
    <w:p w14:paraId="7A26B24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Triggered alarms publish to the SNS topic "promisetelemetry-alerts"</w:t>
      </w:r>
    </w:p>
    <w:p w14:paraId="45AC68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SNS delivers email notifications to the configured address</w:t>
      </w:r>
    </w:p>
    <w:p w14:paraId="097A2ED0" w14:textId="77777777" w:rsidR="00B8176A" w:rsidRDefault="00B8176A">
      <w:pPr>
        <w:spacing w:before="100" w:beforeAutospacing="1" w:after="100" w:afterAutospacing="1" w:line="240" w:lineRule="auto"/>
        <w:rPr>
          <w:rFonts w:ascii="Times New Roman" w:hAnsi="Times New Roman" w:cs="Times New Roman"/>
          <w:noProof/>
        </w:rPr>
      </w:pPr>
    </w:p>
    <w:p w14:paraId="753E7AD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Visualization Layer (Grafana)</w:t>
      </w:r>
    </w:p>
    <w:p w14:paraId="38D396C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Grafana provides unified visualisation by consolidating all three telemetry signals into interactive dashboards.</w:t>
      </w:r>
    </w:p>
    <w:p w14:paraId="2C80C0E1" w14:textId="77777777" w:rsidR="00B8176A" w:rsidRDefault="00B8176A">
      <w:pPr>
        <w:spacing w:before="100" w:beforeAutospacing="1" w:after="100" w:afterAutospacing="1" w:line="240" w:lineRule="auto"/>
        <w:rPr>
          <w:rFonts w:ascii="Times New Roman" w:hAnsi="Times New Roman" w:cs="Times New Roman"/>
          <w:noProof/>
        </w:rPr>
      </w:pPr>
    </w:p>
    <w:p w14:paraId="1FAA57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04C4774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Reads metrics from Prometheus via the Prometheus datasource</w:t>
      </w:r>
    </w:p>
    <w:p w14:paraId="0848979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Reads logs from CloudWatch via the CloudWatch datasource</w:t>
      </w:r>
    </w:p>
    <w:p w14:paraId="159B480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Reads traces from X-Ray via the X-Ray datasource plugin</w:t>
      </w:r>
    </w:p>
    <w:p w14:paraId="27D4214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Two auto-provisioned dashboards: pt-master (Command Center) and pt-tal (Tracing, Alerts, Logs + Services)</w:t>
      </w:r>
    </w:p>
    <w:p w14:paraId="5C6615B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- 50 total panels across both dashboards covering executive KPIs, infrastructure, services, tracing, alerts, and business metrics</w:t>
      </w:r>
    </w:p>
    <w:p w14:paraId="1D5F2935" w14:textId="77777777" w:rsidR="00B8176A" w:rsidRDefault="00B8176A">
      <w:pPr>
        <w:spacing w:before="100" w:beforeAutospacing="1" w:after="100" w:afterAutospacing="1" w:line="240" w:lineRule="auto"/>
        <w:rPr>
          <w:rFonts w:ascii="Times New Roman" w:hAnsi="Times New Roman" w:cs="Times New Roman"/>
          <w:noProof/>
        </w:rPr>
      </w:pPr>
    </w:p>
    <w:p w14:paraId="6B63EC7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AI Diagnostics Layer</w:t>
      </w:r>
    </w:p>
    <w:p w14:paraId="08DA2DC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Gemini API provides AI-powered root cause analysis accessible through the application's diagnostics endpoint.</w:t>
      </w:r>
    </w:p>
    <w:p w14:paraId="3DA52A15" w14:textId="77777777" w:rsidR="00B8176A" w:rsidRDefault="00B8176A">
      <w:pPr>
        <w:spacing w:before="100" w:beforeAutospacing="1" w:after="100" w:afterAutospacing="1" w:line="240" w:lineRule="auto"/>
        <w:rPr>
          <w:rFonts w:ascii="Times New Roman" w:hAnsi="Times New Roman" w:cs="Times New Roman"/>
          <w:noProof/>
        </w:rPr>
      </w:pPr>
    </w:p>
    <w:p w14:paraId="7D9D9D1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Activities:</w:t>
      </w:r>
    </w:p>
    <w:p w14:paraId="2005B9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Receives current system state (metrics, alerts, active issues) via POST request</w:t>
      </w:r>
    </w:p>
    <w:p w14:paraId="3D5FCCE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Returns structured JSON diagnostic with incident type, severity, root cause, suggested fix, and confidence score</w:t>
      </w:r>
    </w:p>
    <w:p w14:paraId="7509C4E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Falls back to rule-based diagnostics when the API is unavailable</w:t>
      </w:r>
    </w:p>
    <w:p w14:paraId="71597DDA" w14:textId="77777777" w:rsidR="00B8176A" w:rsidRDefault="00B8176A">
      <w:pPr>
        <w:spacing w:before="100" w:beforeAutospacing="1" w:after="100" w:afterAutospacing="1" w:line="240" w:lineRule="auto"/>
        <w:rPr>
          <w:rFonts w:ascii="Times New Roman" w:hAnsi="Times New Roman" w:cs="Times New Roman"/>
          <w:noProof/>
        </w:rPr>
      </w:pPr>
    </w:p>
    <w:p w14:paraId="12EC9E0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3.2. USECASE DIAGRAM</w:t>
      </w:r>
    </w:p>
    <w:p w14:paraId="061AA483" w14:textId="77777777" w:rsidR="00B8176A" w:rsidRDefault="00B8176A">
      <w:pPr>
        <w:spacing w:before="100" w:beforeAutospacing="1" w:after="100" w:afterAutospacing="1" w:line="240" w:lineRule="auto"/>
        <w:rPr>
          <w:rFonts w:ascii="Times New Roman" w:hAnsi="Times New Roman" w:cs="Times New Roman"/>
          <w:noProof/>
        </w:rPr>
      </w:pPr>
    </w:p>
    <w:p w14:paraId="132071B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use case diagram below identifies all actors and the functional interactions they have with the observability system. It maps directly to the functional requirements defined in the section above.</w:t>
      </w:r>
    </w:p>
    <w:p w14:paraId="41BB099D" w14:textId="77777777" w:rsidR="00B8176A" w:rsidRDefault="00B8176A">
      <w:pPr>
        <w:spacing w:before="100" w:beforeAutospacing="1" w:after="100" w:afterAutospacing="1" w:line="240" w:lineRule="auto"/>
        <w:rPr>
          <w:rFonts w:ascii="Times New Roman" w:hAnsi="Times New Roman" w:cs="Times New Roman"/>
          <w:noProof/>
        </w:rPr>
      </w:pPr>
    </w:p>
    <w:p w14:paraId="4367492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USE CASE DIAGRAM – E-Commerce Observability System</w:t>
      </w:r>
    </w:p>
    <w:p w14:paraId="4DB6755D" w14:textId="77777777" w:rsidR="00B8176A" w:rsidRDefault="00B8176A">
      <w:pPr>
        <w:spacing w:before="100" w:beforeAutospacing="1" w:after="100" w:afterAutospacing="1" w:line="240" w:lineRule="auto"/>
        <w:rPr>
          <w:rFonts w:ascii="Times New Roman" w:hAnsi="Times New Roman" w:cs="Times New Roman"/>
          <w:noProof/>
        </w:rPr>
      </w:pPr>
    </w:p>
    <w:p w14:paraId="74720A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ACTORS</w:t>
      </w:r>
      <w:r>
        <w:rPr>
          <w:rFonts w:ascii="Times New Roman" w:hAnsi="Times New Roman" w:cs="Times New Roman"/>
          <w:noProof/>
        </w:rPr>
        <w:tab/>
        <w:t>USE CASES (System Boundary)</w:t>
      </w:r>
      <w:r>
        <w:rPr>
          <w:rFonts w:ascii="Times New Roman" w:hAnsi="Times New Roman" w:cs="Times New Roman"/>
          <w:noProof/>
        </w:rPr>
        <w:tab/>
        <w:t>ACTORS</w:t>
      </w:r>
    </w:p>
    <w:p w14:paraId="036CE88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DevOps / SRE Engineer</w:t>
      </w:r>
      <w:r>
        <w:rPr>
          <w:rFonts w:ascii="Times New Roman" w:hAnsi="Times New Roman" w:cs="Times New Roman"/>
          <w:noProof/>
        </w:rPr>
        <w:tab/>
        <w:t>Configure Monitoring Stack | Define Alert Rules | View Dashboards | Manage AWS Infrastructure | Deploy Application</w:t>
      </w:r>
    </w:p>
    <w:p w14:paraId="46627B7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E-Commerce Platform (System)</w:t>
      </w:r>
      <w:r>
        <w:rPr>
          <w:rFonts w:ascii="Times New Roman" w:hAnsi="Times New Roman" w:cs="Times New Roman"/>
          <w:noProof/>
        </w:rPr>
        <w:tab/>
        <w:t>Expose Metrics via OTel SDK | Emit Structured Logs | Generate Distributed Traces | Report Service Health</w:t>
      </w:r>
    </w:p>
    <w:p w14:paraId="1DE9367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Prometheus</w:t>
      </w:r>
      <w:r>
        <w:rPr>
          <w:rFonts w:ascii="Times New Roman" w:hAnsi="Times New Roman" w:cs="Times New Roman"/>
          <w:noProof/>
        </w:rPr>
        <w:tab/>
        <w:t>Scrape Metrics from OTel Collector | Store Time-Series Data | Serve PromQL Queries</w:t>
      </w:r>
    </w:p>
    <w:p w14:paraId="787FA6C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 SNS</w:t>
      </w:r>
      <w:r>
        <w:rPr>
          <w:rFonts w:ascii="Times New Roman" w:hAnsi="Times New Roman" w:cs="Times New Roman"/>
          <w:noProof/>
        </w:rPr>
        <w:tab/>
        <w:t>Aggregate Logs | Evaluate Alarm Rules | Route Alert Notifications via Email</w:t>
      </w:r>
    </w:p>
    <w:p w14:paraId="161ADEB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 Collector</w:t>
      </w:r>
      <w:r>
        <w:rPr>
          <w:rFonts w:ascii="Times New Roman" w:hAnsi="Times New Roman" w:cs="Times New Roman"/>
          <w:noProof/>
        </w:rPr>
        <w:tab/>
        <w:t>Collect Traces, Metrics &amp; Logs | Transform Telemetry | Export to Prometheus, X-Ray, CloudWatch</w:t>
      </w:r>
    </w:p>
    <w:p w14:paraId="2522734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Grafana</w:t>
      </w:r>
      <w:r>
        <w:rPr>
          <w:rFonts w:ascii="Times New Roman" w:hAnsi="Times New Roman" w:cs="Times New Roman"/>
          <w:noProof/>
        </w:rPr>
        <w:tab/>
        <w:t>Visualise Metrics | Display Dashboards | Query Prometheus, CloudWatch, X-Ray</w:t>
      </w:r>
    </w:p>
    <w:p w14:paraId="2E6160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X-Ray</w:t>
      </w:r>
      <w:r>
        <w:rPr>
          <w:rFonts w:ascii="Times New Roman" w:hAnsi="Times New Roman" w:cs="Times New Roman"/>
          <w:noProof/>
        </w:rPr>
        <w:tab/>
        <w:t>Store Distributed Traces | Provide Service Maps | Enable Latency Analysis</w:t>
      </w:r>
    </w:p>
    <w:p w14:paraId="7624369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End User</w:t>
      </w:r>
      <w:r>
        <w:rPr>
          <w:rFonts w:ascii="Times New Roman" w:hAnsi="Times New Roman" w:cs="Times New Roman"/>
          <w:noProof/>
        </w:rPr>
        <w:tab/>
        <w:t>Browse Products | Place Orders | Make Payments | Track Deliveries</w:t>
      </w:r>
    </w:p>
    <w:p w14:paraId="255C2FD9" w14:textId="77777777" w:rsidR="00B8176A" w:rsidRDefault="00B8176A">
      <w:pPr>
        <w:spacing w:before="100" w:beforeAutospacing="1" w:after="100" w:afterAutospacing="1" w:line="240" w:lineRule="auto"/>
        <w:rPr>
          <w:rFonts w:ascii="Times New Roman" w:hAnsi="Times New Roman" w:cs="Times New Roman"/>
          <w:noProof/>
        </w:rPr>
      </w:pPr>
    </w:p>
    <w:p w14:paraId="2A42555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16: Use Case Diagram</w:t>
      </w:r>
    </w:p>
    <w:p w14:paraId="42B2AA9D" w14:textId="77777777" w:rsidR="00B8176A" w:rsidRDefault="00B8176A">
      <w:pPr>
        <w:spacing w:before="100" w:beforeAutospacing="1" w:after="100" w:afterAutospacing="1" w:line="240" w:lineRule="auto"/>
        <w:rPr>
          <w:rFonts w:ascii="Times New Roman" w:hAnsi="Times New Roman" w:cs="Times New Roman"/>
          <w:noProof/>
        </w:rPr>
      </w:pPr>
    </w:p>
    <w:p w14:paraId="7A0CD5E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7: Usecase Diagram</w:t>
      </w:r>
    </w:p>
    <w:p w14:paraId="6DDA2520" w14:textId="77777777" w:rsidR="00B8176A" w:rsidRDefault="00B8176A">
      <w:pPr>
        <w:spacing w:before="100" w:beforeAutospacing="1" w:after="100" w:afterAutospacing="1" w:line="240" w:lineRule="auto"/>
        <w:rPr>
          <w:rFonts w:ascii="Times New Roman" w:hAnsi="Times New Roman" w:cs="Times New Roman"/>
          <w:noProof/>
        </w:rPr>
      </w:pPr>
    </w:p>
    <w:p w14:paraId="7AF91E6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3.3. SEQUENCE DIAGRAMS</w:t>
      </w:r>
    </w:p>
    <w:p w14:paraId="6689247B" w14:textId="77777777" w:rsidR="00B8176A" w:rsidRDefault="00B8176A">
      <w:pPr>
        <w:spacing w:before="100" w:beforeAutospacing="1" w:after="100" w:afterAutospacing="1" w:line="240" w:lineRule="auto"/>
        <w:rPr>
          <w:rFonts w:ascii="Times New Roman" w:hAnsi="Times New Roman" w:cs="Times New Roman"/>
          <w:noProof/>
        </w:rPr>
      </w:pPr>
    </w:p>
    <w:p w14:paraId="1EC17E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Sequence diagrams illustrate the chronological interactions between system components for key scenarios. Two primary scenarios are presented below.</w:t>
      </w:r>
    </w:p>
    <w:p w14:paraId="63079279" w14:textId="77777777" w:rsidR="00B8176A" w:rsidRDefault="00B8176A">
      <w:pPr>
        <w:spacing w:before="100" w:beforeAutospacing="1" w:after="100" w:afterAutospacing="1" w:line="240" w:lineRule="auto"/>
        <w:rPr>
          <w:rFonts w:ascii="Times New Roman" w:hAnsi="Times New Roman" w:cs="Times New Roman"/>
          <w:noProof/>
        </w:rPr>
      </w:pPr>
    </w:p>
    <w:p w14:paraId="565E6BE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Scenario 1: Telemetry Collection and Alert Notification</w:t>
      </w:r>
    </w:p>
    <w:p w14:paraId="0E3C855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sequence covers the complete flow from telemetry emission by the application through to alert delivery to the SRE team.</w:t>
      </w:r>
    </w:p>
    <w:p w14:paraId="75E964E2" w14:textId="77777777" w:rsidR="00B8176A" w:rsidRDefault="00B8176A">
      <w:pPr>
        <w:spacing w:before="100" w:beforeAutospacing="1" w:after="100" w:afterAutospacing="1" w:line="240" w:lineRule="auto"/>
        <w:rPr>
          <w:rFonts w:ascii="Times New Roman" w:hAnsi="Times New Roman" w:cs="Times New Roman"/>
          <w:noProof/>
        </w:rPr>
      </w:pPr>
    </w:p>
    <w:p w14:paraId="6DDEFAD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PromiseTelemetry App generates telemetry data (metrics, traces, logs) via OTel SDK</w:t>
      </w:r>
    </w:p>
    <w:p w14:paraId="7F1FD9E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OTel SDK exports data via OTLP HTTP to OTel Collector on EC2</w:t>
      </w:r>
    </w:p>
    <w:p w14:paraId="39BBC2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OTel Collector routes: metrics → Prometheus exporter, traces → X-Ray, logs → CloudWatch</w:t>
      </w:r>
    </w:p>
    <w:p w14:paraId="37D42FD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Prometheus scrapes metrics from OTel Collector every 15 seconds</w:t>
      </w:r>
    </w:p>
    <w:p w14:paraId="4EE2A66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CloudWatch evaluates alarm rules against metric thresholds</w:t>
      </w:r>
    </w:p>
    <w:p w14:paraId="5B10DAA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Alarm breached → CloudWatch publishes to SNS topic</w:t>
      </w:r>
    </w:p>
    <w:p w14:paraId="492BA18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SNS delivers email notification to SRE team</w:t>
      </w:r>
    </w:p>
    <w:p w14:paraId="5263137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SRE opens Grafana dashboard to investigate</w:t>
      </w:r>
    </w:p>
    <w:p w14:paraId="0A04E868" w14:textId="77777777" w:rsidR="00B8176A" w:rsidRDefault="00B8176A">
      <w:pPr>
        <w:spacing w:before="100" w:beforeAutospacing="1" w:after="100" w:afterAutospacing="1" w:line="240" w:lineRule="auto"/>
        <w:rPr>
          <w:rFonts w:ascii="Times New Roman" w:hAnsi="Times New Roman" w:cs="Times New Roman"/>
          <w:noProof/>
        </w:rPr>
      </w:pPr>
    </w:p>
    <w:p w14:paraId="3C2A449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Scenario 2: SRE Root Cause Investigation</w:t>
      </w:r>
    </w:p>
    <w:p w14:paraId="663FCEB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After receiving the SNS email alert, the SRE performs a structured investigation using the three pillars of observability:</w:t>
      </w:r>
    </w:p>
    <w:p w14:paraId="0D7D4BB7" w14:textId="77777777" w:rsidR="00B8176A" w:rsidRDefault="00B8176A">
      <w:pPr>
        <w:spacing w:before="100" w:beforeAutospacing="1" w:after="100" w:afterAutospacing="1" w:line="240" w:lineRule="auto"/>
        <w:rPr>
          <w:rFonts w:ascii="Times New Roman" w:hAnsi="Times New Roman" w:cs="Times New Roman"/>
          <w:noProof/>
        </w:rPr>
      </w:pPr>
    </w:p>
    <w:p w14:paraId="225F18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SRE opens the Grafana pt-master dashboard → identifies payment service error rate at 18% (threshold: 5%)</w:t>
      </w:r>
    </w:p>
    <w:p w14:paraId="1FC2137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SRE switches to pt-tal dashboard → views all 17 services latency bar gauge → sees paymentservice at 850ms</w:t>
      </w:r>
    </w:p>
    <w:p w14:paraId="02A0CAC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SRE checks error rate panel → confirms checkoutservice cascading errors at 8%</w:t>
      </w:r>
    </w:p>
    <w:p w14:paraId="4427CCC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SRE opens AWS X-Ray console → finds trace showing payment gateway timeout at 504</w:t>
      </w:r>
    </w:p>
    <w:p w14:paraId="005BD90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SRE checks CloudWatch Logs → filters /promisetelemetry/ecs logs → finds "Stripe checkout endpoint timed out after 850ms"</w:t>
      </w:r>
    </w:p>
    <w:p w14:paraId="7C988BA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SRE triggers AI diagnosis via the app → Gemini returns: "Stripe API Gateway Latency Spike, CRITICAL, scale payments service and verify webhook tokens"</w:t>
      </w:r>
    </w:p>
    <w:p w14:paraId="57ADAE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Root cause identified. SRE scales the payment service and the alert resolves.</w:t>
      </w:r>
    </w:p>
    <w:p w14:paraId="5AF0F03A" w14:textId="77777777" w:rsidR="00B8176A" w:rsidRDefault="00B8176A">
      <w:pPr>
        <w:spacing w:before="100" w:beforeAutospacing="1" w:after="100" w:afterAutospacing="1" w:line="240" w:lineRule="auto"/>
        <w:rPr>
          <w:rFonts w:ascii="Times New Roman" w:hAnsi="Times New Roman" w:cs="Times New Roman"/>
          <w:noProof/>
        </w:rPr>
      </w:pPr>
    </w:p>
    <w:p w14:paraId="01591A9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8: Sequence Diagram</w:t>
      </w:r>
    </w:p>
    <w:p w14:paraId="72AB3B42" w14:textId="77777777" w:rsidR="00B8176A" w:rsidRDefault="00B8176A">
      <w:pPr>
        <w:spacing w:before="100" w:beforeAutospacing="1" w:after="100" w:afterAutospacing="1" w:line="240" w:lineRule="auto"/>
        <w:rPr>
          <w:rFonts w:ascii="Times New Roman" w:hAnsi="Times New Roman" w:cs="Times New Roman"/>
          <w:noProof/>
        </w:rPr>
      </w:pPr>
    </w:p>
    <w:p w14:paraId="4BB671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3.4. ACTIVITY DIAGRAM</w:t>
      </w:r>
    </w:p>
    <w:p w14:paraId="2B3389C9" w14:textId="77777777" w:rsidR="00B8176A" w:rsidRDefault="00B8176A">
      <w:pPr>
        <w:spacing w:before="100" w:beforeAutospacing="1" w:after="100" w:afterAutospacing="1" w:line="240" w:lineRule="auto"/>
        <w:rPr>
          <w:rFonts w:ascii="Times New Roman" w:hAnsi="Times New Roman" w:cs="Times New Roman"/>
          <w:noProof/>
        </w:rPr>
      </w:pPr>
    </w:p>
    <w:p w14:paraId="1BF1099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activity diagram below models the complete workflow of the observability system from application startup through continuous telemetry collection, alert evaluation, notification, and incident resolution.</w:t>
      </w:r>
    </w:p>
    <w:p w14:paraId="33A18DB9" w14:textId="77777777" w:rsidR="00B8176A" w:rsidRDefault="00B8176A">
      <w:pPr>
        <w:spacing w:before="100" w:beforeAutospacing="1" w:after="100" w:afterAutospacing="1" w:line="240" w:lineRule="auto"/>
        <w:rPr>
          <w:rFonts w:ascii="Times New Roman" w:hAnsi="Times New Roman" w:cs="Times New Roman"/>
          <w:noProof/>
        </w:rPr>
      </w:pPr>
    </w:p>
    <w:p w14:paraId="7C2ACC9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START</w:t>
      </w:r>
    </w:p>
    <w:p w14:paraId="10CE18B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PromiseTelemetry Application Starts Up on ECS Fargate</w:t>
      </w:r>
    </w:p>
    <w:p w14:paraId="22C44F7B" w14:textId="77777777" w:rsidR="00B8176A" w:rsidRDefault="00B8176A">
      <w:pPr>
        <w:spacing w:before="100" w:beforeAutospacing="1" w:after="100" w:afterAutospacing="1" w:line="240" w:lineRule="auto"/>
        <w:rPr>
          <w:rFonts w:ascii="Times New Roman" w:hAnsi="Times New Roman" w:cs="Times New Roman"/>
          <w:noProof/>
        </w:rPr>
      </w:pPr>
    </w:p>
    <w:p w14:paraId="4087303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INSTRUMENT</w:t>
      </w:r>
    </w:p>
    <w:p w14:paraId="02AEC83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 SDK initialised → Attach to Express server (metrics, logs, traces)</w:t>
      </w:r>
    </w:p>
    <w:p w14:paraId="5F05F20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14 custom metrics defined → HTTP request duration, service latency, business metrics</w:t>
      </w:r>
    </w:p>
    <w:p w14:paraId="3696B1F9" w14:textId="77777777" w:rsidR="00B8176A" w:rsidRDefault="00B8176A">
      <w:pPr>
        <w:spacing w:before="100" w:beforeAutospacing="1" w:after="100" w:afterAutospacing="1" w:line="240" w:lineRule="auto"/>
        <w:rPr>
          <w:rFonts w:ascii="Times New Roman" w:hAnsi="Times New Roman" w:cs="Times New Roman"/>
          <w:noProof/>
        </w:rPr>
      </w:pPr>
    </w:p>
    <w:p w14:paraId="17A8C88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COLLECT</w:t>
      </w:r>
    </w:p>
    <w:p w14:paraId="3CE9686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 Collector on EC2 receives telemetry streams via OTLP HTTP (:4318)</w:t>
      </w:r>
    </w:p>
    <w:p w14:paraId="6B4551B0" w14:textId="77777777" w:rsidR="00B8176A" w:rsidRDefault="00B8176A">
      <w:pPr>
        <w:spacing w:before="100" w:beforeAutospacing="1" w:after="100" w:afterAutospacing="1" w:line="240" w:lineRule="auto"/>
        <w:rPr>
          <w:rFonts w:ascii="Times New Roman" w:hAnsi="Times New Roman" w:cs="Times New Roman"/>
          <w:noProof/>
        </w:rPr>
      </w:pPr>
    </w:p>
    <w:p w14:paraId="245E40E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ROUTE</w:t>
      </w:r>
    </w:p>
    <w:p w14:paraId="76AD889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Collector pipelines route: Metrics → Prometheus | Logs → CloudWatch | Traces → X-Ray</w:t>
      </w:r>
    </w:p>
    <w:p w14:paraId="75DE7F5A" w14:textId="77777777" w:rsidR="00B8176A" w:rsidRDefault="00B8176A">
      <w:pPr>
        <w:spacing w:before="100" w:beforeAutospacing="1" w:after="100" w:afterAutospacing="1" w:line="240" w:lineRule="auto"/>
        <w:rPr>
          <w:rFonts w:ascii="Times New Roman" w:hAnsi="Times New Roman" w:cs="Times New Roman"/>
          <w:noProof/>
        </w:rPr>
      </w:pPr>
    </w:p>
    <w:p w14:paraId="70D3A18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STORE</w:t>
      </w:r>
    </w:p>
    <w:p w14:paraId="39FBF3A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Prometheus stores time-series metrics | CloudWatch indexes logs | X-Ray stores trace spans</w:t>
      </w:r>
    </w:p>
    <w:p w14:paraId="0E89B0BF" w14:textId="77777777" w:rsidR="00B8176A" w:rsidRDefault="00B8176A">
      <w:pPr>
        <w:spacing w:before="100" w:beforeAutospacing="1" w:after="100" w:afterAutospacing="1" w:line="240" w:lineRule="auto"/>
        <w:rPr>
          <w:rFonts w:ascii="Times New Roman" w:hAnsi="Times New Roman" w:cs="Times New Roman"/>
          <w:noProof/>
        </w:rPr>
      </w:pPr>
    </w:p>
    <w:p w14:paraId="7E3F54B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EVALUATE</w:t>
      </w:r>
    </w:p>
    <w:p w14:paraId="614CA88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evaluates alarm rules every 300 seconds (5 alarms configured)</w:t>
      </w:r>
    </w:p>
    <w:p w14:paraId="1A33895D" w14:textId="77777777" w:rsidR="00B8176A" w:rsidRDefault="00B8176A">
      <w:pPr>
        <w:spacing w:before="100" w:beforeAutospacing="1" w:after="100" w:afterAutospacing="1" w:line="240" w:lineRule="auto"/>
        <w:rPr>
          <w:rFonts w:ascii="Times New Roman" w:hAnsi="Times New Roman" w:cs="Times New Roman"/>
          <w:noProof/>
        </w:rPr>
      </w:pPr>
    </w:p>
    <w:p w14:paraId="406BC32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DECISION</w:t>
      </w:r>
    </w:p>
    <w:p w14:paraId="6761306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Threshold breached? → YES: fire alarm, publish to SNS | NO: continue monitoring</w:t>
      </w:r>
    </w:p>
    <w:p w14:paraId="70431CBB" w14:textId="77777777" w:rsidR="00B8176A" w:rsidRDefault="00B8176A">
      <w:pPr>
        <w:spacing w:before="100" w:beforeAutospacing="1" w:after="100" w:afterAutospacing="1" w:line="240" w:lineRule="auto"/>
        <w:rPr>
          <w:rFonts w:ascii="Times New Roman" w:hAnsi="Times New Roman" w:cs="Times New Roman"/>
          <w:noProof/>
        </w:rPr>
      </w:pPr>
    </w:p>
    <w:p w14:paraId="20A543A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ALERT</w:t>
      </w:r>
    </w:p>
    <w:p w14:paraId="28949D9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SNS delivers email notification with alarm name, severity, and current value</w:t>
      </w:r>
    </w:p>
    <w:p w14:paraId="03859421" w14:textId="77777777" w:rsidR="00B8176A" w:rsidRDefault="00B8176A">
      <w:pPr>
        <w:spacing w:before="100" w:beforeAutospacing="1" w:after="100" w:afterAutospacing="1" w:line="240" w:lineRule="auto"/>
        <w:rPr>
          <w:rFonts w:ascii="Times New Roman" w:hAnsi="Times New Roman" w:cs="Times New Roman"/>
          <w:noProof/>
        </w:rPr>
      </w:pPr>
    </w:p>
    <w:p w14:paraId="5A4AED0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NOTIFY</w:t>
      </w:r>
    </w:p>
    <w:p w14:paraId="3831EB6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SRE receives context-rich notification with link to Grafana dashboard</w:t>
      </w:r>
    </w:p>
    <w:p w14:paraId="5FB3BD32" w14:textId="77777777" w:rsidR="00B8176A" w:rsidRDefault="00B8176A">
      <w:pPr>
        <w:spacing w:before="100" w:beforeAutospacing="1" w:after="100" w:afterAutospacing="1" w:line="240" w:lineRule="auto"/>
        <w:rPr>
          <w:rFonts w:ascii="Times New Roman" w:hAnsi="Times New Roman" w:cs="Times New Roman"/>
          <w:noProof/>
        </w:rPr>
      </w:pPr>
    </w:p>
    <w:p w14:paraId="51A4C3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INVESTIGATE</w:t>
      </w:r>
    </w:p>
    <w:p w14:paraId="1D48636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SRE opens Grafana: correlates metrics (pt-master) + services/traces/alerts (pt-tal) + CloudWatch Logs + X-Ray traces</w:t>
      </w:r>
    </w:p>
    <w:p w14:paraId="59581E94" w14:textId="77777777" w:rsidR="00B8176A" w:rsidRDefault="00B8176A">
      <w:pPr>
        <w:spacing w:before="100" w:beforeAutospacing="1" w:after="100" w:afterAutospacing="1" w:line="240" w:lineRule="auto"/>
        <w:rPr>
          <w:rFonts w:ascii="Times New Roman" w:hAnsi="Times New Roman" w:cs="Times New Roman"/>
          <w:noProof/>
        </w:rPr>
      </w:pPr>
    </w:p>
    <w:p w14:paraId="43E07B1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AI DIAGNOSE</w:t>
      </w:r>
    </w:p>
    <w:p w14:paraId="1626795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SRE triggers Gemini AI diagnostic → receives structured RCA with confidence score</w:t>
      </w:r>
    </w:p>
    <w:p w14:paraId="46216F30" w14:textId="77777777" w:rsidR="00B8176A" w:rsidRDefault="00B8176A">
      <w:pPr>
        <w:spacing w:before="100" w:beforeAutospacing="1" w:after="100" w:afterAutospacing="1" w:line="240" w:lineRule="auto"/>
        <w:rPr>
          <w:rFonts w:ascii="Times New Roman" w:hAnsi="Times New Roman" w:cs="Times New Roman"/>
          <w:noProof/>
        </w:rPr>
      </w:pPr>
    </w:p>
    <w:p w14:paraId="7B3A5B3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RESOLVE</w:t>
      </w:r>
    </w:p>
    <w:p w14:paraId="7A5766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Issue fixed | alarm clears | SNS sends OK notification | post-mortem documented</w:t>
      </w:r>
    </w:p>
    <w:p w14:paraId="1549BDC5" w14:textId="77777777" w:rsidR="00B8176A" w:rsidRDefault="00B8176A">
      <w:pPr>
        <w:spacing w:before="100" w:beforeAutospacing="1" w:after="100" w:afterAutospacing="1" w:line="240" w:lineRule="auto"/>
        <w:rPr>
          <w:rFonts w:ascii="Times New Roman" w:hAnsi="Times New Roman" w:cs="Times New Roman"/>
          <w:noProof/>
        </w:rPr>
      </w:pPr>
    </w:p>
    <w:p w14:paraId="687A6F7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END</w:t>
      </w:r>
    </w:p>
    <w:p w14:paraId="46F1914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Continuous monitoring loop resumes</w:t>
      </w:r>
    </w:p>
    <w:p w14:paraId="135EBE9A" w14:textId="77777777" w:rsidR="00B8176A" w:rsidRDefault="00B8176A">
      <w:pPr>
        <w:spacing w:before="100" w:beforeAutospacing="1" w:after="100" w:afterAutospacing="1" w:line="240" w:lineRule="auto"/>
        <w:rPr>
          <w:rFonts w:ascii="Times New Roman" w:hAnsi="Times New Roman" w:cs="Times New Roman"/>
          <w:noProof/>
        </w:rPr>
      </w:pPr>
    </w:p>
    <w:p w14:paraId="3063990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9: Activity Table</w:t>
      </w:r>
    </w:p>
    <w:p w14:paraId="0591D022" w14:textId="77777777" w:rsidR="00B8176A" w:rsidRDefault="00B8176A">
      <w:pPr>
        <w:spacing w:before="100" w:beforeAutospacing="1" w:after="100" w:afterAutospacing="1" w:line="240" w:lineRule="auto"/>
        <w:rPr>
          <w:rFonts w:ascii="Times New Roman" w:hAnsi="Times New Roman" w:cs="Times New Roman"/>
          <w:noProof/>
        </w:rPr>
      </w:pPr>
    </w:p>
    <w:p w14:paraId="4AC6263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10: Activity Diagram</w:t>
      </w:r>
    </w:p>
    <w:p w14:paraId="5E0965EE" w14:textId="77777777" w:rsidR="00B8176A" w:rsidRDefault="00B8176A">
      <w:pPr>
        <w:spacing w:before="100" w:beforeAutospacing="1" w:after="100" w:afterAutospacing="1" w:line="240" w:lineRule="auto"/>
        <w:rPr>
          <w:rFonts w:ascii="Times New Roman" w:hAnsi="Times New Roman" w:cs="Times New Roman"/>
          <w:noProof/>
        </w:rPr>
      </w:pPr>
    </w:p>
    <w:p w14:paraId="4F419CA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3.5. CLASS DIAGRAM</w:t>
      </w:r>
    </w:p>
    <w:p w14:paraId="1A416E1B" w14:textId="77777777" w:rsidR="00B8176A" w:rsidRDefault="00B8176A">
      <w:pPr>
        <w:spacing w:before="100" w:beforeAutospacing="1" w:after="100" w:afterAutospacing="1" w:line="240" w:lineRule="auto"/>
        <w:rPr>
          <w:rFonts w:ascii="Times New Roman" w:hAnsi="Times New Roman" w:cs="Times New Roman"/>
          <w:noProof/>
        </w:rPr>
      </w:pPr>
    </w:p>
    <w:p w14:paraId="73FFCC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class diagram below defines the core domain model of the observability system, capturing the principal entities, their attributes, and their relationships. This model informs the data schemas used across the application, Prometheus, and the OTel pipeline.</w:t>
      </w:r>
    </w:p>
    <w:p w14:paraId="5E8521CB" w14:textId="77777777" w:rsidR="00B8176A" w:rsidRDefault="00B8176A">
      <w:pPr>
        <w:spacing w:before="100" w:beforeAutospacing="1" w:after="100" w:afterAutospacing="1" w:line="240" w:lineRule="auto"/>
        <w:rPr>
          <w:rFonts w:ascii="Times New Roman" w:hAnsi="Times New Roman" w:cs="Times New Roman"/>
          <w:noProof/>
        </w:rPr>
      </w:pPr>
    </w:p>
    <w:p w14:paraId="08F3F88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Key Classes:</w:t>
      </w:r>
    </w:p>
    <w:p w14:paraId="7636501A" w14:textId="77777777" w:rsidR="00B8176A" w:rsidRDefault="00B8176A">
      <w:pPr>
        <w:spacing w:before="100" w:beforeAutospacing="1" w:after="100" w:afterAutospacing="1" w:line="240" w:lineRule="auto"/>
        <w:rPr>
          <w:rFonts w:ascii="Times New Roman" w:hAnsi="Times New Roman" w:cs="Times New Roman"/>
          <w:noProof/>
        </w:rPr>
      </w:pPr>
    </w:p>
    <w:p w14:paraId="7F255F9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MetricData: cpu, memory, disk, networkIn, networkOut, requestRate, responseTime, errorRate, throughput, availability, activeUsers, ordersPerMinute, revenuePerMinute, paymentSuccessRate, conversionRate, cartAbandonmentRate, productViews, checkoutRate, sessionDuration, clickRate, pageViews, bounceRate, loginSuccessRate, podRestarts, containerCount, nodeHealth, queueLength, databaseConnections</w:t>
      </w:r>
    </w:p>
    <w:p w14:paraId="6484DBBC" w14:textId="77777777" w:rsidR="00B8176A" w:rsidRDefault="00B8176A">
      <w:pPr>
        <w:spacing w:before="100" w:beforeAutospacing="1" w:after="100" w:afterAutospacing="1" w:line="240" w:lineRule="auto"/>
        <w:rPr>
          <w:rFonts w:ascii="Times New Roman" w:hAnsi="Times New Roman" w:cs="Times New Roman"/>
          <w:noProof/>
        </w:rPr>
      </w:pPr>
    </w:p>
    <w:p w14:paraId="7C03960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ServiceStatus: name, status (HEALTHY|DEGRADED|DOWN), cpu, memory, latency, errorRate, requestCount, connections</w:t>
      </w:r>
    </w:p>
    <w:p w14:paraId="6C064A5A" w14:textId="77777777" w:rsidR="00B8176A" w:rsidRDefault="00B8176A">
      <w:pPr>
        <w:spacing w:before="100" w:beforeAutospacing="1" w:after="100" w:afterAutospacing="1" w:line="240" w:lineRule="auto"/>
        <w:rPr>
          <w:rFonts w:ascii="Times New Roman" w:hAnsi="Times New Roman" w:cs="Times New Roman"/>
          <w:noProof/>
        </w:rPr>
      </w:pPr>
    </w:p>
    <w:p w14:paraId="28B54F4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LogEntry: id, timestamp, service, severity (INFO|WARNING|ERROR|CRITICAL), message, traceId, spanId</w:t>
      </w:r>
    </w:p>
    <w:p w14:paraId="543FBD0B" w14:textId="77777777" w:rsidR="00B8176A" w:rsidRDefault="00B8176A">
      <w:pPr>
        <w:spacing w:before="100" w:beforeAutospacing="1" w:after="100" w:afterAutospacing="1" w:line="240" w:lineRule="auto"/>
        <w:rPr>
          <w:rFonts w:ascii="Times New Roman" w:hAnsi="Times New Roman" w:cs="Times New Roman"/>
          <w:noProof/>
        </w:rPr>
      </w:pPr>
    </w:p>
    <w:p w14:paraId="50B3CAD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Trace: traceId, rootServiceName, rootOperation, timestamp, duration, spans[], status (OK|ERROR)</w:t>
      </w:r>
    </w:p>
    <w:p w14:paraId="62EA2AE0" w14:textId="77777777" w:rsidR="00B8176A" w:rsidRDefault="00B8176A">
      <w:pPr>
        <w:spacing w:before="100" w:beforeAutospacing="1" w:after="100" w:afterAutospacing="1" w:line="240" w:lineRule="auto"/>
        <w:rPr>
          <w:rFonts w:ascii="Times New Roman" w:hAnsi="Times New Roman" w:cs="Times New Roman"/>
          <w:noProof/>
        </w:rPr>
      </w:pPr>
    </w:p>
    <w:p w14:paraId="4290C78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Span: spanId, parentSpanId, serviceName, operationName, startTime, duration, status, errorMessage, attributes</w:t>
      </w:r>
    </w:p>
    <w:p w14:paraId="188FC996" w14:textId="77777777" w:rsidR="00B8176A" w:rsidRDefault="00B8176A">
      <w:pPr>
        <w:spacing w:before="100" w:beforeAutospacing="1" w:after="100" w:afterAutospacing="1" w:line="240" w:lineRule="auto"/>
        <w:rPr>
          <w:rFonts w:ascii="Times New Roman" w:hAnsi="Times New Roman" w:cs="Times New Roman"/>
          <w:noProof/>
        </w:rPr>
      </w:pPr>
    </w:p>
    <w:p w14:paraId="06F6CA2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Alert: id, timestamp, severity, service, metric, value, threshold, message, resolved, resolvedAt</w:t>
      </w:r>
    </w:p>
    <w:p w14:paraId="1FFDE843" w14:textId="77777777" w:rsidR="00B8176A" w:rsidRDefault="00B8176A">
      <w:pPr>
        <w:spacing w:before="100" w:beforeAutospacing="1" w:after="100" w:afterAutospacing="1" w:line="240" w:lineRule="auto"/>
        <w:rPr>
          <w:rFonts w:ascii="Times New Roman" w:hAnsi="Times New Roman" w:cs="Times New Roman"/>
          <w:noProof/>
        </w:rPr>
      </w:pPr>
    </w:p>
    <w:p w14:paraId="7DC98C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AiDiagnostic: id, timestamp, incidentType, severity, summary, rootCause, suggestedFix, confidenceScore, affectedServices, metricsContext</w:t>
      </w:r>
    </w:p>
    <w:p w14:paraId="6A661CA5" w14:textId="77777777" w:rsidR="00B8176A" w:rsidRDefault="00B8176A">
      <w:pPr>
        <w:spacing w:before="100" w:beforeAutospacing="1" w:after="100" w:afterAutospacing="1" w:line="240" w:lineRule="auto"/>
        <w:rPr>
          <w:rFonts w:ascii="Times New Roman" w:hAnsi="Times New Roman" w:cs="Times New Roman"/>
          <w:noProof/>
        </w:rPr>
      </w:pPr>
    </w:p>
    <w:p w14:paraId="4D0EB2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11: Class Diagram</w:t>
      </w:r>
    </w:p>
    <w:p w14:paraId="6A4CBAEF" w14:textId="77777777" w:rsidR="00B8176A" w:rsidRDefault="00B8176A">
      <w:pPr>
        <w:spacing w:before="100" w:beforeAutospacing="1" w:after="100" w:afterAutospacing="1" w:line="240" w:lineRule="auto"/>
        <w:rPr>
          <w:rFonts w:ascii="Times New Roman" w:hAnsi="Times New Roman" w:cs="Times New Roman"/>
          <w:noProof/>
        </w:rPr>
      </w:pPr>
    </w:p>
    <w:p w14:paraId="1C7C93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3.6. DEPLOYMENT DIAGRAM</w:t>
      </w:r>
    </w:p>
    <w:p w14:paraId="26A8C4C4" w14:textId="77777777" w:rsidR="00B8176A" w:rsidRDefault="00B8176A">
      <w:pPr>
        <w:spacing w:before="100" w:beforeAutospacing="1" w:after="100" w:afterAutospacing="1" w:line="240" w:lineRule="auto"/>
        <w:rPr>
          <w:rFonts w:ascii="Times New Roman" w:hAnsi="Times New Roman" w:cs="Times New Roman"/>
          <w:noProof/>
        </w:rPr>
      </w:pPr>
    </w:p>
    <w:p w14:paraId="6B73234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deployment diagram describes the physical and logical infrastructure on which the observability system runs. All application components are containerised with Docker and deployed on AWS.</w:t>
      </w:r>
    </w:p>
    <w:p w14:paraId="7E58D7B0" w14:textId="77777777" w:rsidR="00B8176A" w:rsidRDefault="00B8176A">
      <w:pPr>
        <w:spacing w:before="100" w:beforeAutospacing="1" w:after="100" w:afterAutospacing="1" w:line="240" w:lineRule="auto"/>
        <w:rPr>
          <w:rFonts w:ascii="Times New Roman" w:hAnsi="Times New Roman" w:cs="Times New Roman"/>
          <w:noProof/>
        </w:rPr>
      </w:pPr>
    </w:p>
    <w:p w14:paraId="044CC38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Deployment Nodes:</w:t>
      </w:r>
    </w:p>
    <w:p w14:paraId="0BD416C1" w14:textId="77777777" w:rsidR="00B8176A" w:rsidRDefault="00B8176A">
      <w:pPr>
        <w:spacing w:before="100" w:beforeAutospacing="1" w:after="100" w:afterAutospacing="1" w:line="240" w:lineRule="auto"/>
        <w:rPr>
          <w:rFonts w:ascii="Times New Roman" w:hAnsi="Times New Roman" w:cs="Times New Roman"/>
          <w:noProof/>
        </w:rPr>
      </w:pPr>
    </w:p>
    <w:p w14:paraId="6780116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ECS Fargate Cluster (promisetelemetry-cluster):</w:t>
      </w:r>
    </w:p>
    <w:p w14:paraId="0FAA985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Task: promisetelemetry:3 (0.5 vCPU, 1GB RAM)</w:t>
      </w:r>
    </w:p>
    <w:p w14:paraId="1DC9821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Container: PromiseTelemetry App (Node.js, port 3000)</w:t>
      </w:r>
    </w:p>
    <w:p w14:paraId="223704B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OTel SDK embedded, exports to EC2 OTel Collector</w:t>
      </w:r>
    </w:p>
    <w:p w14:paraId="744E79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Logs to CloudWatch via awslogs driver</w:t>
      </w:r>
    </w:p>
    <w:p w14:paraId="3883048D" w14:textId="77777777" w:rsidR="00B8176A" w:rsidRDefault="00B8176A">
      <w:pPr>
        <w:spacing w:before="100" w:beforeAutospacing="1" w:after="100" w:afterAutospacing="1" w:line="240" w:lineRule="auto"/>
        <w:rPr>
          <w:rFonts w:ascii="Times New Roman" w:hAnsi="Times New Roman" w:cs="Times New Roman"/>
          <w:noProof/>
        </w:rPr>
      </w:pPr>
    </w:p>
    <w:p w14:paraId="0CB900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Application Load Balancer (promisetelemetry-alb):</w:t>
      </w:r>
    </w:p>
    <w:p w14:paraId="3EDFD32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Listener: HTTP :80 → Target Group :3000</w:t>
      </w:r>
    </w:p>
    <w:p w14:paraId="6E16099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DNS: promisetelemetry-alb-*.us-east-1.elb.amazonaws.com</w:t>
      </w:r>
    </w:p>
    <w:p w14:paraId="06B6AAC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Security Group: sg-00a5f6ae603c72871 (port 80)</w:t>
      </w:r>
    </w:p>
    <w:p w14:paraId="69DC6358" w14:textId="77777777" w:rsidR="00B8176A" w:rsidRDefault="00B8176A">
      <w:pPr>
        <w:spacing w:before="100" w:beforeAutospacing="1" w:after="100" w:afterAutospacing="1" w:line="240" w:lineRule="auto"/>
        <w:rPr>
          <w:rFonts w:ascii="Times New Roman" w:hAnsi="Times New Roman" w:cs="Times New Roman"/>
          <w:noProof/>
        </w:rPr>
      </w:pPr>
    </w:p>
    <w:p w14:paraId="0245A9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EC2 Monitoring Server (t3.micro, Ubuntu 24.04):</w:t>
      </w:r>
    </w:p>
    <w:p w14:paraId="1F9CAD7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Elastic IP for permanent access</w:t>
      </w:r>
    </w:p>
    <w:p w14:paraId="7176191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Docker containers:</w:t>
      </w:r>
    </w:p>
    <w:p w14:paraId="690975A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otel-collector (ports 4317, 4318, 8889)</w:t>
      </w:r>
    </w:p>
    <w:p w14:paraId="637E0DC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prometheus (port 9090, 15-day retention)</w:t>
      </w:r>
    </w:p>
    <w:p w14:paraId="540FD7E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grafana (port 3000, 2 auto-provisioned dashboards)</w:t>
      </w:r>
    </w:p>
    <w:p w14:paraId="7ECD06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node-exporter (port 9100)</w:t>
      </w:r>
    </w:p>
    <w:p w14:paraId="7838A94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Security Group: sg-0616de3f72a35fe33</w:t>
      </w:r>
    </w:p>
    <w:p w14:paraId="3B868053" w14:textId="77777777" w:rsidR="00B8176A" w:rsidRDefault="00B8176A">
      <w:pPr>
        <w:spacing w:before="100" w:beforeAutospacing="1" w:after="100" w:afterAutospacing="1" w:line="240" w:lineRule="auto"/>
        <w:rPr>
          <w:rFonts w:ascii="Times New Roman" w:hAnsi="Times New Roman" w:cs="Times New Roman"/>
          <w:noProof/>
        </w:rPr>
      </w:pPr>
    </w:p>
    <w:p w14:paraId="10AE2A1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Managed Services:</w:t>
      </w:r>
    </w:p>
    <w:p w14:paraId="7658595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ECR: Docker image repository</w:t>
      </w:r>
    </w:p>
    <w:p w14:paraId="6E2C779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CloudWatch Logs: 6 log groups with 7-30 day retention</w:t>
      </w:r>
    </w:p>
    <w:p w14:paraId="60124CF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X-Ray: Distributed trace storage</w:t>
      </w:r>
    </w:p>
    <w:p w14:paraId="798169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SNS: Alert notification topic with email subscription</w:t>
      </w:r>
    </w:p>
    <w:p w14:paraId="7EC75E3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CloudWatch Alarms: 5 metric-based alarms</w:t>
      </w:r>
    </w:p>
    <w:p w14:paraId="4192505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IAM: ecsTaskExecutionRole with ECR, CloudWatch, SSM policies</w:t>
      </w:r>
    </w:p>
    <w:p w14:paraId="07DB6755" w14:textId="77777777" w:rsidR="00B8176A" w:rsidRDefault="00B8176A">
      <w:pPr>
        <w:spacing w:before="100" w:beforeAutospacing="1" w:after="100" w:afterAutospacing="1" w:line="240" w:lineRule="auto"/>
        <w:rPr>
          <w:rFonts w:ascii="Times New Roman" w:hAnsi="Times New Roman" w:cs="Times New Roman"/>
          <w:noProof/>
        </w:rPr>
      </w:pPr>
    </w:p>
    <w:p w14:paraId="3997801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12: Deployment Diagram</w:t>
      </w:r>
    </w:p>
    <w:p w14:paraId="095D620F" w14:textId="77777777" w:rsidR="00B8176A" w:rsidRDefault="00B8176A">
      <w:pPr>
        <w:spacing w:before="100" w:beforeAutospacing="1" w:after="100" w:afterAutospacing="1" w:line="240" w:lineRule="auto"/>
        <w:rPr>
          <w:rFonts w:ascii="Times New Roman" w:hAnsi="Times New Roman" w:cs="Times New Roman"/>
          <w:noProof/>
        </w:rPr>
      </w:pPr>
    </w:p>
    <w:p w14:paraId="11922D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3.7. DATA FLOW DESIGN</w:t>
      </w:r>
    </w:p>
    <w:p w14:paraId="41CD2AB8" w14:textId="77777777" w:rsidR="00B8176A" w:rsidRDefault="00B8176A">
      <w:pPr>
        <w:spacing w:before="100" w:beforeAutospacing="1" w:after="100" w:afterAutospacing="1" w:line="240" w:lineRule="auto"/>
        <w:rPr>
          <w:rFonts w:ascii="Times New Roman" w:hAnsi="Times New Roman" w:cs="Times New Roman"/>
          <w:noProof/>
        </w:rPr>
      </w:pPr>
    </w:p>
    <w:p w14:paraId="7F49607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telemetry data flow follows a structured pipeline pattern, ensuring each type of telemetry reaches its appropriate backend with minimal latency and guaranteed delivery:</w:t>
      </w:r>
    </w:p>
    <w:p w14:paraId="59C3CABB" w14:textId="77777777" w:rsidR="00B8176A" w:rsidRDefault="00B8176A">
      <w:pPr>
        <w:spacing w:before="100" w:beforeAutospacing="1" w:after="100" w:afterAutospacing="1" w:line="240" w:lineRule="auto"/>
        <w:rPr>
          <w:rFonts w:ascii="Times New Roman" w:hAnsi="Times New Roman" w:cs="Times New Roman"/>
          <w:noProof/>
        </w:rPr>
      </w:pPr>
    </w:p>
    <w:p w14:paraId="49F8981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PromiseTelemetry App (ECS Fargate) → generates metrics, traces, logs via OTel SDK every 2 seconds</w:t>
      </w:r>
    </w:p>
    <w:p w14:paraId="44B3DA9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OTel SDK → serialises telemetry into OTLP format → sends via HTTP to OTel Collector (EC2:4318)</w:t>
      </w:r>
    </w:p>
    <w:p w14:paraId="3989BD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OTel Collector → receives, batches, and processes telemetry</w:t>
      </w:r>
    </w:p>
    <w:p w14:paraId="70D1DD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Metrics pipeline: OTel Collector → Prometheus exporter (:8889) → Prometheus scrapes every 15s</w:t>
      </w:r>
    </w:p>
    <w:p w14:paraId="4F9DCB8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Traces pipeline: OTel Collector → AWS X-Ray exporter → X-Ray service</w:t>
      </w:r>
    </w:p>
    <w:p w14:paraId="042C763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Logs pipeline: OTel Collector → CloudWatch Logs exporter → CloudWatch; also ECS awslogs → CloudWatch directly</w:t>
      </w:r>
    </w:p>
    <w:p w14:paraId="1D0E58F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Grafana → queries Prometheus (metrics), CloudWatch (logs), X-Ray (traces) → renders unified dashboards</w:t>
      </w:r>
    </w:p>
    <w:p w14:paraId="48FF8F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CloudWatch Alarms → evaluates metrics → triggers SNS → email notification</w:t>
      </w:r>
    </w:p>
    <w:p w14:paraId="69987DE1" w14:textId="77777777" w:rsidR="00B8176A" w:rsidRDefault="00B8176A">
      <w:pPr>
        <w:spacing w:before="100" w:beforeAutospacing="1" w:after="100" w:afterAutospacing="1" w:line="240" w:lineRule="auto"/>
        <w:rPr>
          <w:rFonts w:ascii="Times New Roman" w:hAnsi="Times New Roman" w:cs="Times New Roman"/>
          <w:noProof/>
        </w:rPr>
      </w:pPr>
    </w:p>
    <w:p w14:paraId="2590E63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13: Data Flow Diagram</w:t>
      </w:r>
    </w:p>
    <w:p w14:paraId="7B860221" w14:textId="77777777" w:rsidR="00B8176A" w:rsidRDefault="00B8176A">
      <w:pPr>
        <w:spacing w:before="100" w:beforeAutospacing="1" w:after="100" w:afterAutospacing="1" w:line="240" w:lineRule="auto"/>
        <w:rPr>
          <w:rFonts w:ascii="Times New Roman" w:hAnsi="Times New Roman" w:cs="Times New Roman"/>
          <w:noProof/>
        </w:rPr>
      </w:pPr>
    </w:p>
    <w:p w14:paraId="47B3CDE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TECHNOLOGY STACK</w:t>
      </w:r>
    </w:p>
    <w:p w14:paraId="60750B52" w14:textId="77777777" w:rsidR="00B8176A" w:rsidRDefault="00B8176A">
      <w:pPr>
        <w:spacing w:before="100" w:beforeAutospacing="1" w:after="100" w:afterAutospacing="1" w:line="240" w:lineRule="auto"/>
        <w:rPr>
          <w:rFonts w:ascii="Times New Roman" w:hAnsi="Times New Roman" w:cs="Times New Roman"/>
          <w:noProof/>
        </w:rPr>
      </w:pPr>
    </w:p>
    <w:p w14:paraId="5935D7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technology choices for this project are guided by the requirements of cloud-nativeness, open standards, cost efficiency, and integration maturity. The table below summarizes the technologies used and the justification for each choice:</w:t>
      </w:r>
    </w:p>
    <w:p w14:paraId="3A5AF66D" w14:textId="77777777" w:rsidR="00B8176A" w:rsidRDefault="00B8176A">
      <w:pPr>
        <w:spacing w:before="100" w:beforeAutospacing="1" w:after="100" w:afterAutospacing="1" w:line="240" w:lineRule="auto"/>
        <w:rPr>
          <w:rFonts w:ascii="Times New Roman" w:hAnsi="Times New Roman" w:cs="Times New Roman"/>
          <w:noProof/>
        </w:rPr>
      </w:pPr>
    </w:p>
    <w:p w14:paraId="4BF1A7E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TECHNOLOGY</w:t>
      </w:r>
      <w:r>
        <w:rPr>
          <w:rFonts w:ascii="Times New Roman" w:hAnsi="Times New Roman" w:cs="Times New Roman"/>
          <w:noProof/>
        </w:rPr>
        <w:tab/>
        <w:t>ROLE</w:t>
      </w:r>
      <w:r>
        <w:rPr>
          <w:rFonts w:ascii="Times New Roman" w:hAnsi="Times New Roman" w:cs="Times New Roman"/>
          <w:noProof/>
        </w:rPr>
        <w:tab/>
        <w:t>JUSTIFICATION</w:t>
      </w:r>
    </w:p>
    <w:p w14:paraId="0292D9D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Docker</w:t>
      </w:r>
      <w:r>
        <w:rPr>
          <w:rFonts w:ascii="Times New Roman" w:hAnsi="Times New Roman" w:cs="Times New Roman"/>
          <w:noProof/>
        </w:rPr>
        <w:tab/>
        <w:t>Containerisation</w:t>
      </w:r>
      <w:r>
        <w:rPr>
          <w:rFonts w:ascii="Times New Roman" w:hAnsi="Times New Roman" w:cs="Times New Roman"/>
          <w:noProof/>
        </w:rPr>
        <w:tab/>
        <w:t>Industry standard for packaging applications; enables consistent deployment across development and production environments; integrates with AWS ECR and ECS.</w:t>
      </w:r>
    </w:p>
    <w:p w14:paraId="6639610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ECS Fargate</w:t>
      </w:r>
      <w:r>
        <w:rPr>
          <w:rFonts w:ascii="Times New Roman" w:hAnsi="Times New Roman" w:cs="Times New Roman"/>
          <w:noProof/>
        </w:rPr>
        <w:tab/>
        <w:t>Container Orchestration</w:t>
      </w:r>
      <w:r>
        <w:rPr>
          <w:rFonts w:ascii="Times New Roman" w:hAnsi="Times New Roman" w:cs="Times New Roman"/>
          <w:noProof/>
        </w:rPr>
        <w:tab/>
        <w:t>Serverless container execution; no EC2 management for application containers; auto-scaling; integrates with ALB, CloudWatch, and IAM; AWS free-tier eligible.</w:t>
      </w:r>
    </w:p>
    <w:p w14:paraId="5A19806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ECR</w:t>
      </w:r>
      <w:r>
        <w:rPr>
          <w:rFonts w:ascii="Times New Roman" w:hAnsi="Times New Roman" w:cs="Times New Roman"/>
          <w:noProof/>
        </w:rPr>
        <w:tab/>
        <w:t>Container Registry</w:t>
      </w:r>
      <w:r>
        <w:rPr>
          <w:rFonts w:ascii="Times New Roman" w:hAnsi="Times New Roman" w:cs="Times New Roman"/>
          <w:noProof/>
        </w:rPr>
        <w:tab/>
        <w:t>Managed Docker image storage; integrates natively with ECS for seamless image pulls; supports image scanning for security.</w:t>
      </w:r>
    </w:p>
    <w:p w14:paraId="008F3D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Application Load Balancer</w:t>
      </w:r>
      <w:r>
        <w:rPr>
          <w:rFonts w:ascii="Times New Roman" w:hAnsi="Times New Roman" w:cs="Times New Roman"/>
          <w:noProof/>
        </w:rPr>
        <w:tab/>
        <w:t>Traffic Distribution</w:t>
      </w:r>
      <w:r>
        <w:rPr>
          <w:rFonts w:ascii="Times New Roman" w:hAnsi="Times New Roman" w:cs="Times New Roman"/>
          <w:noProof/>
        </w:rPr>
        <w:tab/>
        <w:t>Provides a permanent DNS endpoint for the application; distributes traffic across ECS tasks; health checks ensure only healthy containers receive requests.</w:t>
      </w:r>
    </w:p>
    <w:p w14:paraId="5EF3C5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Prometheus</w:t>
      </w:r>
      <w:r>
        <w:rPr>
          <w:rFonts w:ascii="Times New Roman" w:hAnsi="Times New Roman" w:cs="Times New Roman"/>
          <w:noProof/>
        </w:rPr>
        <w:tab/>
        <w:t>Metrics Collection &amp; Storage</w:t>
      </w:r>
      <w:r>
        <w:rPr>
          <w:rFonts w:ascii="Times New Roman" w:hAnsi="Times New Roman" w:cs="Times New Roman"/>
          <w:noProof/>
        </w:rPr>
        <w:tab/>
        <w:t>Powerful PromQL query language; widely adopted in production systems; scrapes metrics from the OTel Collector; integrates natively with Grafana.</w:t>
      </w:r>
    </w:p>
    <w:p w14:paraId="547BF7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Grafana</w:t>
      </w:r>
      <w:r>
        <w:rPr>
          <w:rFonts w:ascii="Times New Roman" w:hAnsi="Times New Roman" w:cs="Times New Roman"/>
          <w:noProof/>
        </w:rPr>
        <w:tab/>
        <w:t>Unified Visualisation</w:t>
      </w:r>
      <w:r>
        <w:rPr>
          <w:rFonts w:ascii="Times New Roman" w:hAnsi="Times New Roman" w:cs="Times New Roman"/>
          <w:noProof/>
        </w:rPr>
        <w:tab/>
        <w:t>Supports Prometheus, CloudWatch, and X-Ray datasources; rich dashboard ecosystem; auto-provisioning via YAML and JSON; built-in alerting capabilities.</w:t>
      </w:r>
    </w:p>
    <w:p w14:paraId="11F99CB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w:t>
      </w:r>
      <w:r>
        <w:rPr>
          <w:rFonts w:ascii="Times New Roman" w:hAnsi="Times New Roman" w:cs="Times New Roman"/>
          <w:noProof/>
        </w:rPr>
        <w:tab/>
        <w:t>Instrumentation &amp; Collection</w:t>
      </w:r>
      <w:r>
        <w:rPr>
          <w:rFonts w:ascii="Times New Roman" w:hAnsi="Times New Roman" w:cs="Times New Roman"/>
          <w:noProof/>
        </w:rPr>
        <w:tab/>
        <w:t>Single SDK for all three signal types (metrics, traces, logs); eliminates vendor lock-in; standardises instrumentation with OTLP protocol; auto-instrumentation for Express/HTTP.</w:t>
      </w:r>
    </w:p>
    <w:p w14:paraId="7026B99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CloudWatch</w:t>
      </w:r>
      <w:r>
        <w:rPr>
          <w:rFonts w:ascii="Times New Roman" w:hAnsi="Times New Roman" w:cs="Times New Roman"/>
          <w:noProof/>
        </w:rPr>
        <w:tab/>
        <w:t>Log Aggregation &amp; Alarming</w:t>
      </w:r>
      <w:r>
        <w:rPr>
          <w:rFonts w:ascii="Times New Roman" w:hAnsi="Times New Roman" w:cs="Times New Roman"/>
          <w:noProof/>
        </w:rPr>
        <w:tab/>
        <w:t>Native integration with ECS Fargate via awslogs driver; managed log storage; CloudWatch Alarms provide threshold-based alerting; no additional infrastructure required.</w:t>
      </w:r>
    </w:p>
    <w:p w14:paraId="5EFF0F3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X-Ray</w:t>
      </w:r>
      <w:r>
        <w:rPr>
          <w:rFonts w:ascii="Times New Roman" w:hAnsi="Times New Roman" w:cs="Times New Roman"/>
          <w:noProof/>
        </w:rPr>
        <w:tab/>
        <w:t>Distributed Trace Storage</w:t>
      </w:r>
      <w:r>
        <w:rPr>
          <w:rFonts w:ascii="Times New Roman" w:hAnsi="Times New Roman" w:cs="Times New Roman"/>
          <w:noProof/>
        </w:rPr>
        <w:tab/>
        <w:t>Managed tracing service; receives traces from OTel Collector; provides service maps and latency analysis; integrates with Grafana via X-Ray plugin.</w:t>
      </w:r>
    </w:p>
    <w:p w14:paraId="30B50EF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SNS</w:t>
      </w:r>
      <w:r>
        <w:rPr>
          <w:rFonts w:ascii="Times New Roman" w:hAnsi="Times New Roman" w:cs="Times New Roman"/>
          <w:noProof/>
        </w:rPr>
        <w:tab/>
        <w:t>Alert Notification Routing</w:t>
      </w:r>
      <w:r>
        <w:rPr>
          <w:rFonts w:ascii="Times New Roman" w:hAnsi="Times New Roman" w:cs="Times New Roman"/>
          <w:noProof/>
        </w:rPr>
        <w:tab/>
        <w:t>Managed notification service; delivers alerts to email, SMS, or webhook endpoints; integrates with CloudWatch Alarms for automated alert routing.</w:t>
      </w:r>
    </w:p>
    <w:p w14:paraId="4D399C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Node Exporter</w:t>
      </w:r>
      <w:r>
        <w:rPr>
          <w:rFonts w:ascii="Times New Roman" w:hAnsi="Times New Roman" w:cs="Times New Roman"/>
          <w:noProof/>
        </w:rPr>
        <w:tab/>
        <w:t>Host Metrics Collection</w:t>
      </w:r>
      <w:r>
        <w:rPr>
          <w:rFonts w:ascii="Times New Roman" w:hAnsi="Times New Roman" w:cs="Times New Roman"/>
          <w:noProof/>
        </w:rPr>
        <w:tab/>
        <w:t>Lightweight Prometheus exporter for EC2 host metrics (CPU, memory, disk, network); provides infrastructure visibility for the monitoring server.</w:t>
      </w:r>
    </w:p>
    <w:p w14:paraId="4D7C987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EC2</w:t>
      </w:r>
      <w:r>
        <w:rPr>
          <w:rFonts w:ascii="Times New Roman" w:hAnsi="Times New Roman" w:cs="Times New Roman"/>
          <w:noProof/>
        </w:rPr>
        <w:tab/>
        <w:t>Monitoring Server</w:t>
      </w:r>
      <w:r>
        <w:rPr>
          <w:rFonts w:ascii="Times New Roman" w:hAnsi="Times New Roman" w:cs="Times New Roman"/>
          <w:noProof/>
        </w:rPr>
        <w:tab/>
        <w:t>Hosts the monitoring stack (OTel Collector, Prometheus, Grafana, Node Exporter); t3.micro qualifies for AWS free-tier; Elastic IP for permanent access.</w:t>
      </w:r>
    </w:p>
    <w:p w14:paraId="6D6ECF8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Gemini API</w:t>
      </w:r>
      <w:r>
        <w:rPr>
          <w:rFonts w:ascii="Times New Roman" w:hAnsi="Times New Roman" w:cs="Times New Roman"/>
          <w:noProof/>
        </w:rPr>
        <w:tab/>
        <w:t>AI Diagnostics</w:t>
      </w:r>
      <w:r>
        <w:rPr>
          <w:rFonts w:ascii="Times New Roman" w:hAnsi="Times New Roman" w:cs="Times New Roman"/>
          <w:noProof/>
        </w:rPr>
        <w:tab/>
        <w:t>Provides AI-powered root cause analysis; structured JSON output for incident classification; fallback to rule-based diagnostics when unavailable.</w:t>
      </w:r>
    </w:p>
    <w:p w14:paraId="0777E376" w14:textId="77777777" w:rsidR="00B8176A" w:rsidRDefault="00B8176A">
      <w:pPr>
        <w:spacing w:before="100" w:beforeAutospacing="1" w:after="100" w:afterAutospacing="1" w:line="240" w:lineRule="auto"/>
        <w:rPr>
          <w:rFonts w:ascii="Times New Roman" w:hAnsi="Times New Roman" w:cs="Times New Roman"/>
          <w:noProof/>
        </w:rPr>
      </w:pPr>
    </w:p>
    <w:p w14:paraId="33D53D3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17: Technology Stack Table</w:t>
      </w:r>
    </w:p>
    <w:p w14:paraId="56233FFA" w14:textId="77777777" w:rsidR="00B8176A" w:rsidRDefault="00B8176A">
      <w:pPr>
        <w:spacing w:before="100" w:beforeAutospacing="1" w:after="100" w:afterAutospacing="1" w:line="240" w:lineRule="auto"/>
        <w:rPr>
          <w:rFonts w:ascii="Times New Roman" w:hAnsi="Times New Roman" w:cs="Times New Roman"/>
          <w:noProof/>
        </w:rPr>
      </w:pPr>
    </w:p>
    <w:p w14:paraId="1E4B773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RISK ASSESSMENT FOR SYSTEM DESIGN</w:t>
      </w:r>
    </w:p>
    <w:p w14:paraId="0895B68D" w14:textId="77777777" w:rsidR="00B8176A" w:rsidRDefault="00B8176A">
      <w:pPr>
        <w:spacing w:before="100" w:beforeAutospacing="1" w:after="100" w:afterAutospacing="1" w:line="240" w:lineRule="auto"/>
        <w:rPr>
          <w:rFonts w:ascii="Times New Roman" w:hAnsi="Times New Roman" w:cs="Times New Roman"/>
          <w:noProof/>
        </w:rPr>
      </w:pPr>
    </w:p>
    <w:p w14:paraId="22753CB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following technical risks have been identified at the design phase, along with their likelihood, potential impact, and mitigation strategies:</w:t>
      </w:r>
    </w:p>
    <w:p w14:paraId="30CFC90D" w14:textId="77777777" w:rsidR="00B8176A" w:rsidRDefault="00B8176A">
      <w:pPr>
        <w:spacing w:before="100" w:beforeAutospacing="1" w:after="100" w:afterAutospacing="1" w:line="240" w:lineRule="auto"/>
        <w:rPr>
          <w:rFonts w:ascii="Times New Roman" w:hAnsi="Times New Roman" w:cs="Times New Roman"/>
          <w:noProof/>
        </w:rPr>
      </w:pPr>
    </w:p>
    <w:p w14:paraId="52EFB78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Risk</w:t>
      </w:r>
      <w:r>
        <w:rPr>
          <w:rFonts w:ascii="Times New Roman" w:hAnsi="Times New Roman" w:cs="Times New Roman"/>
          <w:noProof/>
        </w:rPr>
        <w:tab/>
        <w:t>Likelihood</w:t>
      </w:r>
      <w:r>
        <w:rPr>
          <w:rFonts w:ascii="Times New Roman" w:hAnsi="Times New Roman" w:cs="Times New Roman"/>
          <w:noProof/>
        </w:rPr>
        <w:tab/>
        <w:t>Impact</w:t>
      </w:r>
      <w:r>
        <w:rPr>
          <w:rFonts w:ascii="Times New Roman" w:hAnsi="Times New Roman" w:cs="Times New Roman"/>
          <w:noProof/>
        </w:rPr>
        <w:tab/>
        <w:t>Mitigation Strategy</w:t>
      </w:r>
    </w:p>
    <w:p w14:paraId="03B2E35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 SDK Instrumentation Gaps</w:t>
      </w:r>
      <w:r>
        <w:rPr>
          <w:rFonts w:ascii="Times New Roman" w:hAnsi="Times New Roman" w:cs="Times New Roman"/>
          <w:noProof/>
        </w:rPr>
        <w:tab/>
        <w:t>MEDIUM</w:t>
      </w:r>
      <w:r>
        <w:rPr>
          <w:rFonts w:ascii="Times New Roman" w:hAnsi="Times New Roman" w:cs="Times New Roman"/>
          <w:noProof/>
        </w:rPr>
        <w:tab/>
        <w:t>HIGH</w:t>
      </w:r>
      <w:r>
        <w:rPr>
          <w:rFonts w:ascii="Times New Roman" w:hAnsi="Times New Roman" w:cs="Times New Roman"/>
          <w:noProof/>
        </w:rPr>
        <w:tab/>
        <w:t>Use OTel auto-instrumentation agents to cover non-instrumented endpoints; enforce instrumentation in development workflow.</w:t>
      </w:r>
    </w:p>
    <w:p w14:paraId="1D6829E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Prometheus Cardinality Explosion</w:t>
      </w:r>
      <w:r>
        <w:rPr>
          <w:rFonts w:ascii="Times New Roman" w:hAnsi="Times New Roman" w:cs="Times New Roman"/>
          <w:noProof/>
        </w:rPr>
        <w:tab/>
        <w:t>HIGH</w:t>
      </w:r>
      <w:r>
        <w:rPr>
          <w:rFonts w:ascii="Times New Roman" w:hAnsi="Times New Roman" w:cs="Times New Roman"/>
          <w:noProof/>
        </w:rPr>
        <w:tab/>
        <w:t>HIGH</w:t>
      </w:r>
      <w:r>
        <w:rPr>
          <w:rFonts w:ascii="Times New Roman" w:hAnsi="Times New Roman" w:cs="Times New Roman"/>
          <w:noProof/>
        </w:rPr>
        <w:tab/>
        <w:t>Implement label governance policies; use recording rules to pre-aggregate high-cardinality metrics; set per-series limits in Prometheus.</w:t>
      </w:r>
    </w:p>
    <w:p w14:paraId="27AE6F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Monitoring Stack Resource Contention</w:t>
      </w:r>
      <w:r>
        <w:rPr>
          <w:rFonts w:ascii="Times New Roman" w:hAnsi="Times New Roman" w:cs="Times New Roman"/>
          <w:noProof/>
        </w:rPr>
        <w:tab/>
        <w:t>MEDIUM</w:t>
      </w:r>
      <w:r>
        <w:rPr>
          <w:rFonts w:ascii="Times New Roman" w:hAnsi="Times New Roman" w:cs="Times New Roman"/>
          <w:noProof/>
        </w:rPr>
        <w:tab/>
        <w:t>MEDIUM</w:t>
      </w:r>
      <w:r>
        <w:rPr>
          <w:rFonts w:ascii="Times New Roman" w:hAnsi="Times New Roman" w:cs="Times New Roman"/>
          <w:noProof/>
        </w:rPr>
        <w:tab/>
        <w:t>Deploy monitoring on dedicated EC2 instance; use Docker resource limits; monitor with Node Exporter for self-monitoring.</w:t>
      </w:r>
    </w:p>
    <w:p w14:paraId="36EE464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Alert Rule False Positives</w:t>
      </w:r>
      <w:r>
        <w:rPr>
          <w:rFonts w:ascii="Times New Roman" w:hAnsi="Times New Roman" w:cs="Times New Roman"/>
          <w:noProof/>
        </w:rPr>
        <w:tab/>
        <w:t>HIGH</w:t>
      </w:r>
      <w:r>
        <w:rPr>
          <w:rFonts w:ascii="Times New Roman" w:hAnsi="Times New Roman" w:cs="Times New Roman"/>
          <w:noProof/>
        </w:rPr>
        <w:tab/>
        <w:t>MEDIUM</w:t>
      </w:r>
      <w:r>
        <w:rPr>
          <w:rFonts w:ascii="Times New Roman" w:hAnsi="Times New Roman" w:cs="Times New Roman"/>
          <w:noProof/>
        </w:rPr>
        <w:tab/>
        <w:t>Configure appropriate evaluation periods on CloudWatch Alarms; add sustained duration requirements; calibrate thresholds during load testing.</w:t>
      </w:r>
    </w:p>
    <w:p w14:paraId="04A0A33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 Loss During Network Interruptions</w:t>
      </w:r>
      <w:r>
        <w:rPr>
          <w:rFonts w:ascii="Times New Roman" w:hAnsi="Times New Roman" w:cs="Times New Roman"/>
          <w:noProof/>
        </w:rPr>
        <w:tab/>
        <w:t>LOW</w:t>
      </w:r>
      <w:r>
        <w:rPr>
          <w:rFonts w:ascii="Times New Roman" w:hAnsi="Times New Roman" w:cs="Times New Roman"/>
          <w:noProof/>
        </w:rPr>
        <w:tab/>
        <w:t>HIGH</w:t>
      </w:r>
      <w:r>
        <w:rPr>
          <w:rFonts w:ascii="Times New Roman" w:hAnsi="Times New Roman" w:cs="Times New Roman"/>
          <w:noProof/>
        </w:rPr>
        <w:tab/>
        <w:t>Configure OTel Collector retry logic and queue buffering; ECS Fargate automatically restarts failed tasks.</w:t>
      </w:r>
    </w:p>
    <w:p w14:paraId="4E0C0A2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Datasource UID Mismatch in Grafana</w:t>
      </w:r>
      <w:r>
        <w:rPr>
          <w:rFonts w:ascii="Times New Roman" w:hAnsi="Times New Roman" w:cs="Times New Roman"/>
          <w:noProof/>
        </w:rPr>
        <w:tab/>
        <w:t>HIGH</w:t>
      </w:r>
      <w:r>
        <w:rPr>
          <w:rFonts w:ascii="Times New Roman" w:hAnsi="Times New Roman" w:cs="Times New Roman"/>
          <w:noProof/>
        </w:rPr>
        <w:tab/>
        <w:t>HIGH</w:t>
      </w:r>
      <w:r>
        <w:rPr>
          <w:rFonts w:ascii="Times New Roman" w:hAnsi="Times New Roman" w:cs="Times New Roman"/>
          <w:noProof/>
        </w:rPr>
        <w:tab/>
        <w:t>Pin datasource UIDs in provisioning YAML files; document UIDs in DEPLOYMENT.md; use consistent UIDs across all dashboard JSON files.</w:t>
      </w:r>
    </w:p>
    <w:p w14:paraId="3CC9591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EC2 Monitoring Server Unavailability</w:t>
      </w:r>
      <w:r>
        <w:rPr>
          <w:rFonts w:ascii="Times New Roman" w:hAnsi="Times New Roman" w:cs="Times New Roman"/>
          <w:noProof/>
        </w:rPr>
        <w:tab/>
        <w:t>MEDIUM</w:t>
      </w:r>
      <w:r>
        <w:rPr>
          <w:rFonts w:ascii="Times New Roman" w:hAnsi="Times New Roman" w:cs="Times New Roman"/>
          <w:noProof/>
        </w:rPr>
        <w:tab/>
        <w:t>HIGH</w:t>
      </w:r>
      <w:r>
        <w:rPr>
          <w:rFonts w:ascii="Times New Roman" w:hAnsi="Times New Roman" w:cs="Times New Roman"/>
          <w:noProof/>
        </w:rPr>
        <w:tab/>
        <w:t>Assign Elastic IP for permanent access; configure Docker restart policies (unless-stopped); document recovery procedures.</w:t>
      </w:r>
    </w:p>
    <w:p w14:paraId="2E3FF1F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Free-Tier Cost Overruns</w:t>
      </w:r>
      <w:r>
        <w:rPr>
          <w:rFonts w:ascii="Times New Roman" w:hAnsi="Times New Roman" w:cs="Times New Roman"/>
          <w:noProof/>
        </w:rPr>
        <w:tab/>
        <w:t>MEDIUM</w:t>
      </w:r>
      <w:r>
        <w:rPr>
          <w:rFonts w:ascii="Times New Roman" w:hAnsi="Times New Roman" w:cs="Times New Roman"/>
          <w:noProof/>
        </w:rPr>
        <w:tab/>
        <w:t>MEDIUM</w:t>
      </w:r>
      <w:r>
        <w:rPr>
          <w:rFonts w:ascii="Times New Roman" w:hAnsi="Times New Roman" w:cs="Times New Roman"/>
          <w:noProof/>
        </w:rPr>
        <w:tab/>
        <w:t>Monitor AWS billing dashboard; set billing alerts; use CloudWatch free-tier log retention limits; right-size ECS task resources.</w:t>
      </w:r>
    </w:p>
    <w:p w14:paraId="20B7577F" w14:textId="77777777" w:rsidR="00B8176A" w:rsidRDefault="00B8176A">
      <w:pPr>
        <w:spacing w:before="100" w:beforeAutospacing="1" w:after="100" w:afterAutospacing="1" w:line="240" w:lineRule="auto"/>
        <w:rPr>
          <w:rFonts w:ascii="Times New Roman" w:hAnsi="Times New Roman" w:cs="Times New Roman"/>
          <w:noProof/>
        </w:rPr>
      </w:pPr>
    </w:p>
    <w:p w14:paraId="1F427AB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Table 18: Design-Phase Risk Assessment</w:t>
      </w:r>
    </w:p>
    <w:p w14:paraId="1A36DE62" w14:textId="77777777" w:rsidR="00B8176A" w:rsidRDefault="00B8176A">
      <w:pPr>
        <w:spacing w:before="100" w:beforeAutospacing="1" w:after="100" w:afterAutospacing="1" w:line="240" w:lineRule="auto"/>
        <w:rPr>
          <w:rFonts w:ascii="Times New Roman" w:hAnsi="Times New Roman" w:cs="Times New Roman"/>
          <w:noProof/>
        </w:rPr>
      </w:pPr>
    </w:p>
    <w:p w14:paraId="406F564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SYSTEM IMPLEMENTATION</w:t>
      </w:r>
    </w:p>
    <w:p w14:paraId="3EBFCAAB" w14:textId="77777777" w:rsidR="00B8176A" w:rsidRDefault="00B8176A">
      <w:pPr>
        <w:spacing w:before="100" w:beforeAutospacing="1" w:after="100" w:afterAutospacing="1" w:line="240" w:lineRule="auto"/>
        <w:rPr>
          <w:rFonts w:ascii="Times New Roman" w:hAnsi="Times New Roman" w:cs="Times New Roman"/>
          <w:noProof/>
        </w:rPr>
      </w:pPr>
    </w:p>
    <w:p w14:paraId="41AB149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6.1. E-COMMERCE APPLICATION (TELEMETRY SOURCE)</w:t>
      </w:r>
    </w:p>
    <w:p w14:paraId="10949636" w14:textId="77777777" w:rsidR="00B8176A" w:rsidRDefault="00B8176A">
      <w:pPr>
        <w:spacing w:before="100" w:beforeAutospacing="1" w:after="100" w:afterAutospacing="1" w:line="240" w:lineRule="auto"/>
        <w:rPr>
          <w:rFonts w:ascii="Times New Roman" w:hAnsi="Times New Roman" w:cs="Times New Roman"/>
          <w:noProof/>
        </w:rPr>
      </w:pPr>
    </w:p>
    <w:p w14:paraId="3F4171F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system is built around a React + Express/TypeScript application that simulates a realistic e-commerce microservices platform. The application generates telemetry data for 17 microservices: frontend, productcatalogservice, cartservice, checkoutservice, paymentservice, shippingservice, currencyservice, recommendationservice, emailservice, adservice, inventoryservice, searchservice, userservice, notificationservice, analyticsservice, redis, and postgres.</w:t>
      </w:r>
    </w:p>
    <w:p w14:paraId="37791A80" w14:textId="77777777" w:rsidR="00B8176A" w:rsidRDefault="00B8176A">
      <w:pPr>
        <w:spacing w:before="100" w:beforeAutospacing="1" w:after="100" w:afterAutospacing="1" w:line="240" w:lineRule="auto"/>
        <w:rPr>
          <w:rFonts w:ascii="Times New Roman" w:hAnsi="Times New Roman" w:cs="Times New Roman"/>
          <w:noProof/>
        </w:rPr>
      </w:pPr>
    </w:p>
    <w:p w14:paraId="102EF01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application simulates real-world operations such as:</w:t>
      </w:r>
    </w:p>
    <w:p w14:paraId="242A50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Product browsing and search queries</w:t>
      </w:r>
    </w:p>
    <w:p w14:paraId="00C7AD9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Shopping cart management</w:t>
      </w:r>
    </w:p>
    <w:p w14:paraId="4F90AB6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Checkout and order processing</w:t>
      </w:r>
    </w:p>
    <w:p w14:paraId="7682355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Payment gateway transactions (with simulated Stripe timeouts)</w:t>
      </w:r>
    </w:p>
    <w:p w14:paraId="6CEE20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Inventory management and stock reservation</w:t>
      </w:r>
    </w:p>
    <w:p w14:paraId="0A41CC9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Shipping label creation</w:t>
      </w:r>
    </w:p>
    <w:p w14:paraId="78BDAD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Email confirmation sending</w:t>
      </w:r>
    </w:p>
    <w:p w14:paraId="3B8A8171" w14:textId="77777777" w:rsidR="00B8176A" w:rsidRDefault="00B8176A">
      <w:pPr>
        <w:spacing w:before="100" w:beforeAutospacing="1" w:after="100" w:afterAutospacing="1" w:line="240" w:lineRule="auto"/>
        <w:rPr>
          <w:rFonts w:ascii="Times New Roman" w:hAnsi="Times New Roman" w:cs="Times New Roman"/>
          <w:noProof/>
        </w:rPr>
      </w:pPr>
    </w:p>
    <w:p w14:paraId="2202FE1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simulation engine runs every 2 seconds, generating:</w:t>
      </w:r>
    </w:p>
    <w:p w14:paraId="46B296C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Per-service metrics (CPU, memory, latency, error rate, request count, connections)</w:t>
      </w:r>
    </w:p>
    <w:p w14:paraId="6A39CDE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Distributed trace flows across 3 transaction types (browse, search, full checkout)</w:t>
      </w:r>
    </w:p>
    <w:p w14:paraId="7DF24AC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Structured logs with severity levels (INFO, WARNING, ERROR, CRITICAL)</w:t>
      </w:r>
    </w:p>
    <w:p w14:paraId="0571E5E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Periodic incident scenarios (payment latency spikes, database timeouts, high CPU events)</w:t>
      </w:r>
    </w:p>
    <w:p w14:paraId="6666A14C" w14:textId="77777777" w:rsidR="00B8176A" w:rsidRDefault="00B8176A">
      <w:pPr>
        <w:spacing w:before="100" w:beforeAutospacing="1" w:after="100" w:afterAutospacing="1" w:line="240" w:lineRule="auto"/>
        <w:rPr>
          <w:rFonts w:ascii="Times New Roman" w:hAnsi="Times New Roman" w:cs="Times New Roman"/>
          <w:noProof/>
        </w:rPr>
      </w:pPr>
    </w:p>
    <w:p w14:paraId="5B5C668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6.2. INSTRUMENTATION USING OPENTELEMETRY SDK</w:t>
      </w:r>
    </w:p>
    <w:p w14:paraId="072B9111" w14:textId="77777777" w:rsidR="00B8176A" w:rsidRDefault="00B8176A">
      <w:pPr>
        <w:spacing w:before="100" w:beforeAutospacing="1" w:after="100" w:afterAutospacing="1" w:line="240" w:lineRule="auto"/>
        <w:rPr>
          <w:rFonts w:ascii="Times New Roman" w:hAnsi="Times New Roman" w:cs="Times New Roman"/>
          <w:noProof/>
        </w:rPr>
      </w:pPr>
    </w:p>
    <w:p w14:paraId="2EB01B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OpenTelemetry Node.js SDK is embedded within the Express server to capture telemetry data.</w:t>
      </w:r>
    </w:p>
    <w:p w14:paraId="5D60B72F" w14:textId="77777777" w:rsidR="00B8176A" w:rsidRDefault="00B8176A">
      <w:pPr>
        <w:spacing w:before="100" w:beforeAutospacing="1" w:after="100" w:afterAutospacing="1" w:line="240" w:lineRule="auto"/>
        <w:rPr>
          <w:rFonts w:ascii="Times New Roman" w:hAnsi="Times New Roman" w:cs="Times New Roman"/>
          <w:noProof/>
        </w:rPr>
      </w:pPr>
    </w:p>
    <w:p w14:paraId="29CBCD6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Implementation Approach:</w:t>
      </w:r>
    </w:p>
    <w:p w14:paraId="6C35FA4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Auto-instrumentation libraries are used for Express HTTP server and HTTP client</w:t>
      </w:r>
    </w:p>
    <w:p w14:paraId="49AF77A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Custom instrumentation records 14 application-specific metrics</w:t>
      </w:r>
    </w:p>
    <w:p w14:paraId="5682DA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The instrumentation module (src/instrumentation.ts) initialises before all other imports to ensure complete coverage</w:t>
      </w:r>
    </w:p>
    <w:p w14:paraId="72608368" w14:textId="77777777" w:rsidR="00B8176A" w:rsidRDefault="00B8176A">
      <w:pPr>
        <w:spacing w:before="100" w:beforeAutospacing="1" w:after="100" w:afterAutospacing="1" w:line="240" w:lineRule="auto"/>
        <w:rPr>
          <w:rFonts w:ascii="Times New Roman" w:hAnsi="Times New Roman" w:cs="Times New Roman"/>
          <w:noProof/>
        </w:rPr>
      </w:pPr>
    </w:p>
    <w:p w14:paraId="7B1734F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Telemetry Generated:</w:t>
      </w:r>
    </w:p>
    <w:p w14:paraId="171FCE66" w14:textId="77777777" w:rsidR="00B8176A" w:rsidRDefault="00B8176A">
      <w:pPr>
        <w:spacing w:before="100" w:beforeAutospacing="1" w:after="100" w:afterAutospacing="1" w:line="240" w:lineRule="auto"/>
        <w:rPr>
          <w:rFonts w:ascii="Times New Roman" w:hAnsi="Times New Roman" w:cs="Times New Roman"/>
          <w:noProof/>
        </w:rPr>
      </w:pPr>
    </w:p>
    <w:p w14:paraId="7110199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Traces:</w:t>
      </w:r>
    </w:p>
    <w:p w14:paraId="14789EB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Auto-instrumented HTTP server spans for all Express routes</w:t>
      </w:r>
    </w:p>
    <w:p w14:paraId="52C35BB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Request flow tracking across the simulation engine</w:t>
      </w:r>
    </w:p>
    <w:p w14:paraId="73A3287E" w14:textId="77777777" w:rsidR="00B8176A" w:rsidRDefault="00B8176A">
      <w:pPr>
        <w:spacing w:before="100" w:beforeAutospacing="1" w:after="100" w:afterAutospacing="1" w:line="240" w:lineRule="auto"/>
        <w:rPr>
          <w:rFonts w:ascii="Times New Roman" w:hAnsi="Times New Roman" w:cs="Times New Roman"/>
          <w:noProof/>
        </w:rPr>
      </w:pPr>
    </w:p>
    <w:p w14:paraId="4A001FD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Metrics (14 custom + auto-instrumented):</w:t>
      </w:r>
    </w:p>
    <w:p w14:paraId="18913CD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http_request_duration_ms — Histogram of API endpoint latency</w:t>
      </w:r>
    </w:p>
    <w:p w14:paraId="7097CD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http_request_total — Counter of total HTTP requests by method/route</w:t>
      </w:r>
    </w:p>
    <w:p w14:paraId="1E225C8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sse_active_connections — UpDownCounter of live SSE client connections</w:t>
      </w:r>
    </w:p>
    <w:p w14:paraId="2101C79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telemetry_simulation_ticks — Counter of simulation tick executions</w:t>
      </w:r>
    </w:p>
    <w:p w14:paraId="437E5E4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business_orders_total — Counter of orders processed</w:t>
      </w:r>
    </w:p>
    <w:p w14:paraId="763EB9D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business_revenue_usd — Counter of revenue accumulated</w:t>
      </w:r>
    </w:p>
    <w:p w14:paraId="06CE679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business_active_users — Gauge of active user sessions</w:t>
      </w:r>
    </w:p>
    <w:p w14:paraId="575066F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platform_cpu_percent — Gauge of platform average CPU</w:t>
      </w:r>
    </w:p>
    <w:p w14:paraId="6DF39BB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platform_memory_percent — Gauge of platform average memory</w:t>
      </w:r>
    </w:p>
    <w:p w14:paraId="7B9B930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platform_error_rate_percent — Gauge of platform error rate</w:t>
      </w:r>
    </w:p>
    <w:p w14:paraId="052470B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platform_response_time_ms — Gauge of platform average latency</w:t>
      </w:r>
    </w:p>
    <w:p w14:paraId="5A51FA8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alerts_active_count — Gauge of active alert count</w:t>
      </w:r>
    </w:p>
    <w:p w14:paraId="330BE60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service_latency_ms — Histogram of per-service latency (17 services)</w:t>
      </w:r>
    </w:p>
    <w:p w14:paraId="08E21D0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service_error_rate_percent — Gauge of per-service error rate (17 services)</w:t>
      </w:r>
    </w:p>
    <w:p w14:paraId="20769FDA" w14:textId="77777777" w:rsidR="00B8176A" w:rsidRDefault="00B8176A">
      <w:pPr>
        <w:spacing w:before="100" w:beforeAutospacing="1" w:after="100" w:afterAutospacing="1" w:line="240" w:lineRule="auto"/>
        <w:rPr>
          <w:rFonts w:ascii="Times New Roman" w:hAnsi="Times New Roman" w:cs="Times New Roman"/>
          <w:noProof/>
        </w:rPr>
      </w:pPr>
    </w:p>
    <w:p w14:paraId="67E217B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Logs:</w:t>
      </w:r>
    </w:p>
    <w:p w14:paraId="40A516E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Structured logs with service name, severity, message, trace ID, and span ID</w:t>
      </w:r>
    </w:p>
    <w:p w14:paraId="1B04338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Generated by the simulation engine for service events, alerts, and incidents</w:t>
      </w:r>
    </w:p>
    <w:p w14:paraId="544AC855" w14:textId="77777777" w:rsidR="00B8176A" w:rsidRDefault="00B8176A">
      <w:pPr>
        <w:spacing w:before="100" w:beforeAutospacing="1" w:after="100" w:afterAutospacing="1" w:line="240" w:lineRule="auto"/>
        <w:rPr>
          <w:rFonts w:ascii="Times New Roman" w:hAnsi="Times New Roman" w:cs="Times New Roman"/>
          <w:noProof/>
        </w:rPr>
      </w:pPr>
    </w:p>
    <w:p w14:paraId="602A5B9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 Transmission:</w:t>
      </w:r>
    </w:p>
    <w:p w14:paraId="4908EDD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All telemetry is serialized into OTLP (OpenTelemetry Protocol) and sent to the OTel Collector via:</w:t>
      </w:r>
    </w:p>
    <w:p w14:paraId="0DA7204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OTLP HTTP (port 4318) — primary</w:t>
      </w:r>
    </w:p>
    <w:p w14:paraId="71434EC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OTLP gRPC (port 4317) — available as fallback</w:t>
      </w:r>
    </w:p>
    <w:p w14:paraId="7E68E19B" w14:textId="77777777" w:rsidR="00B8176A" w:rsidRDefault="00B8176A">
      <w:pPr>
        <w:spacing w:before="100" w:beforeAutospacing="1" w:after="100" w:afterAutospacing="1" w:line="240" w:lineRule="auto"/>
        <w:rPr>
          <w:rFonts w:ascii="Times New Roman" w:hAnsi="Times New Roman" w:cs="Times New Roman"/>
          <w:noProof/>
        </w:rPr>
      </w:pPr>
    </w:p>
    <w:p w14:paraId="65BA09F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6.3. OPENTELEMETRY COLLECTOR IMPLEMENTATION</w:t>
      </w:r>
    </w:p>
    <w:p w14:paraId="7C8EBFD9" w14:textId="77777777" w:rsidR="00B8176A" w:rsidRDefault="00B8176A">
      <w:pPr>
        <w:spacing w:before="100" w:beforeAutospacing="1" w:after="100" w:afterAutospacing="1" w:line="240" w:lineRule="auto"/>
        <w:rPr>
          <w:rFonts w:ascii="Times New Roman" w:hAnsi="Times New Roman" w:cs="Times New Roman"/>
          <w:noProof/>
        </w:rPr>
      </w:pPr>
    </w:p>
    <w:p w14:paraId="25AC692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OpenTelemetry Collector acts as the central telemetry processing engine. It is deployed as a Docker container on the EC2 monitoring server using the otel/opentelemetry-collector-contrib image.</w:t>
      </w:r>
    </w:p>
    <w:p w14:paraId="53849523" w14:textId="77777777" w:rsidR="00B8176A" w:rsidRDefault="00B8176A">
      <w:pPr>
        <w:spacing w:before="100" w:beforeAutospacing="1" w:after="100" w:afterAutospacing="1" w:line="240" w:lineRule="auto"/>
        <w:rPr>
          <w:rFonts w:ascii="Times New Roman" w:hAnsi="Times New Roman" w:cs="Times New Roman"/>
          <w:noProof/>
        </w:rPr>
      </w:pPr>
    </w:p>
    <w:p w14:paraId="443BA1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Pipeline Architecture:</w:t>
      </w:r>
    </w:p>
    <w:p w14:paraId="7B7D111F" w14:textId="77777777" w:rsidR="00B8176A" w:rsidRDefault="00B8176A">
      <w:pPr>
        <w:spacing w:before="100" w:beforeAutospacing="1" w:after="100" w:afterAutospacing="1" w:line="240" w:lineRule="auto"/>
        <w:rPr>
          <w:rFonts w:ascii="Times New Roman" w:hAnsi="Times New Roman" w:cs="Times New Roman"/>
          <w:noProof/>
        </w:rPr>
      </w:pPr>
    </w:p>
    <w:p w14:paraId="09156D5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Receivers:</w:t>
      </w:r>
    </w:p>
    <w:p w14:paraId="29707F7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OTLP receiver accepting data via HTTP (:4318) and gRPC (:4317)</w:t>
      </w:r>
    </w:p>
    <w:p w14:paraId="03EE59ED" w14:textId="77777777" w:rsidR="00B8176A" w:rsidRDefault="00B8176A">
      <w:pPr>
        <w:spacing w:before="100" w:beforeAutospacing="1" w:after="100" w:afterAutospacing="1" w:line="240" w:lineRule="auto"/>
        <w:rPr>
          <w:rFonts w:ascii="Times New Roman" w:hAnsi="Times New Roman" w:cs="Times New Roman"/>
          <w:noProof/>
        </w:rPr>
      </w:pPr>
    </w:p>
    <w:p w14:paraId="18BDD42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Processors:</w:t>
      </w:r>
    </w:p>
    <w:p w14:paraId="16581B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Batch processor: groups telemetry for efficient export (5s timeout, 1024 batch size)</w:t>
      </w:r>
    </w:p>
    <w:p w14:paraId="41A473A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Memory limiter: prevents OOM (512MB limit, 128MB spike limit)</w:t>
      </w:r>
    </w:p>
    <w:p w14:paraId="03207D76" w14:textId="77777777" w:rsidR="00B8176A" w:rsidRDefault="00B8176A">
      <w:pPr>
        <w:spacing w:before="100" w:beforeAutospacing="1" w:after="100" w:afterAutospacing="1" w:line="240" w:lineRule="auto"/>
        <w:rPr>
          <w:rFonts w:ascii="Times New Roman" w:hAnsi="Times New Roman" w:cs="Times New Roman"/>
          <w:noProof/>
        </w:rPr>
      </w:pPr>
    </w:p>
    <w:p w14:paraId="2D57EB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Exporters:</w:t>
      </w:r>
    </w:p>
    <w:p w14:paraId="2FE16E4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Prometheus exporter (:8889) — metrics scraped by Prometheus</w:t>
      </w:r>
    </w:p>
    <w:p w14:paraId="0415663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AWS X-Ray exporter — distributed traces</w:t>
      </w:r>
    </w:p>
    <w:p w14:paraId="3C33C28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AWS CloudWatch Logs exporter — application logs</w:t>
      </w:r>
    </w:p>
    <w:p w14:paraId="08305C4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Debug exporter — stdout logging for troubleshooting</w:t>
      </w:r>
    </w:p>
    <w:p w14:paraId="101A87EA" w14:textId="77777777" w:rsidR="00B8176A" w:rsidRDefault="00B8176A">
      <w:pPr>
        <w:spacing w:before="100" w:beforeAutospacing="1" w:after="100" w:afterAutospacing="1" w:line="240" w:lineRule="auto"/>
        <w:rPr>
          <w:rFonts w:ascii="Times New Roman" w:hAnsi="Times New Roman" w:cs="Times New Roman"/>
          <w:noProof/>
        </w:rPr>
      </w:pPr>
    </w:p>
    <w:p w14:paraId="06F96F3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Configuration is defined in otel-collector-config.yaml with three pipelines: traces, metrics, and logs.</w:t>
      </w:r>
    </w:p>
    <w:p w14:paraId="2EEF8973" w14:textId="77777777" w:rsidR="00B8176A" w:rsidRDefault="00B8176A">
      <w:pPr>
        <w:spacing w:before="100" w:beforeAutospacing="1" w:after="100" w:afterAutospacing="1" w:line="240" w:lineRule="auto"/>
        <w:rPr>
          <w:rFonts w:ascii="Times New Roman" w:hAnsi="Times New Roman" w:cs="Times New Roman"/>
          <w:noProof/>
        </w:rPr>
      </w:pPr>
    </w:p>
    <w:p w14:paraId="50CA463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6.4. METRICS STORAGE WITH PROMETHEUS</w:t>
      </w:r>
    </w:p>
    <w:p w14:paraId="1E0A2D5A" w14:textId="77777777" w:rsidR="00B8176A" w:rsidRDefault="00B8176A">
      <w:pPr>
        <w:spacing w:before="100" w:beforeAutospacing="1" w:after="100" w:afterAutospacing="1" w:line="240" w:lineRule="auto"/>
        <w:rPr>
          <w:rFonts w:ascii="Times New Roman" w:hAnsi="Times New Roman" w:cs="Times New Roman"/>
          <w:noProof/>
        </w:rPr>
      </w:pPr>
    </w:p>
    <w:p w14:paraId="7F4CAC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Prometheus is deployed as the primary metrics backend, running as a Docker container on the EC2 monitoring server.</w:t>
      </w:r>
    </w:p>
    <w:p w14:paraId="34EB7A67" w14:textId="77777777" w:rsidR="00B8176A" w:rsidRDefault="00B8176A">
      <w:pPr>
        <w:spacing w:before="100" w:beforeAutospacing="1" w:after="100" w:afterAutospacing="1" w:line="240" w:lineRule="auto"/>
        <w:rPr>
          <w:rFonts w:ascii="Times New Roman" w:hAnsi="Times New Roman" w:cs="Times New Roman"/>
          <w:noProof/>
        </w:rPr>
      </w:pPr>
    </w:p>
    <w:p w14:paraId="13BA9E0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Implementation Details:</w:t>
      </w:r>
    </w:p>
    <w:p w14:paraId="4AE4CE3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Scrapes metrics from the OTel Collector Prometheus exporter every 15 seconds</w:t>
      </w:r>
    </w:p>
    <w:p w14:paraId="69C5837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Scrapes Node Exporter for host-level metrics (CPU, memory, disk, network)</w:t>
      </w:r>
    </w:p>
    <w:p w14:paraId="1523B7F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Scrapes its own /metrics endpoint for self-monitoring</w:t>
      </w:r>
    </w:p>
    <w:p w14:paraId="08BD1A6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Configured with 15-day data retention</w:t>
      </w:r>
    </w:p>
    <w:p w14:paraId="5CEB5C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Storage backed by a Docker persistent volume (prometheus-data)</w:t>
      </w:r>
    </w:p>
    <w:p w14:paraId="6C09E066" w14:textId="77777777" w:rsidR="00B8176A" w:rsidRDefault="00B8176A">
      <w:pPr>
        <w:spacing w:before="100" w:beforeAutospacing="1" w:after="100" w:afterAutospacing="1" w:line="240" w:lineRule="auto"/>
        <w:rPr>
          <w:rFonts w:ascii="Times New Roman" w:hAnsi="Times New Roman" w:cs="Times New Roman"/>
          <w:noProof/>
        </w:rPr>
      </w:pPr>
    </w:p>
    <w:p w14:paraId="61F8A15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Querying:</w:t>
      </w:r>
    </w:p>
    <w:p w14:paraId="436A6D4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Prometheus uses PromQL to:</w:t>
      </w:r>
    </w:p>
    <w:p w14:paraId="1C18C18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Calculate request rates: rate(promisetelemetry_http_request_total[5m])</w:t>
      </w:r>
    </w:p>
    <w:p w14:paraId="17E8816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Compute latency percentiles: histogram_quantile(0.95, rate(..._bucket[5m]))</w:t>
      </w:r>
    </w:p>
    <w:p w14:paraId="340B681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Detect anomalies: promisetelemetry_platform_error_rate_percent &gt; 5</w:t>
      </w:r>
    </w:p>
    <w:p w14:paraId="509283A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Aggregate business metrics: rate(promisetelemetry_business_revenue_usd_total[5m]) * 60</w:t>
      </w:r>
    </w:p>
    <w:p w14:paraId="1EE2BB02" w14:textId="77777777" w:rsidR="00B8176A" w:rsidRDefault="00B8176A">
      <w:pPr>
        <w:spacing w:before="100" w:beforeAutospacing="1" w:after="100" w:afterAutospacing="1" w:line="240" w:lineRule="auto"/>
        <w:rPr>
          <w:rFonts w:ascii="Times New Roman" w:hAnsi="Times New Roman" w:cs="Times New Roman"/>
          <w:noProof/>
        </w:rPr>
      </w:pPr>
    </w:p>
    <w:p w14:paraId="0A9B99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6.5. LOG MANAGEMENT WITH AWS CLOUDWATCH LOGS</w:t>
      </w:r>
    </w:p>
    <w:p w14:paraId="5D4D4CDA" w14:textId="77777777" w:rsidR="00B8176A" w:rsidRDefault="00B8176A">
      <w:pPr>
        <w:spacing w:before="100" w:beforeAutospacing="1" w:after="100" w:afterAutospacing="1" w:line="240" w:lineRule="auto"/>
        <w:rPr>
          <w:rFonts w:ascii="Times New Roman" w:hAnsi="Times New Roman" w:cs="Times New Roman"/>
          <w:noProof/>
        </w:rPr>
      </w:pPr>
    </w:p>
    <w:p w14:paraId="426FEFF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CloudWatch Logs is implemented for centralized log aggregation.</w:t>
      </w:r>
    </w:p>
    <w:p w14:paraId="799E7C34" w14:textId="77777777" w:rsidR="00B8176A" w:rsidRDefault="00B8176A">
      <w:pPr>
        <w:spacing w:before="100" w:beforeAutospacing="1" w:after="100" w:afterAutospacing="1" w:line="240" w:lineRule="auto"/>
        <w:rPr>
          <w:rFonts w:ascii="Times New Roman" w:hAnsi="Times New Roman" w:cs="Times New Roman"/>
          <w:noProof/>
        </w:rPr>
      </w:pPr>
    </w:p>
    <w:p w14:paraId="06D8F23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Implementation Details:</w:t>
      </w:r>
    </w:p>
    <w:p w14:paraId="287132C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ECS Fargate containers use the awslogs log driver to stream stdout/stderr directly to CloudWatch</w:t>
      </w:r>
    </w:p>
    <w:p w14:paraId="29F5170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OTel Collector exports application-level logs to CloudWatch via the awscloudwatchlogs exporter</w:t>
      </w:r>
    </w:p>
    <w:p w14:paraId="3256616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Six log groups are configured with tiered retention:</w:t>
      </w:r>
    </w:p>
    <w:p w14:paraId="4303CC0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/promisetelemetry/ecs (14 days)</w:t>
      </w:r>
    </w:p>
    <w:p w14:paraId="23C882E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/promisetelemetry/frontend (14 days)</w:t>
      </w:r>
    </w:p>
    <w:p w14:paraId="41E17B9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/promisetelemetry/payment (30 days)</w:t>
      </w:r>
    </w:p>
    <w:p w14:paraId="2EE3272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/promisetelemetry/orders (30 days)</w:t>
      </w:r>
    </w:p>
    <w:p w14:paraId="5E6F6AE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/promisetelemetry/auth (30 days)</w:t>
      </w:r>
    </w:p>
    <w:p w14:paraId="140ADE2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/promisetelemetry/otel (7 days)</w:t>
      </w:r>
    </w:p>
    <w:p w14:paraId="0E38B198" w14:textId="77777777" w:rsidR="00B8176A" w:rsidRDefault="00B8176A">
      <w:pPr>
        <w:spacing w:before="100" w:beforeAutospacing="1" w:after="100" w:afterAutospacing="1" w:line="240" w:lineRule="auto"/>
        <w:rPr>
          <w:rFonts w:ascii="Times New Roman" w:hAnsi="Times New Roman" w:cs="Times New Roman"/>
          <w:noProof/>
        </w:rPr>
      </w:pPr>
    </w:p>
    <w:p w14:paraId="4EC1500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Query Capabilities:</w:t>
      </w:r>
    </w:p>
    <w:p w14:paraId="6E6EE78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Logs Insights enables:</w:t>
      </w:r>
    </w:p>
    <w:p w14:paraId="55DEF5B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Filtering logs by severity, service, and time range</w:t>
      </w:r>
    </w:p>
    <w:p w14:paraId="2AF72E1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Aggregating error counts by service</w:t>
      </w:r>
    </w:p>
    <w:p w14:paraId="5F94576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Correlating logs with trace IDs for RCA</w:t>
      </w:r>
    </w:p>
    <w:p w14:paraId="4AAE5CEB" w14:textId="77777777" w:rsidR="00B8176A" w:rsidRDefault="00B8176A">
      <w:pPr>
        <w:spacing w:before="100" w:beforeAutospacing="1" w:after="100" w:afterAutospacing="1" w:line="240" w:lineRule="auto"/>
        <w:rPr>
          <w:rFonts w:ascii="Times New Roman" w:hAnsi="Times New Roman" w:cs="Times New Roman"/>
          <w:noProof/>
        </w:rPr>
      </w:pPr>
    </w:p>
    <w:p w14:paraId="1D39E56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6.6. DISTRIBUTED TRACING WITH AWS X-RAY</w:t>
      </w:r>
    </w:p>
    <w:p w14:paraId="5A507FA5" w14:textId="77777777" w:rsidR="00B8176A" w:rsidRDefault="00B8176A">
      <w:pPr>
        <w:spacing w:before="100" w:beforeAutospacing="1" w:after="100" w:afterAutospacing="1" w:line="240" w:lineRule="auto"/>
        <w:rPr>
          <w:rFonts w:ascii="Times New Roman" w:hAnsi="Times New Roman" w:cs="Times New Roman"/>
          <w:noProof/>
        </w:rPr>
      </w:pPr>
    </w:p>
    <w:p w14:paraId="24DBD9D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X-Ray is used for distributed trace storage and analysis.</w:t>
      </w:r>
    </w:p>
    <w:p w14:paraId="57692437" w14:textId="77777777" w:rsidR="00B8176A" w:rsidRDefault="00B8176A">
      <w:pPr>
        <w:spacing w:before="100" w:beforeAutospacing="1" w:after="100" w:afterAutospacing="1" w:line="240" w:lineRule="auto"/>
        <w:rPr>
          <w:rFonts w:ascii="Times New Roman" w:hAnsi="Times New Roman" w:cs="Times New Roman"/>
          <w:noProof/>
        </w:rPr>
      </w:pPr>
    </w:p>
    <w:p w14:paraId="326651A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Implementation Details:</w:t>
      </w:r>
    </w:p>
    <w:p w14:paraId="4E494A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Receives traces from the OTel Collector via the awsxray exporter</w:t>
      </w:r>
    </w:p>
    <w:p w14:paraId="61EBBA4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Traces are automatically formatted from OTLP to X-Ray segment format</w:t>
      </w:r>
    </w:p>
    <w:p w14:paraId="379B976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Three types of trace flows are generated:</w:t>
      </w:r>
    </w:p>
    <w:p w14:paraId="6708FAA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1. Product Browse: frontend → productcatalogservice → recommendationservice</w:t>
      </w:r>
    </w:p>
    <w:p w14:paraId="3E7763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2. Search: frontend → searchservice → postgres</w:t>
      </w:r>
    </w:p>
    <w:p w14:paraId="086DC3A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3. Full Checkout: frontend → cartservice → checkoutservice → paymentservice → inventoryservice → shippingservice → emailservice</w:t>
      </w:r>
    </w:p>
    <w:p w14:paraId="5731C665" w14:textId="77777777" w:rsidR="00B8176A" w:rsidRDefault="00B8176A">
      <w:pPr>
        <w:spacing w:before="100" w:beforeAutospacing="1" w:after="100" w:afterAutospacing="1" w:line="240" w:lineRule="auto"/>
        <w:rPr>
          <w:rFonts w:ascii="Times New Roman" w:hAnsi="Times New Roman" w:cs="Times New Roman"/>
          <w:noProof/>
        </w:rPr>
      </w:pPr>
    </w:p>
    <w:p w14:paraId="0A9A393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Trace Composition:</w:t>
      </w:r>
    </w:p>
    <w:p w14:paraId="4BDE09C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Each trace includes:</w:t>
      </w:r>
    </w:p>
    <w:p w14:paraId="761C97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Multiple spans with parent-child relationships</w:t>
      </w:r>
    </w:p>
    <w:p w14:paraId="72432A4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Service name, operation name, and duration for each span</w:t>
      </w:r>
    </w:p>
    <w:p w14:paraId="2CF7C4B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Error status and error messages for failed operations</w:t>
      </w:r>
    </w:p>
    <w:p w14:paraId="51F21B1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Custom attributes (HTTP status codes, product IDs, payment gateway info)</w:t>
      </w:r>
    </w:p>
    <w:p w14:paraId="2C16786F" w14:textId="77777777" w:rsidR="00B8176A" w:rsidRDefault="00B8176A">
      <w:pPr>
        <w:spacing w:before="100" w:beforeAutospacing="1" w:after="100" w:afterAutospacing="1" w:line="240" w:lineRule="auto"/>
        <w:rPr>
          <w:rFonts w:ascii="Times New Roman" w:hAnsi="Times New Roman" w:cs="Times New Roman"/>
          <w:noProof/>
        </w:rPr>
      </w:pPr>
    </w:p>
    <w:p w14:paraId="11987EF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6.7. ALERTING SYSTEM WITH CLOUDWATCH ALARMS + SNS</w:t>
      </w:r>
    </w:p>
    <w:p w14:paraId="6F7B0354" w14:textId="77777777" w:rsidR="00B8176A" w:rsidRDefault="00B8176A">
      <w:pPr>
        <w:spacing w:before="100" w:beforeAutospacing="1" w:after="100" w:afterAutospacing="1" w:line="240" w:lineRule="auto"/>
        <w:rPr>
          <w:rFonts w:ascii="Times New Roman" w:hAnsi="Times New Roman" w:cs="Times New Roman"/>
          <w:noProof/>
        </w:rPr>
      </w:pPr>
    </w:p>
    <w:p w14:paraId="565EB3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Alarms and Amazon SNS handle all alert notifications.</w:t>
      </w:r>
    </w:p>
    <w:p w14:paraId="7FA5997E" w14:textId="77777777" w:rsidR="00B8176A" w:rsidRDefault="00B8176A">
      <w:pPr>
        <w:spacing w:before="100" w:beforeAutospacing="1" w:after="100" w:afterAutospacing="1" w:line="240" w:lineRule="auto"/>
        <w:rPr>
          <w:rFonts w:ascii="Times New Roman" w:hAnsi="Times New Roman" w:cs="Times New Roman"/>
          <w:noProof/>
        </w:rPr>
      </w:pPr>
    </w:p>
    <w:p w14:paraId="513B9C9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Implementation Flow:</w:t>
      </w:r>
    </w:p>
    <w:p w14:paraId="022D4BD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CloudWatch evaluates alarm rules every 5 minutes (300 seconds)</w:t>
      </w:r>
    </w:p>
    <w:p w14:paraId="19EFE15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When metric breaches threshold for the configured evaluation period, alarm transitions to ALARM state</w:t>
      </w:r>
    </w:p>
    <w:p w14:paraId="05CD5C9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Alarm publishes to SNS topic "promisetelemetry-alerts"</w:t>
      </w:r>
    </w:p>
    <w:p w14:paraId="270BF7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SNS delivers email notification to the subscribed address</w:t>
      </w:r>
    </w:p>
    <w:p w14:paraId="7E8521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When metric returns below threshold, alarm transitions to OK state and sends recovery notification</w:t>
      </w:r>
    </w:p>
    <w:p w14:paraId="7835C9FD" w14:textId="77777777" w:rsidR="00B8176A" w:rsidRDefault="00B8176A">
      <w:pPr>
        <w:spacing w:before="100" w:beforeAutospacing="1" w:after="100" w:afterAutospacing="1" w:line="240" w:lineRule="auto"/>
        <w:rPr>
          <w:rFonts w:ascii="Times New Roman" w:hAnsi="Times New Roman" w:cs="Times New Roman"/>
          <w:noProof/>
        </w:rPr>
      </w:pPr>
    </w:p>
    <w:p w14:paraId="1770B9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Five Alarms Configured:</w:t>
      </w:r>
    </w:p>
    <w:p w14:paraId="626D262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promisetelemetry-cpu-high — ECS CPU &gt; 80% (2 evaluation periods)</w:t>
      </w:r>
    </w:p>
    <w:p w14:paraId="346795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promisetelemetry-memory-high — ECS Memory &gt; 85% (2 evaluation periods)</w:t>
      </w:r>
    </w:p>
    <w:p w14:paraId="7835962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promisetelemetry-payment-errors — Payment service error rate &gt; 5% (1 evaluation period)</w:t>
      </w:r>
    </w:p>
    <w:p w14:paraId="487BA76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promisetelemetry-latency-high — Platform latency &gt; 3000ms (2 evaluation periods)</w:t>
      </w:r>
    </w:p>
    <w:p w14:paraId="70A7C57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promisetelemetry-error-rate-high — Platform error rate &gt; 5% (2 evaluation periods)</w:t>
      </w:r>
    </w:p>
    <w:p w14:paraId="5FE97A05" w14:textId="77777777" w:rsidR="00B8176A" w:rsidRDefault="00B8176A">
      <w:pPr>
        <w:spacing w:before="100" w:beforeAutospacing="1" w:after="100" w:afterAutospacing="1" w:line="240" w:lineRule="auto"/>
        <w:rPr>
          <w:rFonts w:ascii="Times New Roman" w:hAnsi="Times New Roman" w:cs="Times New Roman"/>
          <w:noProof/>
        </w:rPr>
      </w:pPr>
    </w:p>
    <w:p w14:paraId="2820D2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Notification Channel:</w:t>
      </w:r>
    </w:p>
    <w:p w14:paraId="15B166E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Email via SNS subscription (promisetest11@gmail.com)</w:t>
      </w:r>
    </w:p>
    <w:p w14:paraId="327573AE" w14:textId="77777777" w:rsidR="00B8176A" w:rsidRDefault="00B8176A">
      <w:pPr>
        <w:spacing w:before="100" w:beforeAutospacing="1" w:after="100" w:afterAutospacing="1" w:line="240" w:lineRule="auto"/>
        <w:rPr>
          <w:rFonts w:ascii="Times New Roman" w:hAnsi="Times New Roman" w:cs="Times New Roman"/>
          <w:noProof/>
        </w:rPr>
      </w:pPr>
    </w:p>
    <w:p w14:paraId="5C6317B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DEPLOYMENT STRATEGY</w:t>
      </w:r>
    </w:p>
    <w:p w14:paraId="60E63DA4" w14:textId="77777777" w:rsidR="00B8176A" w:rsidRDefault="00B8176A">
      <w:pPr>
        <w:spacing w:before="100" w:beforeAutospacing="1" w:after="100" w:afterAutospacing="1" w:line="240" w:lineRule="auto"/>
        <w:rPr>
          <w:rFonts w:ascii="Times New Roman" w:hAnsi="Times New Roman" w:cs="Times New Roman"/>
          <w:noProof/>
        </w:rPr>
      </w:pPr>
    </w:p>
    <w:p w14:paraId="617074F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system is deployed using a cloud-native approach on Amazon Web Services:</w:t>
      </w:r>
    </w:p>
    <w:p w14:paraId="11DE6E99" w14:textId="77777777" w:rsidR="00B8176A" w:rsidRDefault="00B8176A">
      <w:pPr>
        <w:spacing w:before="100" w:beforeAutospacing="1" w:after="100" w:afterAutospacing="1" w:line="240" w:lineRule="auto"/>
        <w:rPr>
          <w:rFonts w:ascii="Times New Roman" w:hAnsi="Times New Roman" w:cs="Times New Roman"/>
          <w:noProof/>
        </w:rPr>
      </w:pPr>
    </w:p>
    <w:p w14:paraId="133F3AE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Tools Used:</w:t>
      </w:r>
    </w:p>
    <w:p w14:paraId="328F91D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Docker (containerisation)</w:t>
      </w:r>
    </w:p>
    <w:p w14:paraId="2A0D745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AWS ECS Fargate (serverless container orchestration)</w:t>
      </w:r>
    </w:p>
    <w:p w14:paraId="2B34599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AWS ECR (container image registry)</w:t>
      </w:r>
    </w:p>
    <w:p w14:paraId="54467D2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Application Load Balancer (traffic distribution)</w:t>
      </w:r>
    </w:p>
    <w:p w14:paraId="17E901A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AWS EC2 (monitoring server)</w:t>
      </w:r>
    </w:p>
    <w:p w14:paraId="227F2D2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Docker Compose (monitoring stack orchestration)</w:t>
      </w:r>
    </w:p>
    <w:p w14:paraId="498A0185" w14:textId="77777777" w:rsidR="00B8176A" w:rsidRDefault="00B8176A">
      <w:pPr>
        <w:spacing w:before="100" w:beforeAutospacing="1" w:after="100" w:afterAutospacing="1" w:line="240" w:lineRule="auto"/>
        <w:rPr>
          <w:rFonts w:ascii="Times New Roman" w:hAnsi="Times New Roman" w:cs="Times New Roman"/>
          <w:noProof/>
        </w:rPr>
      </w:pPr>
    </w:p>
    <w:p w14:paraId="3436108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Deployment Steps:</w:t>
      </w:r>
    </w:p>
    <w:p w14:paraId="2CAE9F8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Build Docker image for the PromiseTelemetry application using multi-stage Dockerfile</w:t>
      </w:r>
    </w:p>
    <w:p w14:paraId="10B471F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Push image to Amazon ECR repository</w:t>
      </w:r>
    </w:p>
    <w:p w14:paraId="09EDB4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Register ECS task definition (0.5 vCPU, 1GB RAM, Fargate)</w:t>
      </w:r>
    </w:p>
    <w:p w14:paraId="2AEEC3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Create ECS cluster and service with ALB integration</w:t>
      </w:r>
    </w:p>
    <w:p w14:paraId="21E4CE0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Launch EC2 t3.micro instance for the monitoring stack</w:t>
      </w:r>
    </w:p>
    <w:p w14:paraId="3405F2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Install Docker and Docker Compose on EC2</w:t>
      </w:r>
    </w:p>
    <w:p w14:paraId="4A67DD0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Deploy monitoring stack via docker-compose (OTel Collector, Prometheus, Grafana, Node Exporter)</w:t>
      </w:r>
    </w:p>
    <w:p w14:paraId="0F417B2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Configure Grafana datasources (Prometheus, CloudWatch, X-Ray) via provisioning YAML</w:t>
      </w:r>
    </w:p>
    <w:p w14:paraId="7921B03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9. Deploy Grafana dashboards (pt-master, pt-tal) via provisioning JSON files</w:t>
      </w:r>
    </w:p>
    <w:p w14:paraId="636292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10. Create CloudWatch Log Groups with retention policies</w:t>
      </w:r>
    </w:p>
    <w:p w14:paraId="4B80446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11. Create SNS topic and email subscription</w:t>
      </w:r>
    </w:p>
    <w:p w14:paraId="7350FDB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12. Create CloudWatch Alarms with SNS notification actions</w:t>
      </w:r>
    </w:p>
    <w:p w14:paraId="333824F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13. Assign Elastic IP to EC2 for permanent monitoring access</w:t>
      </w:r>
    </w:p>
    <w:p w14:paraId="00590F7C" w14:textId="77777777" w:rsidR="00B8176A" w:rsidRDefault="00B8176A">
      <w:pPr>
        <w:spacing w:before="100" w:beforeAutospacing="1" w:after="100" w:afterAutospacing="1" w:line="240" w:lineRule="auto"/>
        <w:rPr>
          <w:rFonts w:ascii="Times New Roman" w:hAnsi="Times New Roman" w:cs="Times New Roman"/>
          <w:noProof/>
        </w:rPr>
      </w:pPr>
    </w:p>
    <w:p w14:paraId="50677E4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INTERFACE SIMULATION DESCRIPTION</w:t>
      </w:r>
    </w:p>
    <w:p w14:paraId="793BBE43" w14:textId="77777777" w:rsidR="00B8176A" w:rsidRDefault="00B8176A">
      <w:pPr>
        <w:spacing w:before="100" w:beforeAutospacing="1" w:after="100" w:afterAutospacing="1" w:line="240" w:lineRule="auto"/>
        <w:rPr>
          <w:rFonts w:ascii="Times New Roman" w:hAnsi="Times New Roman" w:cs="Times New Roman"/>
          <w:noProof/>
        </w:rPr>
      </w:pPr>
    </w:p>
    <w:p w14:paraId="6C8366B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14: System Dashboard — Executive Overview showing platform health, CPU, memory, active users, and revenue KPIs</w:t>
      </w:r>
    </w:p>
    <w:p w14:paraId="4FB228B0" w14:textId="77777777" w:rsidR="00B8176A" w:rsidRDefault="00B8176A">
      <w:pPr>
        <w:spacing w:before="100" w:beforeAutospacing="1" w:after="100" w:afterAutospacing="1" w:line="240" w:lineRule="auto"/>
        <w:rPr>
          <w:rFonts w:ascii="Times New Roman" w:hAnsi="Times New Roman" w:cs="Times New Roman"/>
          <w:noProof/>
        </w:rPr>
      </w:pPr>
    </w:p>
    <w:p w14:paraId="2A1C8BA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15: Metrics Collection Interface — Grafana pt-master dashboard showing time-series CPU, memory, latency, and network graphs from Prometheus</w:t>
      </w:r>
    </w:p>
    <w:p w14:paraId="05DC2A89" w14:textId="77777777" w:rsidR="00B8176A" w:rsidRDefault="00B8176A">
      <w:pPr>
        <w:spacing w:before="100" w:beforeAutospacing="1" w:after="100" w:afterAutospacing="1" w:line="240" w:lineRule="auto"/>
        <w:rPr>
          <w:rFonts w:ascii="Times New Roman" w:hAnsi="Times New Roman" w:cs="Times New Roman"/>
          <w:noProof/>
        </w:rPr>
      </w:pPr>
    </w:p>
    <w:p w14:paraId="4919D29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16: Service Health Interface — Grafana pt-tal dashboard showing all 17 microservices latency and error rate bar gauges</w:t>
      </w:r>
    </w:p>
    <w:p w14:paraId="4286F419" w14:textId="77777777" w:rsidR="00B8176A" w:rsidRDefault="00B8176A">
      <w:pPr>
        <w:spacing w:before="100" w:beforeAutospacing="1" w:after="100" w:afterAutospacing="1" w:line="240" w:lineRule="auto"/>
        <w:rPr>
          <w:rFonts w:ascii="Times New Roman" w:hAnsi="Times New Roman" w:cs="Times New Roman"/>
          <w:noProof/>
        </w:rPr>
      </w:pPr>
    </w:p>
    <w:p w14:paraId="525C6A5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17: Tracing Interface — HTTP server request duration percentiles (p50/p95/p99), request rate by route, and SSE connections</w:t>
      </w:r>
    </w:p>
    <w:p w14:paraId="3F2F26FA" w14:textId="77777777" w:rsidR="00B8176A" w:rsidRDefault="00B8176A">
      <w:pPr>
        <w:spacing w:before="100" w:beforeAutospacing="1" w:after="100" w:afterAutospacing="1" w:line="240" w:lineRule="auto"/>
        <w:rPr>
          <w:rFonts w:ascii="Times New Roman" w:hAnsi="Times New Roman" w:cs="Times New Roman"/>
          <w:noProof/>
        </w:rPr>
      </w:pPr>
    </w:p>
    <w:p w14:paraId="605ECFA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18: Alert Interface — Active alerts count, error rate gauge, latency gauge, alerts timeline, and error-latency correlation overlay</w:t>
      </w:r>
    </w:p>
    <w:p w14:paraId="5B39B229" w14:textId="77777777" w:rsidR="00B8176A" w:rsidRDefault="00B8176A">
      <w:pPr>
        <w:spacing w:before="100" w:beforeAutospacing="1" w:after="100" w:afterAutospacing="1" w:line="240" w:lineRule="auto"/>
        <w:rPr>
          <w:rFonts w:ascii="Times New Roman" w:hAnsi="Times New Roman" w:cs="Times New Roman"/>
          <w:noProof/>
        </w:rPr>
      </w:pPr>
    </w:p>
    <w:p w14:paraId="4891307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19: Business KPIs Interface — Orders/min, Revenue/min, Active Users, OTel pipeline health, revenue trend, and users over time</w:t>
      </w:r>
    </w:p>
    <w:p w14:paraId="5F1606D9" w14:textId="77777777" w:rsidR="00B8176A" w:rsidRDefault="00B8176A">
      <w:pPr>
        <w:spacing w:before="100" w:beforeAutospacing="1" w:after="100" w:afterAutospacing="1" w:line="240" w:lineRule="auto"/>
        <w:rPr>
          <w:rFonts w:ascii="Times New Roman" w:hAnsi="Times New Roman" w:cs="Times New Roman"/>
          <w:noProof/>
        </w:rPr>
      </w:pPr>
    </w:p>
    <w:p w14:paraId="3F6B762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Figure 20: AI Diagnostics Interface — Gemini-powered root cause analysis showing incident type, severity, root cause, suggested fix, and confidence score</w:t>
      </w:r>
    </w:p>
    <w:p w14:paraId="7B0536EC" w14:textId="77777777" w:rsidR="00B8176A" w:rsidRDefault="00B8176A">
      <w:pPr>
        <w:spacing w:before="100" w:beforeAutospacing="1" w:after="100" w:afterAutospacing="1" w:line="240" w:lineRule="auto"/>
        <w:rPr>
          <w:rFonts w:ascii="Times New Roman" w:hAnsi="Times New Roman" w:cs="Times New Roman"/>
          <w:noProof/>
        </w:rPr>
      </w:pPr>
    </w:p>
    <w:p w14:paraId="62A8A1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9. PARTIAL CONCLUSION</w:t>
      </w:r>
    </w:p>
    <w:p w14:paraId="7AE65B74" w14:textId="77777777" w:rsidR="00B8176A" w:rsidRDefault="00B8176A">
      <w:pPr>
        <w:spacing w:before="100" w:beforeAutospacing="1" w:after="100" w:afterAutospacing="1" w:line="240" w:lineRule="auto"/>
        <w:rPr>
          <w:rFonts w:ascii="Times New Roman" w:hAnsi="Times New Roman" w:cs="Times New Roman"/>
          <w:noProof/>
        </w:rPr>
      </w:pPr>
    </w:p>
    <w:p w14:paraId="5A7EA67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chapter has presented a comprehensive system analysis and design for the Cloud-Native Observability and Automated Alerting System for E-Commerce Performance Monitoring, named PromiseTelemetry. The key contributions of this chapter are:</w:t>
      </w:r>
    </w:p>
    <w:p w14:paraId="4528631C" w14:textId="77777777" w:rsidR="00B8176A" w:rsidRDefault="00B8176A">
      <w:pPr>
        <w:spacing w:before="100" w:beforeAutospacing="1" w:after="100" w:afterAutospacing="1" w:line="240" w:lineRule="auto"/>
        <w:rPr>
          <w:rFonts w:ascii="Times New Roman" w:hAnsi="Times New Roman" w:cs="Times New Roman"/>
          <w:noProof/>
        </w:rPr>
      </w:pPr>
    </w:p>
    <w:p w14:paraId="71356E6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A complete requirements specification comprising nine functional requirements (FR-01 to FR-09) and nine non-functional requirements, each with clear acceptance criteria.</w:t>
      </w:r>
    </w:p>
    <w:p w14:paraId="743E8588" w14:textId="77777777" w:rsidR="00B8176A" w:rsidRDefault="00B8176A">
      <w:pPr>
        <w:spacing w:before="100" w:beforeAutospacing="1" w:after="100" w:afterAutospacing="1" w:line="240" w:lineRule="auto"/>
        <w:rPr>
          <w:rFonts w:ascii="Times New Roman" w:hAnsi="Times New Roman" w:cs="Times New Roman"/>
          <w:noProof/>
        </w:rPr>
      </w:pPr>
    </w:p>
    <w:p w14:paraId="364BFD8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A set of five UML diagrams — Use Case, Sequence, Activity, Class, Data Flow, and Deployment — that provide multi-perspective coverage of the system's structure and behavior.</w:t>
      </w:r>
    </w:p>
    <w:p w14:paraId="34963155" w14:textId="77777777" w:rsidR="00B8176A" w:rsidRDefault="00B8176A">
      <w:pPr>
        <w:spacing w:before="100" w:beforeAutospacing="1" w:after="100" w:afterAutospacing="1" w:line="240" w:lineRule="auto"/>
        <w:rPr>
          <w:rFonts w:ascii="Times New Roman" w:hAnsi="Times New Roman" w:cs="Times New Roman"/>
          <w:noProof/>
        </w:rPr>
      </w:pPr>
    </w:p>
    <w:p w14:paraId="3F6073E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A comprehensive technology stack built on AWS managed services (ECS Fargate, ECR, CloudWatch, X-Ray, SNS, ALB) combined with open-source CNCF projects (Prometheus, Grafana, OpenTelemetry), ensuring cost efficiency, portability, and vendor flexibility.</w:t>
      </w:r>
    </w:p>
    <w:p w14:paraId="434D4AE2" w14:textId="77777777" w:rsidR="00B8176A" w:rsidRDefault="00B8176A">
      <w:pPr>
        <w:spacing w:before="100" w:beforeAutospacing="1" w:after="100" w:afterAutospacing="1" w:line="240" w:lineRule="auto"/>
        <w:rPr>
          <w:rFonts w:ascii="Times New Roman" w:hAnsi="Times New Roman" w:cs="Times New Roman"/>
          <w:noProof/>
        </w:rPr>
      </w:pPr>
    </w:p>
    <w:p w14:paraId="1DDA24D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Five CloudWatch Alarm rules designed to detect and notify on the most critical e-commerce performance anomalies.</w:t>
      </w:r>
    </w:p>
    <w:p w14:paraId="17940466" w14:textId="77777777" w:rsidR="00B8176A" w:rsidRDefault="00B8176A">
      <w:pPr>
        <w:spacing w:before="100" w:beforeAutospacing="1" w:after="100" w:afterAutospacing="1" w:line="240" w:lineRule="auto"/>
        <w:rPr>
          <w:rFonts w:ascii="Times New Roman" w:hAnsi="Times New Roman" w:cs="Times New Roman"/>
          <w:noProof/>
        </w:rPr>
      </w:pPr>
    </w:p>
    <w:p w14:paraId="627CFB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A detailed deployment strategy covering the full pipeline from Docker build to production deployment on AWS.</w:t>
      </w:r>
    </w:p>
    <w:p w14:paraId="41F3E969" w14:textId="77777777" w:rsidR="00B8176A" w:rsidRDefault="00B8176A">
      <w:pPr>
        <w:spacing w:before="100" w:beforeAutospacing="1" w:after="100" w:afterAutospacing="1" w:line="240" w:lineRule="auto"/>
        <w:rPr>
          <w:rFonts w:ascii="Times New Roman" w:hAnsi="Times New Roman" w:cs="Times New Roman"/>
          <w:noProof/>
        </w:rPr>
      </w:pPr>
    </w:p>
    <w:p w14:paraId="1D8137E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next chapter will present the detailed implementation, deployment results, and evaluation of the completed system.</w:t>
      </w:r>
    </w:p>
    <w:p w14:paraId="2F3B8035" w14:textId="77777777" w:rsidR="00B8176A" w:rsidRDefault="00B8176A">
      <w:pPr>
        <w:spacing w:before="100" w:beforeAutospacing="1" w:after="100" w:afterAutospacing="1" w:line="240" w:lineRule="auto"/>
        <w:rPr>
          <w:rFonts w:ascii="Times New Roman" w:hAnsi="Times New Roman" w:cs="Times New Roman"/>
          <w:noProof/>
        </w:rPr>
      </w:pPr>
    </w:p>
    <w:p w14:paraId="0820759E" w14:textId="77777777" w:rsidR="00B8176A" w:rsidRDefault="00B8176A">
      <w:pPr>
        <w:spacing w:before="100" w:beforeAutospacing="1" w:after="100" w:afterAutospacing="1" w:line="240" w:lineRule="auto"/>
        <w:rPr>
          <w:rFonts w:ascii="Times New Roman" w:hAnsi="Times New Roman" w:cs="Times New Roman"/>
          <w:noProof/>
        </w:rPr>
      </w:pPr>
    </w:p>
    <w:p w14:paraId="7DE8ADF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CHAPTER THREE: IMPLEMENTATION &amp; RESULTS</w:t>
      </w:r>
    </w:p>
    <w:p w14:paraId="38438E1F" w14:textId="77777777" w:rsidR="00B8176A" w:rsidRDefault="00B8176A">
      <w:pPr>
        <w:spacing w:before="100" w:beforeAutospacing="1" w:after="100" w:afterAutospacing="1" w:line="240" w:lineRule="auto"/>
        <w:rPr>
          <w:rFonts w:ascii="Times New Roman" w:hAnsi="Times New Roman" w:cs="Times New Roman"/>
          <w:noProof/>
        </w:rPr>
      </w:pPr>
    </w:p>
    <w:p w14:paraId="06630C6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INTRODUCTION</w:t>
      </w:r>
    </w:p>
    <w:p w14:paraId="5ABAC546" w14:textId="77777777" w:rsidR="00B8176A" w:rsidRDefault="00B8176A">
      <w:pPr>
        <w:spacing w:before="100" w:beforeAutospacing="1" w:after="100" w:afterAutospacing="1" w:line="240" w:lineRule="auto"/>
        <w:rPr>
          <w:rFonts w:ascii="Times New Roman" w:hAnsi="Times New Roman" w:cs="Times New Roman"/>
          <w:noProof/>
        </w:rPr>
      </w:pPr>
    </w:p>
    <w:p w14:paraId="6271ABB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chapter presents the implementation, deployment, and evaluation of the proposed Cloud-Native Observability and Automated Alerting System for E-Commerce Performance Monitoring, implemented as PromiseTelemetry. Following the system analysis and design activities discussed in the previous chapter, the focus now shifts from theoretical planning to practical development and deployment. The chapter describes the technologies, frameworks, and cloud services used to transform the proposed architecture into a functional observability platform. It further explains the implementation of the frontend, backend, telemetry instrumentation, and observability pipeline components, as well as the AWS deployment workflow adopted to ensure scalability, reliability, and cost efficiency. Finally, the chapter evaluates the completed system through testing and performance analysis, demonstrating how PromiseTelemetry provides real-time monitoring, intelligent diagnostics, and centralized operational visibility for cloud-native e-commerce applications.</w:t>
      </w:r>
    </w:p>
    <w:p w14:paraId="575F0F4C" w14:textId="77777777" w:rsidR="00B8176A" w:rsidRDefault="00B8176A">
      <w:pPr>
        <w:spacing w:before="100" w:beforeAutospacing="1" w:after="100" w:afterAutospacing="1" w:line="240" w:lineRule="auto"/>
        <w:rPr>
          <w:rFonts w:ascii="Times New Roman" w:hAnsi="Times New Roman" w:cs="Times New Roman"/>
          <w:noProof/>
        </w:rPr>
      </w:pPr>
    </w:p>
    <w:p w14:paraId="0565154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TECHNOLOGIES, LIBRARIES AND TOOLS</w:t>
      </w:r>
    </w:p>
    <w:p w14:paraId="1AE0227E" w14:textId="77777777" w:rsidR="00B8176A" w:rsidRDefault="00B8176A">
      <w:pPr>
        <w:spacing w:before="100" w:beforeAutospacing="1" w:after="100" w:afterAutospacing="1" w:line="240" w:lineRule="auto"/>
        <w:rPr>
          <w:rFonts w:ascii="Times New Roman" w:hAnsi="Times New Roman" w:cs="Times New Roman"/>
          <w:noProof/>
        </w:rPr>
      </w:pPr>
    </w:p>
    <w:p w14:paraId="1B068AC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2.1. CORE TECHNOLOGIES</w:t>
      </w:r>
    </w:p>
    <w:p w14:paraId="5215F4E7" w14:textId="77777777" w:rsidR="00B8176A" w:rsidRDefault="00B8176A">
      <w:pPr>
        <w:spacing w:before="100" w:beforeAutospacing="1" w:after="100" w:afterAutospacing="1" w:line="240" w:lineRule="auto"/>
        <w:rPr>
          <w:rFonts w:ascii="Times New Roman" w:hAnsi="Times New Roman" w:cs="Times New Roman"/>
          <w:noProof/>
        </w:rPr>
      </w:pPr>
    </w:p>
    <w:p w14:paraId="3A02C3B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Frontend Technologies</w:t>
      </w:r>
    </w:p>
    <w:p w14:paraId="73803C6F" w14:textId="77777777" w:rsidR="00B8176A" w:rsidRDefault="00B8176A">
      <w:pPr>
        <w:spacing w:before="100" w:beforeAutospacing="1" w:after="100" w:afterAutospacing="1" w:line="240" w:lineRule="auto"/>
        <w:rPr>
          <w:rFonts w:ascii="Times New Roman" w:hAnsi="Times New Roman" w:cs="Times New Roman"/>
          <w:noProof/>
        </w:rPr>
      </w:pPr>
    </w:p>
    <w:p w14:paraId="775FABA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Technology</w:t>
      </w:r>
      <w:r>
        <w:rPr>
          <w:rFonts w:ascii="Times New Roman" w:hAnsi="Times New Roman" w:cs="Times New Roman"/>
          <w:noProof/>
        </w:rPr>
        <w:tab/>
        <w:t>Description</w:t>
      </w:r>
    </w:p>
    <w:p w14:paraId="22DA134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React</w:t>
      </w:r>
      <w:r>
        <w:rPr>
          <w:rFonts w:ascii="Times New Roman" w:hAnsi="Times New Roman" w:cs="Times New Roman"/>
          <w:noProof/>
        </w:rPr>
        <w:tab/>
        <w:t>React was used to build reusable UI components, enabling the creation of dynamic and interactive observability dashboards including executive overview, service map, metrics, tracing, logging, alerting, business analytics, and AI diagnostics views.</w:t>
      </w:r>
    </w:p>
    <w:p w14:paraId="2E48E2A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Vite</w:t>
      </w:r>
      <w:r>
        <w:rPr>
          <w:rFonts w:ascii="Times New Roman" w:hAnsi="Times New Roman" w:cs="Times New Roman"/>
          <w:noProof/>
        </w:rPr>
        <w:tab/>
        <w:t>Vite was used as the frontend build tool and development server, providing fast application startup with hot module replacement (HMR) and optimized production builds via Rollup.</w:t>
      </w:r>
    </w:p>
    <w:p w14:paraId="5F0F0D9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TypeScript</w:t>
      </w:r>
      <w:r>
        <w:rPr>
          <w:rFonts w:ascii="Times New Roman" w:hAnsi="Times New Roman" w:cs="Times New Roman"/>
          <w:noProof/>
        </w:rPr>
        <w:tab/>
        <w:t>TypeScript was used to enhance code quality and reliability by introducing static typing across both frontend components and backend server code.</w:t>
      </w:r>
    </w:p>
    <w:p w14:paraId="2B8B9C9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Tailwind CSS</w:t>
      </w:r>
      <w:r>
        <w:rPr>
          <w:rFonts w:ascii="Times New Roman" w:hAnsi="Times New Roman" w:cs="Times New Roman"/>
          <w:noProof/>
        </w:rPr>
        <w:tab/>
        <w:t>Tailwind CSS was used to design responsive and customizable user interfaces with utility-first CSS classes.</w:t>
      </w:r>
    </w:p>
    <w:p w14:paraId="064BE995" w14:textId="77777777" w:rsidR="00B8176A" w:rsidRDefault="00B8176A">
      <w:pPr>
        <w:spacing w:before="100" w:beforeAutospacing="1" w:after="100" w:afterAutospacing="1" w:line="240" w:lineRule="auto"/>
        <w:rPr>
          <w:rFonts w:ascii="Times New Roman" w:hAnsi="Times New Roman" w:cs="Times New Roman"/>
          <w:noProof/>
        </w:rPr>
      </w:pPr>
    </w:p>
    <w:p w14:paraId="7E6C7D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Backend Technologies</w:t>
      </w:r>
    </w:p>
    <w:p w14:paraId="1B1FC2ED" w14:textId="77777777" w:rsidR="00B8176A" w:rsidRDefault="00B8176A">
      <w:pPr>
        <w:spacing w:before="100" w:beforeAutospacing="1" w:after="100" w:afterAutospacing="1" w:line="240" w:lineRule="auto"/>
        <w:rPr>
          <w:rFonts w:ascii="Times New Roman" w:hAnsi="Times New Roman" w:cs="Times New Roman"/>
          <w:noProof/>
        </w:rPr>
      </w:pPr>
    </w:p>
    <w:p w14:paraId="22AEE6E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Technology</w:t>
      </w:r>
      <w:r>
        <w:rPr>
          <w:rFonts w:ascii="Times New Roman" w:hAnsi="Times New Roman" w:cs="Times New Roman"/>
          <w:noProof/>
        </w:rPr>
        <w:tab/>
        <w:t>Description</w:t>
      </w:r>
    </w:p>
    <w:p w14:paraId="45372CA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Node.js</w:t>
      </w:r>
      <w:r>
        <w:rPr>
          <w:rFonts w:ascii="Times New Roman" w:hAnsi="Times New Roman" w:cs="Times New Roman"/>
          <w:noProof/>
        </w:rPr>
        <w:tab/>
        <w:t>Node.js was used as the server-side runtime environment for executing the Express backend, telemetry simulation engine, and API endpoints.</w:t>
      </w:r>
    </w:p>
    <w:p w14:paraId="44685E4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Express.js</w:t>
      </w:r>
      <w:r>
        <w:rPr>
          <w:rFonts w:ascii="Times New Roman" w:hAnsi="Times New Roman" w:cs="Times New Roman"/>
          <w:noProof/>
        </w:rPr>
        <w:tab/>
        <w:t>Express.js was used to develop the backend APIs including SSE telemetry streaming (/api/telemetry/stream), metrics endpoint (/api/telemetry/latest), AI diagnostics (/api/ai/diagnose), and AWS export (/api/aws/export).</w:t>
      </w:r>
    </w:p>
    <w:p w14:paraId="7C1C682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TypeScript</w:t>
      </w:r>
      <w:r>
        <w:rPr>
          <w:rFonts w:ascii="Times New Roman" w:hAnsi="Times New Roman" w:cs="Times New Roman"/>
          <w:noProof/>
        </w:rPr>
        <w:tab/>
        <w:t>TypeScript was used for the backend server (server.ts) and telemetry generator (telemetryGenerator.ts), providing type safety for complex telemetry data models.</w:t>
      </w:r>
    </w:p>
    <w:p w14:paraId="5D7087F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esbuild</w:t>
      </w:r>
      <w:r>
        <w:rPr>
          <w:rFonts w:ascii="Times New Roman" w:hAnsi="Times New Roman" w:cs="Times New Roman"/>
          <w:noProof/>
        </w:rPr>
        <w:tab/>
        <w:t>esbuild was used to bundle the server-side TypeScript code into a single CommonJS file (dist/server.cjs) for production deployment.</w:t>
      </w:r>
    </w:p>
    <w:p w14:paraId="7841AA7A" w14:textId="77777777" w:rsidR="00B8176A" w:rsidRDefault="00B8176A">
      <w:pPr>
        <w:spacing w:before="100" w:beforeAutospacing="1" w:after="100" w:afterAutospacing="1" w:line="240" w:lineRule="auto"/>
        <w:rPr>
          <w:rFonts w:ascii="Times New Roman" w:hAnsi="Times New Roman" w:cs="Times New Roman"/>
          <w:noProof/>
        </w:rPr>
      </w:pPr>
    </w:p>
    <w:p w14:paraId="5718FE9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 Technologies (AWS)</w:t>
      </w:r>
    </w:p>
    <w:p w14:paraId="1ED45985" w14:textId="77777777" w:rsidR="00B8176A" w:rsidRDefault="00B8176A">
      <w:pPr>
        <w:spacing w:before="100" w:beforeAutospacing="1" w:after="100" w:afterAutospacing="1" w:line="240" w:lineRule="auto"/>
        <w:rPr>
          <w:rFonts w:ascii="Times New Roman" w:hAnsi="Times New Roman" w:cs="Times New Roman"/>
          <w:noProof/>
        </w:rPr>
      </w:pPr>
    </w:p>
    <w:p w14:paraId="3331AF3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Technology</w:t>
      </w:r>
      <w:r>
        <w:rPr>
          <w:rFonts w:ascii="Times New Roman" w:hAnsi="Times New Roman" w:cs="Times New Roman"/>
          <w:noProof/>
        </w:rPr>
        <w:tab/>
        <w:t>Description</w:t>
      </w:r>
    </w:p>
    <w:p w14:paraId="62C32F9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ECS Fargate</w:t>
      </w:r>
      <w:r>
        <w:rPr>
          <w:rFonts w:ascii="Times New Roman" w:hAnsi="Times New Roman" w:cs="Times New Roman"/>
          <w:noProof/>
        </w:rPr>
        <w:tab/>
        <w:t>ECS Fargate was used as the serverless container orchestration platform, running the PromiseTelemetry application container (0.5 vCPU, 1GB RAM) without managing underlying EC2 instances.</w:t>
      </w:r>
    </w:p>
    <w:p w14:paraId="54A014D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ECR</w:t>
      </w:r>
      <w:r>
        <w:rPr>
          <w:rFonts w:ascii="Times New Roman" w:hAnsi="Times New Roman" w:cs="Times New Roman"/>
          <w:noProof/>
        </w:rPr>
        <w:tab/>
        <w:t>ECR was used as the Docker container image registry, storing the PromiseTelemetry production image with automatic vulnerability scanning on push.</w:t>
      </w:r>
    </w:p>
    <w:p w14:paraId="2F93F24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Application Load Balancer</w:t>
      </w:r>
      <w:r>
        <w:rPr>
          <w:rFonts w:ascii="Times New Roman" w:hAnsi="Times New Roman" w:cs="Times New Roman"/>
          <w:noProof/>
        </w:rPr>
        <w:tab/>
        <w:t>ALB was used to provide a permanent DNS endpoint (promisetelemetry-alb-*.elb.amazonaws.com) and distribute HTTP traffic to ECS Fargate tasks on port 3000.</w:t>
      </w:r>
    </w:p>
    <w:p w14:paraId="7D065EA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EC2</w:t>
      </w:r>
      <w:r>
        <w:rPr>
          <w:rFonts w:ascii="Times New Roman" w:hAnsi="Times New Roman" w:cs="Times New Roman"/>
          <w:noProof/>
        </w:rPr>
        <w:tab/>
        <w:t>A t3.micro EC2 instance (Ubuntu 24.04) was used to host the monitoring stack: OpenTelemetry Collector, Prometheus, Grafana, and Node Exporter as Docker containers.</w:t>
      </w:r>
    </w:p>
    <w:p w14:paraId="1351DDB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CloudWatch</w:t>
      </w:r>
      <w:r>
        <w:rPr>
          <w:rFonts w:ascii="Times New Roman" w:hAnsi="Times New Roman" w:cs="Times New Roman"/>
          <w:noProof/>
        </w:rPr>
        <w:tab/>
        <w:t>CloudWatch was used for centralized log aggregation (6 log groups), metric-based alarming (5 alarms), and integration with the OTel Collector for log export.</w:t>
      </w:r>
    </w:p>
    <w:p w14:paraId="7D2768D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X-Ray</w:t>
      </w:r>
      <w:r>
        <w:rPr>
          <w:rFonts w:ascii="Times New Roman" w:hAnsi="Times New Roman" w:cs="Times New Roman"/>
          <w:noProof/>
        </w:rPr>
        <w:tab/>
        <w:t>X-Ray was used as the distributed tracing backend, receiving traces from the OTel Collector and providing service maps and latency analysis.</w:t>
      </w:r>
    </w:p>
    <w:p w14:paraId="19E11A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SNS</w:t>
      </w:r>
      <w:r>
        <w:rPr>
          <w:rFonts w:ascii="Times New Roman" w:hAnsi="Times New Roman" w:cs="Times New Roman"/>
          <w:noProof/>
        </w:rPr>
        <w:tab/>
        <w:t>SNS was used for automated alert notification routing, delivering CloudWatch Alarm notifications to the configured email address.</w:t>
      </w:r>
    </w:p>
    <w:p w14:paraId="610311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IAM</w:t>
      </w:r>
      <w:r>
        <w:rPr>
          <w:rFonts w:ascii="Times New Roman" w:hAnsi="Times New Roman" w:cs="Times New Roman"/>
          <w:noProof/>
        </w:rPr>
        <w:tab/>
        <w:t>IAM was used to manage access control with the ecsTaskExecutionRole providing ECR pull, CloudWatch Logs write, and SSM parameter read permissions.</w:t>
      </w:r>
    </w:p>
    <w:p w14:paraId="17AC43E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Elastic IP</w:t>
      </w:r>
      <w:r>
        <w:rPr>
          <w:rFonts w:ascii="Times New Roman" w:hAnsi="Times New Roman" w:cs="Times New Roman"/>
          <w:noProof/>
        </w:rPr>
        <w:tab/>
        <w:t>An Elastic IP was assigned to the EC2 monitoring server to ensure a permanent, unchanging public IP address for Grafana and Prometheus access.</w:t>
      </w:r>
    </w:p>
    <w:p w14:paraId="619A30D4" w14:textId="77777777" w:rsidR="00B8176A" w:rsidRDefault="00B8176A">
      <w:pPr>
        <w:spacing w:before="100" w:beforeAutospacing="1" w:after="100" w:afterAutospacing="1" w:line="240" w:lineRule="auto"/>
        <w:rPr>
          <w:rFonts w:ascii="Times New Roman" w:hAnsi="Times New Roman" w:cs="Times New Roman"/>
          <w:noProof/>
        </w:rPr>
      </w:pPr>
    </w:p>
    <w:p w14:paraId="617C178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AI Technologies</w:t>
      </w:r>
    </w:p>
    <w:p w14:paraId="4FBC9062" w14:textId="77777777" w:rsidR="00B8176A" w:rsidRDefault="00B8176A">
      <w:pPr>
        <w:spacing w:before="100" w:beforeAutospacing="1" w:after="100" w:afterAutospacing="1" w:line="240" w:lineRule="auto"/>
        <w:rPr>
          <w:rFonts w:ascii="Times New Roman" w:hAnsi="Times New Roman" w:cs="Times New Roman"/>
          <w:noProof/>
        </w:rPr>
      </w:pPr>
    </w:p>
    <w:p w14:paraId="4DBFFF7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Technology</w:t>
      </w:r>
      <w:r>
        <w:rPr>
          <w:rFonts w:ascii="Times New Roman" w:hAnsi="Times New Roman" w:cs="Times New Roman"/>
          <w:noProof/>
        </w:rPr>
        <w:tab/>
        <w:t>Description</w:t>
      </w:r>
    </w:p>
    <w:p w14:paraId="3DB6328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Gemini API (@google/genai)</w:t>
      </w:r>
      <w:r>
        <w:rPr>
          <w:rFonts w:ascii="Times New Roman" w:hAnsi="Times New Roman" w:cs="Times New Roman"/>
          <w:noProof/>
        </w:rPr>
        <w:tab/>
        <w:t>The Gemini API was integrated to provide AI-powered root cause analysis. The API accepts current system state (metrics, alerts, active issues) and returns structured JSON diagnostics including incident type, severity, root cause, suggested fix, confidence score, and affected services. When the API is unavailable, the system falls back to a rule-based diagnostic engine.</w:t>
      </w:r>
    </w:p>
    <w:p w14:paraId="21C0D131" w14:textId="77777777" w:rsidR="00B8176A" w:rsidRDefault="00B8176A">
      <w:pPr>
        <w:spacing w:before="100" w:beforeAutospacing="1" w:after="100" w:afterAutospacing="1" w:line="240" w:lineRule="auto"/>
        <w:rPr>
          <w:rFonts w:ascii="Times New Roman" w:hAnsi="Times New Roman" w:cs="Times New Roman"/>
          <w:noProof/>
        </w:rPr>
      </w:pPr>
    </w:p>
    <w:p w14:paraId="39139B0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2.2. LIBRARIES</w:t>
      </w:r>
    </w:p>
    <w:p w14:paraId="6EA9BC10" w14:textId="77777777" w:rsidR="00B8176A" w:rsidRDefault="00B8176A">
      <w:pPr>
        <w:spacing w:before="100" w:beforeAutospacing="1" w:after="100" w:afterAutospacing="1" w:line="240" w:lineRule="auto"/>
        <w:rPr>
          <w:rFonts w:ascii="Times New Roman" w:hAnsi="Times New Roman" w:cs="Times New Roman"/>
          <w:noProof/>
        </w:rPr>
      </w:pPr>
    </w:p>
    <w:p w14:paraId="2EE2E05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Library</w:t>
      </w:r>
      <w:r>
        <w:rPr>
          <w:rFonts w:ascii="Times New Roman" w:hAnsi="Times New Roman" w:cs="Times New Roman"/>
          <w:noProof/>
        </w:rPr>
        <w:tab/>
        <w:t>Tool</w:t>
      </w:r>
      <w:r>
        <w:rPr>
          <w:rFonts w:ascii="Times New Roman" w:hAnsi="Times New Roman" w:cs="Times New Roman"/>
          <w:noProof/>
        </w:rPr>
        <w:tab/>
        <w:t>Description</w:t>
      </w:r>
    </w:p>
    <w:p w14:paraId="205359A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FRONTEND</w:t>
      </w:r>
    </w:p>
    <w:p w14:paraId="4B13FE4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React (react, react-dom)</w:t>
      </w:r>
      <w:r>
        <w:rPr>
          <w:rFonts w:ascii="Times New Roman" w:hAnsi="Times New Roman" w:cs="Times New Roman"/>
          <w:noProof/>
        </w:rPr>
        <w:tab/>
        <w:t>Used for building the component-based UI with 11 dashboard views.</w:t>
      </w:r>
    </w:p>
    <w:p w14:paraId="512E1D1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Recharts</w:t>
      </w:r>
      <w:r>
        <w:rPr>
          <w:rFonts w:ascii="Times New Roman" w:hAnsi="Times New Roman" w:cs="Times New Roman"/>
          <w:noProof/>
        </w:rPr>
        <w:tab/>
        <w:t>Used for rendering interactive time-series charts, bar gauges, and area graphs in the dashboards.</w:t>
      </w:r>
    </w:p>
    <w:p w14:paraId="2DF2903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Lucide React</w:t>
      </w:r>
      <w:r>
        <w:rPr>
          <w:rFonts w:ascii="Times New Roman" w:hAnsi="Times New Roman" w:cs="Times New Roman"/>
          <w:noProof/>
        </w:rPr>
        <w:tab/>
        <w:t>Used for providing consistent, lightweight SVG icons throughout the interface.</w:t>
      </w:r>
    </w:p>
    <w:p w14:paraId="497A249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Motion (Framer Motion)</w:t>
      </w:r>
      <w:r>
        <w:rPr>
          <w:rFonts w:ascii="Times New Roman" w:hAnsi="Times New Roman" w:cs="Times New Roman"/>
          <w:noProof/>
        </w:rPr>
        <w:tab/>
        <w:t>Used for smooth page transitions and animated UI elements between dashboard views.</w:t>
      </w:r>
    </w:p>
    <w:p w14:paraId="11ECA2E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BACKEND</w:t>
      </w:r>
    </w:p>
    <w:p w14:paraId="4C6355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Express</w:t>
      </w:r>
      <w:r>
        <w:rPr>
          <w:rFonts w:ascii="Times New Roman" w:hAnsi="Times New Roman" w:cs="Times New Roman"/>
          <w:noProof/>
        </w:rPr>
        <w:tab/>
        <w:t>Used to create server endpoints, handle API requests, and manage SSE telemetry streaming.</w:t>
      </w:r>
    </w:p>
    <w:p w14:paraId="1DF4F6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@google/genai</w:t>
      </w:r>
      <w:r>
        <w:rPr>
          <w:rFonts w:ascii="Times New Roman" w:hAnsi="Times New Roman" w:cs="Times New Roman"/>
          <w:noProof/>
        </w:rPr>
        <w:tab/>
        <w:t>Used to integrate Gemini AI services for automated diagnostics and root cause analysis.</w:t>
      </w:r>
    </w:p>
    <w:p w14:paraId="5C9D690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dotenv</w:t>
      </w:r>
      <w:r>
        <w:rPr>
          <w:rFonts w:ascii="Times New Roman" w:hAnsi="Times New Roman" w:cs="Times New Roman"/>
          <w:noProof/>
        </w:rPr>
        <w:tab/>
        <w:t>Used to securely load environment variables (GEMINI_API_KEY, OTEL_EXPORTER_OTLP_ENDPOINT).</w:t>
      </w:r>
    </w:p>
    <w:p w14:paraId="7318A68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OBSERVABILITY</w:t>
      </w:r>
    </w:p>
    <w:p w14:paraId="5775AFB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@opentelemetry/sdk-node</w:t>
      </w:r>
      <w:r>
        <w:rPr>
          <w:rFonts w:ascii="Times New Roman" w:hAnsi="Times New Roman" w:cs="Times New Roman"/>
          <w:noProof/>
        </w:rPr>
        <w:tab/>
        <w:t>Core OpenTelemetry SDK used to initialise tracing, metrics, and logging pipelines.</w:t>
      </w:r>
    </w:p>
    <w:p w14:paraId="2EEE174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@opentelemetry/auto-instrumentations-node</w:t>
      </w:r>
      <w:r>
        <w:rPr>
          <w:rFonts w:ascii="Times New Roman" w:hAnsi="Times New Roman" w:cs="Times New Roman"/>
          <w:noProof/>
        </w:rPr>
        <w:tab/>
        <w:t>Used to automatically instrument Express HTTP server and outbound HTTP client requests.</w:t>
      </w:r>
    </w:p>
    <w:p w14:paraId="11B44B5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@opentelemetry/exporter-trace-otlp-http</w:t>
      </w:r>
      <w:r>
        <w:rPr>
          <w:rFonts w:ascii="Times New Roman" w:hAnsi="Times New Roman" w:cs="Times New Roman"/>
          <w:noProof/>
        </w:rPr>
        <w:tab/>
        <w:t>Used to export distributed traces to the OTel Collector via OTLP HTTP.</w:t>
      </w:r>
    </w:p>
    <w:p w14:paraId="09E99D4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@opentelemetry/exporter-metrics-otlp-http</w:t>
      </w:r>
      <w:r>
        <w:rPr>
          <w:rFonts w:ascii="Times New Roman" w:hAnsi="Times New Roman" w:cs="Times New Roman"/>
          <w:noProof/>
        </w:rPr>
        <w:tab/>
        <w:t>Used to export metrics to the OTel Collector via OTLP HTTP.</w:t>
      </w:r>
    </w:p>
    <w:p w14:paraId="6EB46DF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@opentelemetry/exporter-logs-otlp-http</w:t>
      </w:r>
      <w:r>
        <w:rPr>
          <w:rFonts w:ascii="Times New Roman" w:hAnsi="Times New Roman" w:cs="Times New Roman"/>
          <w:noProof/>
        </w:rPr>
        <w:tab/>
        <w:t>Used to export logs to the OTel Collector via OTLP HTTP.</w:t>
      </w:r>
    </w:p>
    <w:p w14:paraId="35B4A70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@opentelemetry/sdk-metrics</w:t>
      </w:r>
      <w:r>
        <w:rPr>
          <w:rFonts w:ascii="Times New Roman" w:hAnsi="Times New Roman" w:cs="Times New Roman"/>
          <w:noProof/>
        </w:rPr>
        <w:tab/>
        <w:t>Used for creating custom metric instruments (histograms, counters, gauges, updown counters).</w:t>
      </w:r>
    </w:p>
    <w:p w14:paraId="417BA3D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@opentelemetry/resources</w:t>
      </w:r>
      <w:r>
        <w:rPr>
          <w:rFonts w:ascii="Times New Roman" w:hAnsi="Times New Roman" w:cs="Times New Roman"/>
          <w:noProof/>
        </w:rPr>
        <w:tab/>
        <w:t>Used to define service resource attributes (service name, version, deployment environment).</w:t>
      </w:r>
    </w:p>
    <w:p w14:paraId="24988D3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@opentelemetry/semantic-conventions</w:t>
      </w:r>
      <w:r>
        <w:rPr>
          <w:rFonts w:ascii="Times New Roman" w:hAnsi="Times New Roman" w:cs="Times New Roman"/>
          <w:noProof/>
        </w:rPr>
        <w:tab/>
        <w:t>Used for standardised attribute naming following OpenTelemetry semantic conventions.</w:t>
      </w:r>
    </w:p>
    <w:p w14:paraId="6E1F147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@opentelemetry/api</w:t>
      </w:r>
      <w:r>
        <w:rPr>
          <w:rFonts w:ascii="Times New Roman" w:hAnsi="Times New Roman" w:cs="Times New Roman"/>
          <w:noProof/>
        </w:rPr>
        <w:tab/>
        <w:t>Used for accessing the global tracer, meter, and diagnostic APIs.</w:t>
      </w:r>
    </w:p>
    <w:p w14:paraId="641298AF" w14:textId="77777777" w:rsidR="00B8176A" w:rsidRDefault="00B8176A">
      <w:pPr>
        <w:spacing w:before="100" w:beforeAutospacing="1" w:after="100" w:afterAutospacing="1" w:line="240" w:lineRule="auto"/>
        <w:rPr>
          <w:rFonts w:ascii="Times New Roman" w:hAnsi="Times New Roman" w:cs="Times New Roman"/>
          <w:noProof/>
        </w:rPr>
      </w:pPr>
    </w:p>
    <w:p w14:paraId="7B8D00A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2.3. DEVELOPMENT TOOLS</w:t>
      </w:r>
    </w:p>
    <w:p w14:paraId="637051AA" w14:textId="77777777" w:rsidR="00B8176A" w:rsidRDefault="00B8176A">
      <w:pPr>
        <w:spacing w:before="100" w:beforeAutospacing="1" w:after="100" w:afterAutospacing="1" w:line="240" w:lineRule="auto"/>
        <w:rPr>
          <w:rFonts w:ascii="Times New Roman" w:hAnsi="Times New Roman" w:cs="Times New Roman"/>
          <w:noProof/>
        </w:rPr>
      </w:pPr>
    </w:p>
    <w:p w14:paraId="1949DDA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Tool</w:t>
      </w:r>
      <w:r>
        <w:rPr>
          <w:rFonts w:ascii="Times New Roman" w:hAnsi="Times New Roman" w:cs="Times New Roman"/>
          <w:noProof/>
        </w:rPr>
        <w:tab/>
        <w:t>Description</w:t>
      </w:r>
    </w:p>
    <w:p w14:paraId="3B21FB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VS Code</w:t>
      </w:r>
      <w:r>
        <w:rPr>
          <w:rFonts w:ascii="Times New Roman" w:hAnsi="Times New Roman" w:cs="Times New Roman"/>
          <w:noProof/>
        </w:rPr>
        <w:tab/>
        <w:t>Primary code editor used for development, with TypeScript and Tailwind CSS extensions.</w:t>
      </w:r>
    </w:p>
    <w:p w14:paraId="64DD925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GitHub</w:t>
      </w:r>
      <w:r>
        <w:rPr>
          <w:rFonts w:ascii="Times New Roman" w:hAnsi="Times New Roman" w:cs="Times New Roman"/>
          <w:noProof/>
        </w:rPr>
        <w:tab/>
        <w:t>Used for source code version control and project collaboration.</w:t>
      </w:r>
    </w:p>
    <w:p w14:paraId="2628601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Docker</w:t>
      </w:r>
      <w:r>
        <w:rPr>
          <w:rFonts w:ascii="Times New Roman" w:hAnsi="Times New Roman" w:cs="Times New Roman"/>
          <w:noProof/>
        </w:rPr>
        <w:tab/>
        <w:t>Used to containerise the application into a production-ready image via multi-stage Dockerfile.</w:t>
      </w:r>
    </w:p>
    <w:p w14:paraId="34E2EA3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Docker Compose</w:t>
      </w:r>
      <w:r>
        <w:rPr>
          <w:rFonts w:ascii="Times New Roman" w:hAnsi="Times New Roman" w:cs="Times New Roman"/>
          <w:noProof/>
        </w:rPr>
        <w:tab/>
        <w:t>Used to orchestrate the monitoring stack (OTel Collector, Prometheus, Grafana, Node Exporter) on the EC2 instance.</w:t>
      </w:r>
    </w:p>
    <w:p w14:paraId="72DBFBE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CLI</w:t>
      </w:r>
      <w:r>
        <w:rPr>
          <w:rFonts w:ascii="Times New Roman" w:hAnsi="Times New Roman" w:cs="Times New Roman"/>
          <w:noProof/>
        </w:rPr>
        <w:tab/>
        <w:t>Used for all AWS operations: ECR push, ECS deployment, CloudWatch setup, SNS configuration, IAM role management.</w:t>
      </w:r>
    </w:p>
    <w:p w14:paraId="61D3A8E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SSH / SCP</w:t>
      </w:r>
      <w:r>
        <w:rPr>
          <w:rFonts w:ascii="Times New Roman" w:hAnsi="Times New Roman" w:cs="Times New Roman"/>
          <w:noProof/>
        </w:rPr>
        <w:tab/>
        <w:t>Used for remote access to the EC2 monitoring server and file transfer of monitoring configurations.</w:t>
      </w:r>
    </w:p>
    <w:p w14:paraId="5C7D76A9" w14:textId="77777777" w:rsidR="00B8176A" w:rsidRDefault="00B8176A">
      <w:pPr>
        <w:spacing w:before="100" w:beforeAutospacing="1" w:after="100" w:afterAutospacing="1" w:line="240" w:lineRule="auto"/>
        <w:rPr>
          <w:rFonts w:ascii="Times New Roman" w:hAnsi="Times New Roman" w:cs="Times New Roman"/>
          <w:noProof/>
        </w:rPr>
      </w:pPr>
    </w:p>
    <w:p w14:paraId="6AE012D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SYSTEM IMPLEMENTATION ARCHITECTURE</w:t>
      </w:r>
    </w:p>
    <w:p w14:paraId="167BACF5" w14:textId="77777777" w:rsidR="00B8176A" w:rsidRDefault="00B8176A">
      <w:pPr>
        <w:spacing w:before="100" w:beforeAutospacing="1" w:after="100" w:afterAutospacing="1" w:line="240" w:lineRule="auto"/>
        <w:rPr>
          <w:rFonts w:ascii="Times New Roman" w:hAnsi="Times New Roman" w:cs="Times New Roman"/>
          <w:noProof/>
        </w:rPr>
      </w:pPr>
    </w:p>
    <w:p w14:paraId="1FB9AC0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3.1. OVERALL DEVELOPMENT ARCHITECTURE</w:t>
      </w:r>
    </w:p>
    <w:p w14:paraId="7A7632F0" w14:textId="77777777" w:rsidR="00B8176A" w:rsidRDefault="00B8176A">
      <w:pPr>
        <w:spacing w:before="100" w:beforeAutospacing="1" w:after="100" w:afterAutospacing="1" w:line="240" w:lineRule="auto"/>
        <w:rPr>
          <w:rFonts w:ascii="Times New Roman" w:hAnsi="Times New Roman" w:cs="Times New Roman"/>
          <w:noProof/>
        </w:rPr>
      </w:pPr>
    </w:p>
    <w:p w14:paraId="749DB53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PromiseTelemetry platform follows a full-stack architecture with clear separation between the frontend presentation layer, backend API and simulation layer, and the cloud-native observability pipeline:</w:t>
      </w:r>
    </w:p>
    <w:p w14:paraId="3A894A58" w14:textId="77777777" w:rsidR="00B8176A" w:rsidRDefault="00B8176A">
      <w:pPr>
        <w:spacing w:before="100" w:beforeAutospacing="1" w:after="100" w:afterAutospacing="1" w:line="240" w:lineRule="auto"/>
        <w:rPr>
          <w:rFonts w:ascii="Times New Roman" w:hAnsi="Times New Roman" w:cs="Times New Roman"/>
          <w:noProof/>
        </w:rPr>
      </w:pPr>
    </w:p>
    <w:p w14:paraId="64AA1B9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Application Tier (ECS Fargate):</w:t>
      </w:r>
    </w:p>
    <w:p w14:paraId="5A802F2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React frontend served as static assets from the Express server</w:t>
      </w:r>
    </w:p>
    <w:p w14:paraId="70161D1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Express backend providing SSE telemetry streaming, REST APIs, and AI diagnostics</w:t>
      </w:r>
    </w:p>
    <w:p w14:paraId="31080FB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Telemetry simulation engine generating realistic e-commerce microservice data</w:t>
      </w:r>
    </w:p>
    <w:p w14:paraId="4F1E90B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OpenTelemetry SDK exporting metrics, traces, and logs via OTLP</w:t>
      </w:r>
    </w:p>
    <w:p w14:paraId="0C186267" w14:textId="77777777" w:rsidR="00B8176A" w:rsidRDefault="00B8176A">
      <w:pPr>
        <w:spacing w:before="100" w:beforeAutospacing="1" w:after="100" w:afterAutospacing="1" w:line="240" w:lineRule="auto"/>
        <w:rPr>
          <w:rFonts w:ascii="Times New Roman" w:hAnsi="Times New Roman" w:cs="Times New Roman"/>
          <w:noProof/>
        </w:rPr>
      </w:pPr>
    </w:p>
    <w:p w14:paraId="423F88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Monitoring Tier (EC2):</w:t>
      </w:r>
    </w:p>
    <w:p w14:paraId="10B5EFB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OTel Collector receiving and routing telemetry</w:t>
      </w:r>
    </w:p>
    <w:p w14:paraId="0A20D78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Prometheus storing time-series metrics</w:t>
      </w:r>
    </w:p>
    <w:p w14:paraId="5589EE9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Grafana visualising all telemetry signals</w:t>
      </w:r>
    </w:p>
    <w:p w14:paraId="419D5C4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Node Exporter providing host-level metrics</w:t>
      </w:r>
    </w:p>
    <w:p w14:paraId="2F6AB2BA" w14:textId="77777777" w:rsidR="00B8176A" w:rsidRDefault="00B8176A">
      <w:pPr>
        <w:spacing w:before="100" w:beforeAutospacing="1" w:after="100" w:afterAutospacing="1" w:line="240" w:lineRule="auto"/>
        <w:rPr>
          <w:rFonts w:ascii="Times New Roman" w:hAnsi="Times New Roman" w:cs="Times New Roman"/>
          <w:noProof/>
        </w:rPr>
      </w:pPr>
    </w:p>
    <w:p w14:paraId="2651265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Managed Services Tier:</w:t>
      </w:r>
    </w:p>
    <w:p w14:paraId="23F9543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CloudWatch Logs for centralized log aggregation</w:t>
      </w:r>
    </w:p>
    <w:p w14:paraId="119372A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X-Ray for distributed trace storage</w:t>
      </w:r>
    </w:p>
    <w:p w14:paraId="233DB0A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SNS + CloudWatch Alarms for automated alerting</w:t>
      </w:r>
    </w:p>
    <w:p w14:paraId="07493C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ECR for container image storage</w:t>
      </w:r>
    </w:p>
    <w:p w14:paraId="30B2DCD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ALB for permanent application endpoint</w:t>
      </w:r>
    </w:p>
    <w:p w14:paraId="3C273D83" w14:textId="77777777" w:rsidR="00B8176A" w:rsidRDefault="00B8176A">
      <w:pPr>
        <w:spacing w:before="100" w:beforeAutospacing="1" w:after="100" w:afterAutospacing="1" w:line="240" w:lineRule="auto"/>
        <w:rPr>
          <w:rFonts w:ascii="Times New Roman" w:hAnsi="Times New Roman" w:cs="Times New Roman"/>
          <w:noProof/>
        </w:rPr>
      </w:pPr>
    </w:p>
    <w:p w14:paraId="50F7244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3.2. FRONTEND IMPLEMENTATION</w:t>
      </w:r>
    </w:p>
    <w:p w14:paraId="55812700" w14:textId="77777777" w:rsidR="00B8176A" w:rsidRDefault="00B8176A">
      <w:pPr>
        <w:spacing w:before="100" w:beforeAutospacing="1" w:after="100" w:afterAutospacing="1" w:line="240" w:lineRule="auto"/>
        <w:rPr>
          <w:rFonts w:ascii="Times New Roman" w:hAnsi="Times New Roman" w:cs="Times New Roman"/>
          <w:noProof/>
        </w:rPr>
      </w:pPr>
    </w:p>
    <w:p w14:paraId="6FE9939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frontend is built with React and TypeScript, organised into 11 dashboard components:</w:t>
      </w:r>
    </w:p>
    <w:p w14:paraId="60226DF9" w14:textId="77777777" w:rsidR="00B8176A" w:rsidRDefault="00B8176A">
      <w:pPr>
        <w:spacing w:before="100" w:beforeAutospacing="1" w:after="100" w:afterAutospacing="1" w:line="240" w:lineRule="auto"/>
        <w:rPr>
          <w:rFonts w:ascii="Times New Roman" w:hAnsi="Times New Roman" w:cs="Times New Roman"/>
          <w:noProof/>
        </w:rPr>
      </w:pPr>
    </w:p>
    <w:p w14:paraId="2C2CD1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ExecutiveDashboard — Platform health overview with KPIs (revenue, orders, users, conversion)</w:t>
      </w:r>
    </w:p>
    <w:p w14:paraId="3F37F40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ServiceMap — Visual representation of all 17 microservices with health status indicators</w:t>
      </w:r>
    </w:p>
    <w:p w14:paraId="5EFF211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MetricsDashboard — Detailed metrics view with time-series charts for CPU, memory, latency, network</w:t>
      </w:r>
    </w:p>
    <w:p w14:paraId="7AB40B0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TracingDashboard — Distributed trace list with span waterfall visualisation</w:t>
      </w:r>
    </w:p>
    <w:p w14:paraId="403213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LoggingDashboard — Real-time log stream with severity filtering and trace ID linking</w:t>
      </w:r>
    </w:p>
    <w:p w14:paraId="51CA40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BusinessDashboard — Business KPIs including revenue trends, cart abandonment, payment success rates</w:t>
      </w:r>
    </w:p>
    <w:p w14:paraId="18A89A1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InfrastructureDashboard — Infrastructure metrics including containers, pods, queue length, database connections</w:t>
      </w:r>
    </w:p>
    <w:p w14:paraId="42C681B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AlertingPanel — Active and historic alerts with severity indicators and resolution tracking</w:t>
      </w:r>
    </w:p>
    <w:p w14:paraId="479702A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9. AiInsightsPanel — AI-powered diagnostics interface triggering Gemini API for root cause analysis</w:t>
      </w:r>
    </w:p>
    <w:p w14:paraId="3C1A506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10. AwsExportPanel — AWS CloudWatch and X-Ray export configuration and status</w:t>
      </w:r>
    </w:p>
    <w:p w14:paraId="05FD461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11. Sidebar — Navigation rail with live connection indicator and platform health status</w:t>
      </w:r>
    </w:p>
    <w:p w14:paraId="2D23BE18" w14:textId="77777777" w:rsidR="00B8176A" w:rsidRDefault="00B8176A">
      <w:pPr>
        <w:spacing w:before="100" w:beforeAutospacing="1" w:after="100" w:afterAutospacing="1" w:line="240" w:lineRule="auto"/>
        <w:rPr>
          <w:rFonts w:ascii="Times New Roman" w:hAnsi="Times New Roman" w:cs="Times New Roman"/>
          <w:noProof/>
        </w:rPr>
      </w:pPr>
    </w:p>
    <w:p w14:paraId="4C734A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 flows from the backend via Server-Sent Events (SSE), with the frontend maintaining a sliding 15-point history window for real-time chart rendering.</w:t>
      </w:r>
    </w:p>
    <w:p w14:paraId="5E86E380" w14:textId="77777777" w:rsidR="00B8176A" w:rsidRDefault="00B8176A">
      <w:pPr>
        <w:spacing w:before="100" w:beforeAutospacing="1" w:after="100" w:afterAutospacing="1" w:line="240" w:lineRule="auto"/>
        <w:rPr>
          <w:rFonts w:ascii="Times New Roman" w:hAnsi="Times New Roman" w:cs="Times New Roman"/>
          <w:noProof/>
        </w:rPr>
      </w:pPr>
    </w:p>
    <w:p w14:paraId="64E1567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3.3. BACKEND IMPLEMENTATION</w:t>
      </w:r>
    </w:p>
    <w:p w14:paraId="2150EE7F" w14:textId="77777777" w:rsidR="00B8176A" w:rsidRDefault="00B8176A">
      <w:pPr>
        <w:spacing w:before="100" w:beforeAutospacing="1" w:after="100" w:afterAutospacing="1" w:line="240" w:lineRule="auto"/>
        <w:rPr>
          <w:rFonts w:ascii="Times New Roman" w:hAnsi="Times New Roman" w:cs="Times New Roman"/>
          <w:noProof/>
        </w:rPr>
      </w:pPr>
    </w:p>
    <w:p w14:paraId="2682DC2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Express server (server.ts) serves four core functions:</w:t>
      </w:r>
    </w:p>
    <w:p w14:paraId="1DA90AAC" w14:textId="77777777" w:rsidR="00B8176A" w:rsidRDefault="00B8176A">
      <w:pPr>
        <w:spacing w:before="100" w:beforeAutospacing="1" w:after="100" w:afterAutospacing="1" w:line="240" w:lineRule="auto"/>
        <w:rPr>
          <w:rFonts w:ascii="Times New Roman" w:hAnsi="Times New Roman" w:cs="Times New Roman"/>
          <w:noProof/>
        </w:rPr>
      </w:pPr>
    </w:p>
    <w:p w14:paraId="3F10866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Telemetry Simulation Engine: Runs every 2 seconds, generating metrics, traces, and logs for 17 microservices with periodic incident scenarios.</w:t>
      </w:r>
    </w:p>
    <w:p w14:paraId="7F2DAE97" w14:textId="77777777" w:rsidR="00B8176A" w:rsidRDefault="00B8176A">
      <w:pPr>
        <w:spacing w:before="100" w:beforeAutospacing="1" w:after="100" w:afterAutospacing="1" w:line="240" w:lineRule="auto"/>
        <w:rPr>
          <w:rFonts w:ascii="Times New Roman" w:hAnsi="Times New Roman" w:cs="Times New Roman"/>
          <w:noProof/>
        </w:rPr>
      </w:pPr>
    </w:p>
    <w:p w14:paraId="2CD9195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SSE Streaming: Broadcasts real-time telemetry to all connected frontend clients via /api/telemetry/stream.</w:t>
      </w:r>
    </w:p>
    <w:p w14:paraId="6CBCE624" w14:textId="77777777" w:rsidR="00B8176A" w:rsidRDefault="00B8176A">
      <w:pPr>
        <w:spacing w:before="100" w:beforeAutospacing="1" w:after="100" w:afterAutospacing="1" w:line="240" w:lineRule="auto"/>
        <w:rPr>
          <w:rFonts w:ascii="Times New Roman" w:hAnsi="Times New Roman" w:cs="Times New Roman"/>
          <w:noProof/>
        </w:rPr>
      </w:pPr>
    </w:p>
    <w:p w14:paraId="189B88A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AI Diagnostics API: POST /api/ai/diagnose accepts system state and returns structured RCA via Gemini API with rule-based fallback.</w:t>
      </w:r>
    </w:p>
    <w:p w14:paraId="48FE2AB0" w14:textId="77777777" w:rsidR="00B8176A" w:rsidRDefault="00B8176A">
      <w:pPr>
        <w:spacing w:before="100" w:beforeAutospacing="1" w:after="100" w:afterAutospacing="1" w:line="240" w:lineRule="auto"/>
        <w:rPr>
          <w:rFonts w:ascii="Times New Roman" w:hAnsi="Times New Roman" w:cs="Times New Roman"/>
          <w:noProof/>
        </w:rPr>
      </w:pPr>
    </w:p>
    <w:p w14:paraId="5C8560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AWS Export API: POST /api/aws/export simulates telemetry export to CloudWatch and X-Ray with status reporting.</w:t>
      </w:r>
    </w:p>
    <w:p w14:paraId="0BFF14AB" w14:textId="77777777" w:rsidR="00B8176A" w:rsidRDefault="00B8176A">
      <w:pPr>
        <w:spacing w:before="100" w:beforeAutospacing="1" w:after="100" w:afterAutospacing="1" w:line="240" w:lineRule="auto"/>
        <w:rPr>
          <w:rFonts w:ascii="Times New Roman" w:hAnsi="Times New Roman" w:cs="Times New Roman"/>
          <w:noProof/>
        </w:rPr>
      </w:pPr>
    </w:p>
    <w:p w14:paraId="0BCA6D2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OpenTelemetry instrumentation (src/instrumentation.ts) initialises before all other imports, ensuring complete coverage of the Express HTTP server and all custom metrics.</w:t>
      </w:r>
    </w:p>
    <w:p w14:paraId="101BD5B7" w14:textId="77777777" w:rsidR="00B8176A" w:rsidRDefault="00B8176A">
      <w:pPr>
        <w:spacing w:before="100" w:beforeAutospacing="1" w:after="100" w:afterAutospacing="1" w:line="240" w:lineRule="auto"/>
        <w:rPr>
          <w:rFonts w:ascii="Times New Roman" w:hAnsi="Times New Roman" w:cs="Times New Roman"/>
          <w:noProof/>
        </w:rPr>
      </w:pPr>
    </w:p>
    <w:p w14:paraId="0D2BE9A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DATA MANAGEMENT</w:t>
      </w:r>
    </w:p>
    <w:p w14:paraId="1AD3590D" w14:textId="77777777" w:rsidR="00B8176A" w:rsidRDefault="00B8176A">
      <w:pPr>
        <w:spacing w:before="100" w:beforeAutospacing="1" w:after="100" w:afterAutospacing="1" w:line="240" w:lineRule="auto"/>
        <w:rPr>
          <w:rFonts w:ascii="Times New Roman" w:hAnsi="Times New Roman" w:cs="Times New Roman"/>
          <w:noProof/>
        </w:rPr>
      </w:pPr>
    </w:p>
    <w:p w14:paraId="1F25FD5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PromiseTelemetry uses an in-memory simulation model rather than a persistent database. The telemetry generator maintains:</w:t>
      </w:r>
    </w:p>
    <w:p w14:paraId="36827A0D" w14:textId="77777777" w:rsidR="00B8176A" w:rsidRDefault="00B8176A">
      <w:pPr>
        <w:spacing w:before="100" w:beforeAutospacing="1" w:after="100" w:afterAutospacing="1" w:line="240" w:lineRule="auto"/>
        <w:rPr>
          <w:rFonts w:ascii="Times New Roman" w:hAnsi="Times New Roman" w:cs="Times New Roman"/>
          <w:noProof/>
        </w:rPr>
      </w:pPr>
    </w:p>
    <w:p w14:paraId="449F766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currentMetrics: Global platform metrics (MetricData type with 28 fields)</w:t>
      </w:r>
    </w:p>
    <w:p w14:paraId="3C06413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serviceStates: Per-service health state for all 17 microservices (ServiceStatus type)</w:t>
      </w:r>
    </w:p>
    <w:p w14:paraId="670DD1A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logsBuffer: Rolling buffer of 200 structured log entries (LogEntry type)</w:t>
      </w:r>
    </w:p>
    <w:p w14:paraId="1A220F4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tracesBuffer: Rolling buffer of 100 distributed traces with spans (Trace type)</w:t>
      </w:r>
    </w:p>
    <w:p w14:paraId="0A0DBE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activeAlerts: Currently firing alerts based on threshold rules</w:t>
      </w:r>
    </w:p>
    <w:p w14:paraId="350AFC0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historicAlerts: Resolved alert history (50 entry buffer)</w:t>
      </w:r>
    </w:p>
    <w:p w14:paraId="72941DF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activeIssue: Current incident simulation state (NONE | PAYMENT_LATENCY | DB_TIMEOUT | HIGH_CPU_FRONTEND)</w:t>
      </w:r>
    </w:p>
    <w:p w14:paraId="4271AAC4" w14:textId="77777777" w:rsidR="00B8176A" w:rsidRDefault="00B8176A">
      <w:pPr>
        <w:spacing w:before="100" w:beforeAutospacing="1" w:after="100" w:afterAutospacing="1" w:line="240" w:lineRule="auto"/>
        <w:rPr>
          <w:rFonts w:ascii="Times New Roman" w:hAnsi="Times New Roman" w:cs="Times New Roman"/>
          <w:noProof/>
        </w:rPr>
      </w:pPr>
    </w:p>
    <w:p w14:paraId="146856A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design eliminates the need for database infrastructure while providing realistic, continuously updating telemetry data that demonstrates the observability platform's capabilities.</w:t>
      </w:r>
    </w:p>
    <w:p w14:paraId="4A2B2556" w14:textId="77777777" w:rsidR="00B8176A" w:rsidRDefault="00B8176A">
      <w:pPr>
        <w:spacing w:before="100" w:beforeAutospacing="1" w:after="100" w:afterAutospacing="1" w:line="240" w:lineRule="auto"/>
        <w:rPr>
          <w:rFonts w:ascii="Times New Roman" w:hAnsi="Times New Roman" w:cs="Times New Roman"/>
          <w:noProof/>
        </w:rPr>
      </w:pPr>
    </w:p>
    <w:p w14:paraId="75FC4C0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AWS CLOUD DEPLOYMENT</w:t>
      </w:r>
    </w:p>
    <w:p w14:paraId="4F629A39" w14:textId="77777777" w:rsidR="00B8176A" w:rsidRDefault="00B8176A">
      <w:pPr>
        <w:spacing w:before="100" w:beforeAutospacing="1" w:after="100" w:afterAutospacing="1" w:line="240" w:lineRule="auto"/>
        <w:rPr>
          <w:rFonts w:ascii="Times New Roman" w:hAnsi="Times New Roman" w:cs="Times New Roman"/>
          <w:noProof/>
        </w:rPr>
      </w:pPr>
    </w:p>
    <w:p w14:paraId="26183C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5.1. Container Build and Registry</w:t>
      </w:r>
    </w:p>
    <w:p w14:paraId="29C9C2A4" w14:textId="77777777" w:rsidR="00B8176A" w:rsidRDefault="00B8176A">
      <w:pPr>
        <w:spacing w:before="100" w:beforeAutospacing="1" w:after="100" w:afterAutospacing="1" w:line="240" w:lineRule="auto"/>
        <w:rPr>
          <w:rFonts w:ascii="Times New Roman" w:hAnsi="Times New Roman" w:cs="Times New Roman"/>
          <w:noProof/>
        </w:rPr>
      </w:pPr>
    </w:p>
    <w:p w14:paraId="52DECCE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application is containerised using a multi-stage Dockerfile:</w:t>
      </w:r>
    </w:p>
    <w:p w14:paraId="5081103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Stage 1 (Builder): Node.js 20 Alpine base, installs all dependencies, runs Vite build (frontend) and esbuild (server bundle)</w:t>
      </w:r>
    </w:p>
    <w:p w14:paraId="26466A7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Stage 2 (Production): Node.js 20 Alpine base, installs production dependencies only, copies built artifacts, exposes port 3000</w:t>
      </w:r>
    </w:p>
    <w:p w14:paraId="43363B12" w14:textId="77777777" w:rsidR="00B8176A" w:rsidRDefault="00B8176A">
      <w:pPr>
        <w:spacing w:before="100" w:beforeAutospacing="1" w:after="100" w:afterAutospacing="1" w:line="240" w:lineRule="auto"/>
        <w:rPr>
          <w:rFonts w:ascii="Times New Roman" w:hAnsi="Times New Roman" w:cs="Times New Roman"/>
          <w:noProof/>
        </w:rPr>
      </w:pPr>
    </w:p>
    <w:p w14:paraId="13EE7B6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production image is 158MB and is pushed to Amazon ECR:</w:t>
      </w:r>
    </w:p>
    <w:p w14:paraId="4580033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Repository: promisetelemetry</w:t>
      </w:r>
    </w:p>
    <w:p w14:paraId="54BF2F5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Image URI: 308670323681.dkr.ecr.us-east-1.amazonaws.com/promisetelemetry:latest</w:t>
      </w:r>
    </w:p>
    <w:p w14:paraId="78C762B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Image scanning enabled on push for security</w:t>
      </w:r>
    </w:p>
    <w:p w14:paraId="4D63205C" w14:textId="77777777" w:rsidR="00B8176A" w:rsidRDefault="00B8176A">
      <w:pPr>
        <w:spacing w:before="100" w:beforeAutospacing="1" w:after="100" w:afterAutospacing="1" w:line="240" w:lineRule="auto"/>
        <w:rPr>
          <w:rFonts w:ascii="Times New Roman" w:hAnsi="Times New Roman" w:cs="Times New Roman"/>
          <w:noProof/>
        </w:rPr>
      </w:pPr>
    </w:p>
    <w:p w14:paraId="41EE80E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5.2. ECS Fargate Deployment</w:t>
      </w:r>
    </w:p>
    <w:p w14:paraId="74D10D6F" w14:textId="77777777" w:rsidR="00B8176A" w:rsidRDefault="00B8176A">
      <w:pPr>
        <w:spacing w:before="100" w:beforeAutospacing="1" w:after="100" w:afterAutospacing="1" w:line="240" w:lineRule="auto"/>
        <w:rPr>
          <w:rFonts w:ascii="Times New Roman" w:hAnsi="Times New Roman" w:cs="Times New Roman"/>
          <w:noProof/>
        </w:rPr>
      </w:pPr>
    </w:p>
    <w:p w14:paraId="1DEF0D4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application runs on Amazon ECS Fargate:</w:t>
      </w:r>
    </w:p>
    <w:p w14:paraId="488FFDD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Cluster: promisetelemetry-cluster</w:t>
      </w:r>
    </w:p>
    <w:p w14:paraId="3143D1B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Service: promisetelemetry-service (desired count: 1)</w:t>
      </w:r>
    </w:p>
    <w:p w14:paraId="4FB4103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Task Definition: promisetelemetry:3</w:t>
      </w:r>
    </w:p>
    <w:p w14:paraId="1625CB8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CPU: 0.5 vCPU (512 units)</w:t>
      </w:r>
    </w:p>
    <w:p w14:paraId="373C3C5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Memory: 1 GB (1024 MB)</w:t>
      </w:r>
    </w:p>
    <w:p w14:paraId="1B3B961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Launch type: FARGATE</w:t>
      </w:r>
    </w:p>
    <w:p w14:paraId="2835AAA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Network mode: awsvpc with public IP assignment</w:t>
      </w:r>
    </w:p>
    <w:p w14:paraId="1A8E2C0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Environment variables:</w:t>
      </w:r>
    </w:p>
    <w:p w14:paraId="111E0DF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NODE_ENV=production</w:t>
      </w:r>
    </w:p>
    <w:p w14:paraId="1960DD3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PORT=3000</w:t>
      </w:r>
    </w:p>
    <w:p w14:paraId="5BF0C32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OTEL_SERVICE_NAME=promisetelemetry</w:t>
      </w:r>
    </w:p>
    <w:p w14:paraId="10F6A1B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OTEL_EXPORTER_OTLP_ENDPOINT=http://44.195.208.73:4318</w:t>
      </w:r>
    </w:p>
    <w:p w14:paraId="2688CC0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Health check: wget -qO- http://localhost:3000/api/telemetry/latest</w:t>
      </w:r>
    </w:p>
    <w:p w14:paraId="72E8BFE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Log configuration: awslogs driver → /promisetelemetry/ecs log group</w:t>
      </w:r>
    </w:p>
    <w:p w14:paraId="3D3C904A" w14:textId="77777777" w:rsidR="00B8176A" w:rsidRDefault="00B8176A">
      <w:pPr>
        <w:spacing w:before="100" w:beforeAutospacing="1" w:after="100" w:afterAutospacing="1" w:line="240" w:lineRule="auto"/>
        <w:rPr>
          <w:rFonts w:ascii="Times New Roman" w:hAnsi="Times New Roman" w:cs="Times New Roman"/>
          <w:noProof/>
        </w:rPr>
      </w:pPr>
    </w:p>
    <w:p w14:paraId="3C0722F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5.3. Application Load Balancer</w:t>
      </w:r>
    </w:p>
    <w:p w14:paraId="4BC12395" w14:textId="77777777" w:rsidR="00B8176A" w:rsidRDefault="00B8176A">
      <w:pPr>
        <w:spacing w:before="100" w:beforeAutospacing="1" w:after="100" w:afterAutospacing="1" w:line="240" w:lineRule="auto"/>
        <w:rPr>
          <w:rFonts w:ascii="Times New Roman" w:hAnsi="Times New Roman" w:cs="Times New Roman"/>
          <w:noProof/>
        </w:rPr>
      </w:pPr>
    </w:p>
    <w:p w14:paraId="5E568D7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An Application Load Balancer provides a permanent endpoint:</w:t>
      </w:r>
    </w:p>
    <w:p w14:paraId="235C29D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DNS: promisetelemetry-alb-687682726.us-east-1.elb.amazonaws.com</w:t>
      </w:r>
    </w:p>
    <w:p w14:paraId="618E673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Listener: HTTP port 80 → Target Group port 3000</w:t>
      </w:r>
    </w:p>
    <w:p w14:paraId="52CA2CC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Target Group: promisetelemetry-tg (IP target type for Fargate awsvpc)</w:t>
      </w:r>
    </w:p>
    <w:p w14:paraId="43E2DEA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Health check: /api/telemetry/latest (30-second intervals)</w:t>
      </w:r>
    </w:p>
    <w:p w14:paraId="5B3307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The ALB DNS remains constant regardless of task restarts or redeployments</w:t>
      </w:r>
    </w:p>
    <w:p w14:paraId="0F5963BD" w14:textId="77777777" w:rsidR="00B8176A" w:rsidRDefault="00B8176A">
      <w:pPr>
        <w:spacing w:before="100" w:beforeAutospacing="1" w:after="100" w:afterAutospacing="1" w:line="240" w:lineRule="auto"/>
        <w:rPr>
          <w:rFonts w:ascii="Times New Roman" w:hAnsi="Times New Roman" w:cs="Times New Roman"/>
          <w:noProof/>
        </w:rPr>
      </w:pPr>
    </w:p>
    <w:p w14:paraId="7B72F33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5.4. EC2 Monitoring Server</w:t>
      </w:r>
    </w:p>
    <w:p w14:paraId="4960D10C" w14:textId="77777777" w:rsidR="00B8176A" w:rsidRDefault="00B8176A">
      <w:pPr>
        <w:spacing w:before="100" w:beforeAutospacing="1" w:after="100" w:afterAutospacing="1" w:line="240" w:lineRule="auto"/>
        <w:rPr>
          <w:rFonts w:ascii="Times New Roman" w:hAnsi="Times New Roman" w:cs="Times New Roman"/>
          <w:noProof/>
        </w:rPr>
      </w:pPr>
    </w:p>
    <w:p w14:paraId="2036D5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 t3.micro EC2 instance (Ubuntu 24.04) hosts the monitoring stack:</w:t>
      </w:r>
    </w:p>
    <w:p w14:paraId="35891CD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Elastic IP: 44.195.208.73 (permanent address)</w:t>
      </w:r>
    </w:p>
    <w:p w14:paraId="7A9EA3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Docker and Docker Compose installed</w:t>
      </w:r>
    </w:p>
    <w:p w14:paraId="5DC3498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Four containers running via docker-compose:</w:t>
      </w:r>
    </w:p>
    <w:p w14:paraId="492C9A92" w14:textId="77777777" w:rsidR="00B8176A" w:rsidRDefault="00B8176A">
      <w:pPr>
        <w:spacing w:before="100" w:beforeAutospacing="1" w:after="100" w:afterAutospacing="1" w:line="240" w:lineRule="auto"/>
        <w:rPr>
          <w:rFonts w:ascii="Times New Roman" w:hAnsi="Times New Roman" w:cs="Times New Roman"/>
          <w:noProof/>
        </w:rPr>
      </w:pPr>
    </w:p>
    <w:p w14:paraId="64688A8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otel-collector (otel/opentelemetry-collector-contrib):</w:t>
      </w:r>
    </w:p>
    <w:p w14:paraId="052B129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Ports: 4317 (gRPC), 4318 (HTTP), 8889 (Prometheus exporter)</w:t>
      </w:r>
    </w:p>
    <w:p w14:paraId="546C994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Receives OTLP telemetry from ECS application</w:t>
      </w:r>
    </w:p>
    <w:p w14:paraId="78F0C34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Exports: metrics → Prometheus, traces → X-Ray, logs → CloudWatch</w:t>
      </w:r>
    </w:p>
    <w:p w14:paraId="366EA86F" w14:textId="77777777" w:rsidR="00B8176A" w:rsidRDefault="00B8176A">
      <w:pPr>
        <w:spacing w:before="100" w:beforeAutospacing="1" w:after="100" w:afterAutospacing="1" w:line="240" w:lineRule="auto"/>
        <w:rPr>
          <w:rFonts w:ascii="Times New Roman" w:hAnsi="Times New Roman" w:cs="Times New Roman"/>
          <w:noProof/>
        </w:rPr>
      </w:pPr>
    </w:p>
    <w:p w14:paraId="1CE73DD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prometheus (prom/prometheus):</w:t>
      </w:r>
    </w:p>
    <w:p w14:paraId="7DB8529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Port: 9090</w:t>
      </w:r>
    </w:p>
    <w:p w14:paraId="2FAEDD5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Scrapes OTel Collector (:8889) and Node Exporter (:9100) every 15 seconds</w:t>
      </w:r>
    </w:p>
    <w:p w14:paraId="423709A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- 15-day data retention with persistent Docker volume</w:t>
      </w:r>
    </w:p>
    <w:p w14:paraId="67ED5839" w14:textId="77777777" w:rsidR="00B8176A" w:rsidRDefault="00B8176A">
      <w:pPr>
        <w:spacing w:before="100" w:beforeAutospacing="1" w:after="100" w:afterAutospacing="1" w:line="240" w:lineRule="auto"/>
        <w:rPr>
          <w:rFonts w:ascii="Times New Roman" w:hAnsi="Times New Roman" w:cs="Times New Roman"/>
          <w:noProof/>
        </w:rPr>
      </w:pPr>
    </w:p>
    <w:p w14:paraId="1C923BB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grafana (grafana/grafana):</w:t>
      </w:r>
    </w:p>
    <w:p w14:paraId="3A30478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Port: 3000</w:t>
      </w:r>
    </w:p>
    <w:p w14:paraId="4FEABAC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Credentials: admin / PromiseTelemetry2026!</w:t>
      </w:r>
    </w:p>
    <w:p w14:paraId="181145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Auto-provisioned datasources: Prometheus, CloudWatch, X-Ray</w:t>
      </w:r>
    </w:p>
    <w:p w14:paraId="1F53F66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Auto-provisioned dashboards: pt-master (Command Center), pt-tal (TAL)</w:t>
      </w:r>
    </w:p>
    <w:p w14:paraId="33957D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X-Ray plugin installed automatically</w:t>
      </w:r>
    </w:p>
    <w:p w14:paraId="115395F9" w14:textId="77777777" w:rsidR="00B8176A" w:rsidRDefault="00B8176A">
      <w:pPr>
        <w:spacing w:before="100" w:beforeAutospacing="1" w:after="100" w:afterAutospacing="1" w:line="240" w:lineRule="auto"/>
        <w:rPr>
          <w:rFonts w:ascii="Times New Roman" w:hAnsi="Times New Roman" w:cs="Times New Roman"/>
          <w:noProof/>
        </w:rPr>
      </w:pPr>
    </w:p>
    <w:p w14:paraId="64CD66B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node-exporter (prom/node-exporter):</w:t>
      </w:r>
    </w:p>
    <w:p w14:paraId="5BC4E50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Port: 9100</w:t>
      </w:r>
    </w:p>
    <w:p w14:paraId="54CC666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Exports host-level CPU, memory, disk, and network metrics</w:t>
      </w:r>
    </w:p>
    <w:p w14:paraId="64752A11" w14:textId="77777777" w:rsidR="00B8176A" w:rsidRDefault="00B8176A">
      <w:pPr>
        <w:spacing w:before="100" w:beforeAutospacing="1" w:after="100" w:afterAutospacing="1" w:line="240" w:lineRule="auto"/>
        <w:rPr>
          <w:rFonts w:ascii="Times New Roman" w:hAnsi="Times New Roman" w:cs="Times New Roman"/>
          <w:noProof/>
        </w:rPr>
      </w:pPr>
    </w:p>
    <w:p w14:paraId="7116B89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5.5. Grafana Dashboard Provisioning</w:t>
      </w:r>
    </w:p>
    <w:p w14:paraId="3625BD31" w14:textId="77777777" w:rsidR="00B8176A" w:rsidRDefault="00B8176A">
      <w:pPr>
        <w:spacing w:before="100" w:beforeAutospacing="1" w:after="100" w:afterAutospacing="1" w:line="240" w:lineRule="auto"/>
        <w:rPr>
          <w:rFonts w:ascii="Times New Roman" w:hAnsi="Times New Roman" w:cs="Times New Roman"/>
          <w:noProof/>
        </w:rPr>
      </w:pPr>
    </w:p>
    <w:p w14:paraId="5347BE9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Two dashboards are auto-provisioned via JSON files:</w:t>
      </w:r>
    </w:p>
    <w:p w14:paraId="0662C540" w14:textId="77777777" w:rsidR="00B8176A" w:rsidRDefault="00B8176A">
      <w:pPr>
        <w:spacing w:before="100" w:beforeAutospacing="1" w:after="100" w:afterAutospacing="1" w:line="240" w:lineRule="auto"/>
        <w:rPr>
          <w:rFonts w:ascii="Times New Roman" w:hAnsi="Times New Roman" w:cs="Times New Roman"/>
          <w:noProof/>
        </w:rPr>
      </w:pPr>
    </w:p>
    <w:p w14:paraId="2A75002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pt-master — Command Center (25 panels):</w:t>
      </w:r>
    </w:p>
    <w:p w14:paraId="7848C36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Executive KPIs: Revenue, Orders, Active Users, Conversion</w:t>
      </w:r>
    </w:p>
    <w:p w14:paraId="0E39564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Infrastructure gauges: CPU, Memory, Latency, Error Rate</w:t>
      </w:r>
    </w:p>
    <w:p w14:paraId="13AAC1F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Time-series: CPU/Memory over time, Network I/O, HTTP percentiles (p50/p95/p99)</w:t>
      </w:r>
    </w:p>
    <w:p w14:paraId="77FADA1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Platform stats: Availability, SSE Connections, Active Alerts</w:t>
      </w:r>
    </w:p>
    <w:p w14:paraId="0B658059" w14:textId="77777777" w:rsidR="00B8176A" w:rsidRDefault="00B8176A">
      <w:pPr>
        <w:spacing w:before="100" w:beforeAutospacing="1" w:after="100" w:afterAutospacing="1" w:line="240" w:lineRule="auto"/>
        <w:rPr>
          <w:rFonts w:ascii="Times New Roman" w:hAnsi="Times New Roman" w:cs="Times New Roman"/>
          <w:noProof/>
        </w:rPr>
      </w:pPr>
    </w:p>
    <w:p w14:paraId="34DD883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pt-tal — Tracing, Alerts, Logs + Services (25 panels):</w:t>
      </w:r>
    </w:p>
    <w:p w14:paraId="4A5FF9C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SERVICES: All 17 microservices latency and error rate bar gauges, individual service time-series</w:t>
      </w:r>
    </w:p>
    <w:p w14:paraId="5C06C4F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TRACING: Pipeline throughput, HTTP server percentiles, request rate by route, SSE connections</w:t>
      </w:r>
    </w:p>
    <w:p w14:paraId="0D6FEF0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ALERTS: Active alert count, error/latency gauges, alerts timeline, error-latency correlation</w:t>
      </w:r>
    </w:p>
    <w:p w14:paraId="6AA5737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LOGS &amp; ACTIVITY: Orders, Revenue, Active Users, OTel tick rate, business trends</w:t>
      </w:r>
    </w:p>
    <w:p w14:paraId="5C12FD7F" w14:textId="77777777" w:rsidR="00B8176A" w:rsidRDefault="00B8176A">
      <w:pPr>
        <w:spacing w:before="100" w:beforeAutospacing="1" w:after="100" w:afterAutospacing="1" w:line="240" w:lineRule="auto"/>
        <w:rPr>
          <w:rFonts w:ascii="Times New Roman" w:hAnsi="Times New Roman" w:cs="Times New Roman"/>
          <w:noProof/>
        </w:rPr>
      </w:pPr>
    </w:p>
    <w:p w14:paraId="4600D1E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Datasource UIDs are pinned in the provisioning YAML to prevent "No Data" issues:</w:t>
      </w:r>
    </w:p>
    <w:p w14:paraId="2155090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Prometheus: PBFA97CFB590B2093</w:t>
      </w:r>
    </w:p>
    <w:p w14:paraId="0E101EA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CloudWatch: P034F075C744B399F</w:t>
      </w:r>
    </w:p>
    <w:p w14:paraId="291CE93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X-Ray: P6FE357156AE9A7FB</w:t>
      </w:r>
    </w:p>
    <w:p w14:paraId="2C78E88B" w14:textId="77777777" w:rsidR="00B8176A" w:rsidRDefault="00B8176A">
      <w:pPr>
        <w:spacing w:before="100" w:beforeAutospacing="1" w:after="100" w:afterAutospacing="1" w:line="240" w:lineRule="auto"/>
        <w:rPr>
          <w:rFonts w:ascii="Times New Roman" w:hAnsi="Times New Roman" w:cs="Times New Roman"/>
          <w:noProof/>
        </w:rPr>
      </w:pPr>
    </w:p>
    <w:p w14:paraId="3BB0BAC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5.6. CloudWatch Log Groups</w:t>
      </w:r>
    </w:p>
    <w:p w14:paraId="11C91EEA" w14:textId="77777777" w:rsidR="00B8176A" w:rsidRDefault="00B8176A">
      <w:pPr>
        <w:spacing w:before="100" w:beforeAutospacing="1" w:after="100" w:afterAutospacing="1" w:line="240" w:lineRule="auto"/>
        <w:rPr>
          <w:rFonts w:ascii="Times New Roman" w:hAnsi="Times New Roman" w:cs="Times New Roman"/>
          <w:noProof/>
        </w:rPr>
      </w:pPr>
    </w:p>
    <w:p w14:paraId="67F6395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Six log groups are configured with tiered retention:</w:t>
      </w:r>
    </w:p>
    <w:p w14:paraId="2A90980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/promisetelemetry/ecs (14 days) — ECS application container logs</w:t>
      </w:r>
    </w:p>
    <w:p w14:paraId="0B0143E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/promisetelemetry/frontend (14 days) — Frontend service logs</w:t>
      </w:r>
    </w:p>
    <w:p w14:paraId="59412E8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/promisetelemetry/payment (30 days) — Payment service logs (longer retention for audit)</w:t>
      </w:r>
    </w:p>
    <w:p w14:paraId="4303313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/promisetelemetry/orders (30 days) — Order and checkout service logs</w:t>
      </w:r>
    </w:p>
    <w:p w14:paraId="2944D8D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/promisetelemetry/auth (30 days) — Authentication and user service logs</w:t>
      </w:r>
    </w:p>
    <w:p w14:paraId="7AEB583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/promisetelemetry/otel (7 days) — OpenTelemetry Collector pipeline logs</w:t>
      </w:r>
    </w:p>
    <w:p w14:paraId="24DC5D5E" w14:textId="77777777" w:rsidR="00B8176A" w:rsidRDefault="00B8176A">
      <w:pPr>
        <w:spacing w:before="100" w:beforeAutospacing="1" w:after="100" w:afterAutospacing="1" w:line="240" w:lineRule="auto"/>
        <w:rPr>
          <w:rFonts w:ascii="Times New Roman" w:hAnsi="Times New Roman" w:cs="Times New Roman"/>
          <w:noProof/>
        </w:rPr>
      </w:pPr>
    </w:p>
    <w:p w14:paraId="738BE87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5.7. SNS Alerts and CloudWatch Alarms</w:t>
      </w:r>
    </w:p>
    <w:p w14:paraId="2F1F5D9D" w14:textId="77777777" w:rsidR="00B8176A" w:rsidRDefault="00B8176A">
      <w:pPr>
        <w:spacing w:before="100" w:beforeAutospacing="1" w:after="100" w:afterAutospacing="1" w:line="240" w:lineRule="auto"/>
        <w:rPr>
          <w:rFonts w:ascii="Times New Roman" w:hAnsi="Times New Roman" w:cs="Times New Roman"/>
          <w:noProof/>
        </w:rPr>
      </w:pPr>
    </w:p>
    <w:p w14:paraId="63341E7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Five CloudWatch Alarms are configured with SNS email notifications:</w:t>
      </w:r>
    </w:p>
    <w:p w14:paraId="6CB8279C" w14:textId="77777777" w:rsidR="00B8176A" w:rsidRDefault="00B8176A">
      <w:pPr>
        <w:spacing w:before="100" w:beforeAutospacing="1" w:after="100" w:afterAutospacing="1" w:line="240" w:lineRule="auto"/>
        <w:rPr>
          <w:rFonts w:ascii="Times New Roman" w:hAnsi="Times New Roman" w:cs="Times New Roman"/>
          <w:noProof/>
        </w:rPr>
      </w:pPr>
    </w:p>
    <w:p w14:paraId="43E231E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Alarm Name</w:t>
      </w:r>
      <w:r>
        <w:rPr>
          <w:rFonts w:ascii="Times New Roman" w:hAnsi="Times New Roman" w:cs="Times New Roman"/>
          <w:noProof/>
        </w:rPr>
        <w:tab/>
        <w:t>Metric</w:t>
      </w:r>
      <w:r>
        <w:rPr>
          <w:rFonts w:ascii="Times New Roman" w:hAnsi="Times New Roman" w:cs="Times New Roman"/>
          <w:noProof/>
        </w:rPr>
        <w:tab/>
        <w:t>Threshold</w:t>
      </w:r>
      <w:r>
        <w:rPr>
          <w:rFonts w:ascii="Times New Roman" w:hAnsi="Times New Roman" w:cs="Times New Roman"/>
          <w:noProof/>
        </w:rPr>
        <w:tab/>
        <w:t>Evaluation</w:t>
      </w:r>
    </w:p>
    <w:p w14:paraId="77CB0FC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promisetelemetry-cpu-high</w:t>
      </w:r>
      <w:r>
        <w:rPr>
          <w:rFonts w:ascii="Times New Roman" w:hAnsi="Times New Roman" w:cs="Times New Roman"/>
          <w:noProof/>
        </w:rPr>
        <w:tab/>
        <w:t>ECS CPU Utilization</w:t>
      </w:r>
      <w:r>
        <w:rPr>
          <w:rFonts w:ascii="Times New Roman" w:hAnsi="Times New Roman" w:cs="Times New Roman"/>
          <w:noProof/>
        </w:rPr>
        <w:tab/>
        <w:t>&gt; 80%</w:t>
      </w:r>
      <w:r>
        <w:rPr>
          <w:rFonts w:ascii="Times New Roman" w:hAnsi="Times New Roman" w:cs="Times New Roman"/>
          <w:noProof/>
        </w:rPr>
        <w:tab/>
        <w:t>2 periods × 5 min</w:t>
      </w:r>
    </w:p>
    <w:p w14:paraId="2321F52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promisetelemetry-memory-high</w:t>
      </w:r>
      <w:r>
        <w:rPr>
          <w:rFonts w:ascii="Times New Roman" w:hAnsi="Times New Roman" w:cs="Times New Roman"/>
          <w:noProof/>
        </w:rPr>
        <w:tab/>
        <w:t>ECS Memory Utilization</w:t>
      </w:r>
      <w:r>
        <w:rPr>
          <w:rFonts w:ascii="Times New Roman" w:hAnsi="Times New Roman" w:cs="Times New Roman"/>
          <w:noProof/>
        </w:rPr>
        <w:tab/>
        <w:t>&gt; 85%</w:t>
      </w:r>
      <w:r>
        <w:rPr>
          <w:rFonts w:ascii="Times New Roman" w:hAnsi="Times New Roman" w:cs="Times New Roman"/>
          <w:noProof/>
        </w:rPr>
        <w:tab/>
        <w:t>2 periods × 5 min</w:t>
      </w:r>
    </w:p>
    <w:p w14:paraId="5034EB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promisetelemetry-payment-errors</w:t>
      </w:r>
      <w:r>
        <w:rPr>
          <w:rFonts w:ascii="Times New Roman" w:hAnsi="Times New Roman" w:cs="Times New Roman"/>
          <w:noProof/>
        </w:rPr>
        <w:tab/>
        <w:t>Payment service error rate</w:t>
      </w:r>
      <w:r>
        <w:rPr>
          <w:rFonts w:ascii="Times New Roman" w:hAnsi="Times New Roman" w:cs="Times New Roman"/>
          <w:noProof/>
        </w:rPr>
        <w:tab/>
        <w:t>&gt; 5%</w:t>
      </w:r>
      <w:r>
        <w:rPr>
          <w:rFonts w:ascii="Times New Roman" w:hAnsi="Times New Roman" w:cs="Times New Roman"/>
          <w:noProof/>
        </w:rPr>
        <w:tab/>
        <w:t>1 period × 5 min</w:t>
      </w:r>
    </w:p>
    <w:p w14:paraId="500DC0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promisetelemetry-latency-high</w:t>
      </w:r>
      <w:r>
        <w:rPr>
          <w:rFonts w:ascii="Times New Roman" w:hAnsi="Times New Roman" w:cs="Times New Roman"/>
          <w:noProof/>
        </w:rPr>
        <w:tab/>
        <w:t>Platform response time</w:t>
      </w:r>
      <w:r>
        <w:rPr>
          <w:rFonts w:ascii="Times New Roman" w:hAnsi="Times New Roman" w:cs="Times New Roman"/>
          <w:noProof/>
        </w:rPr>
        <w:tab/>
        <w:t>&gt; 3000ms</w:t>
      </w:r>
      <w:r>
        <w:rPr>
          <w:rFonts w:ascii="Times New Roman" w:hAnsi="Times New Roman" w:cs="Times New Roman"/>
          <w:noProof/>
        </w:rPr>
        <w:tab/>
        <w:t>2 periods × 5 min</w:t>
      </w:r>
    </w:p>
    <w:p w14:paraId="39ED33A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promisetelemetry-error-rate-high</w:t>
      </w:r>
      <w:r>
        <w:rPr>
          <w:rFonts w:ascii="Times New Roman" w:hAnsi="Times New Roman" w:cs="Times New Roman"/>
          <w:noProof/>
        </w:rPr>
        <w:tab/>
        <w:t>Platform error rate</w:t>
      </w:r>
      <w:r>
        <w:rPr>
          <w:rFonts w:ascii="Times New Roman" w:hAnsi="Times New Roman" w:cs="Times New Roman"/>
          <w:noProof/>
        </w:rPr>
        <w:tab/>
        <w:t>&gt; 5%</w:t>
      </w:r>
      <w:r>
        <w:rPr>
          <w:rFonts w:ascii="Times New Roman" w:hAnsi="Times New Roman" w:cs="Times New Roman"/>
          <w:noProof/>
        </w:rPr>
        <w:tab/>
        <w:t>2 periods × 5 min</w:t>
      </w:r>
    </w:p>
    <w:p w14:paraId="6CCAFD41" w14:textId="77777777" w:rsidR="00B8176A" w:rsidRDefault="00B8176A">
      <w:pPr>
        <w:spacing w:before="100" w:beforeAutospacing="1" w:after="100" w:afterAutospacing="1" w:line="240" w:lineRule="auto"/>
        <w:rPr>
          <w:rFonts w:ascii="Times New Roman" w:hAnsi="Times New Roman" w:cs="Times New Roman"/>
          <w:noProof/>
        </w:rPr>
      </w:pPr>
    </w:p>
    <w:p w14:paraId="5B36ADC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SNS Topic: promisetelemetry-alerts</w:t>
      </w:r>
    </w:p>
    <w:p w14:paraId="0F8D9D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Email subscription: promisetest11@gmail.com</w:t>
      </w:r>
    </w:p>
    <w:p w14:paraId="66D2D888" w14:textId="77777777" w:rsidR="00B8176A" w:rsidRDefault="00B8176A">
      <w:pPr>
        <w:spacing w:before="100" w:beforeAutospacing="1" w:after="100" w:afterAutospacing="1" w:line="240" w:lineRule="auto"/>
        <w:rPr>
          <w:rFonts w:ascii="Times New Roman" w:hAnsi="Times New Roman" w:cs="Times New Roman"/>
          <w:noProof/>
        </w:rPr>
      </w:pPr>
    </w:p>
    <w:p w14:paraId="74E2478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5.8. IAM and Security Configuration</w:t>
      </w:r>
    </w:p>
    <w:p w14:paraId="477A5928" w14:textId="77777777" w:rsidR="00B8176A" w:rsidRDefault="00B8176A">
      <w:pPr>
        <w:spacing w:before="100" w:beforeAutospacing="1" w:after="100" w:afterAutospacing="1" w:line="240" w:lineRule="auto"/>
        <w:rPr>
          <w:rFonts w:ascii="Times New Roman" w:hAnsi="Times New Roman" w:cs="Times New Roman"/>
          <w:noProof/>
        </w:rPr>
      </w:pPr>
    </w:p>
    <w:p w14:paraId="4035220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ecsTaskExecutionRole: Allows ECS tasks to pull images from ECR, write logs to CloudWatch, and read parameters from SSM</w:t>
      </w:r>
    </w:p>
    <w:p w14:paraId="7678BBD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Security Groups:</w:t>
      </w:r>
    </w:p>
    <w:p w14:paraId="09AB0D5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ECS tasks (sg-0e7538a98aca6f24f): Port 3000 from ALB security group</w:t>
      </w:r>
    </w:p>
    <w:p w14:paraId="056D2E5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ALB (sg-00a5f6ae603c72871): Port 80 from 0.0.0.0/0</w:t>
      </w:r>
    </w:p>
    <w:p w14:paraId="123458E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xml:space="preserve">  - Monitoring EC2 (sg-0616de3f72a35fe33): Ports 22, 3000, 4317, 4318, 8889, 9090</w:t>
      </w:r>
    </w:p>
    <w:p w14:paraId="25F408A6" w14:textId="77777777" w:rsidR="00B8176A" w:rsidRDefault="00B8176A">
      <w:pPr>
        <w:spacing w:before="100" w:beforeAutospacing="1" w:after="100" w:afterAutospacing="1" w:line="240" w:lineRule="auto"/>
        <w:rPr>
          <w:rFonts w:ascii="Times New Roman" w:hAnsi="Times New Roman" w:cs="Times New Roman"/>
          <w:noProof/>
        </w:rPr>
      </w:pPr>
    </w:p>
    <w:p w14:paraId="7EA9055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AWS SERVICES MATRIX</w:t>
      </w:r>
    </w:p>
    <w:p w14:paraId="407DD818" w14:textId="77777777" w:rsidR="00B8176A" w:rsidRDefault="00B8176A">
      <w:pPr>
        <w:spacing w:before="100" w:beforeAutospacing="1" w:after="100" w:afterAutospacing="1" w:line="240" w:lineRule="auto"/>
        <w:rPr>
          <w:rFonts w:ascii="Times New Roman" w:hAnsi="Times New Roman" w:cs="Times New Roman"/>
          <w:noProof/>
        </w:rPr>
      </w:pPr>
    </w:p>
    <w:p w14:paraId="13CCE77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Service</w:t>
      </w:r>
      <w:r>
        <w:rPr>
          <w:rFonts w:ascii="Times New Roman" w:hAnsi="Times New Roman" w:cs="Times New Roman"/>
          <w:noProof/>
        </w:rPr>
        <w:tab/>
        <w:t>Status</w:t>
      </w:r>
      <w:r>
        <w:rPr>
          <w:rFonts w:ascii="Times New Roman" w:hAnsi="Times New Roman" w:cs="Times New Roman"/>
          <w:noProof/>
        </w:rPr>
        <w:tab/>
        <w:t>Purpose</w:t>
      </w:r>
    </w:p>
    <w:p w14:paraId="0B176F4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ECS Fargate</w:t>
      </w:r>
      <w:r>
        <w:rPr>
          <w:rFonts w:ascii="Times New Roman" w:hAnsi="Times New Roman" w:cs="Times New Roman"/>
          <w:noProof/>
        </w:rPr>
        <w:tab/>
        <w:t>Active</w:t>
      </w:r>
      <w:r>
        <w:rPr>
          <w:rFonts w:ascii="Times New Roman" w:hAnsi="Times New Roman" w:cs="Times New Roman"/>
          <w:noProof/>
        </w:rPr>
        <w:tab/>
        <w:t>Serverless container hosting for the application</w:t>
      </w:r>
    </w:p>
    <w:p w14:paraId="35B95C9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ECR</w:t>
      </w:r>
      <w:r>
        <w:rPr>
          <w:rFonts w:ascii="Times New Roman" w:hAnsi="Times New Roman" w:cs="Times New Roman"/>
          <w:noProof/>
        </w:rPr>
        <w:tab/>
        <w:t>Active</w:t>
      </w:r>
      <w:r>
        <w:rPr>
          <w:rFonts w:ascii="Times New Roman" w:hAnsi="Times New Roman" w:cs="Times New Roman"/>
          <w:noProof/>
        </w:rPr>
        <w:tab/>
        <w:t>Docker image registry with vulnerability scanning</w:t>
      </w:r>
    </w:p>
    <w:p w14:paraId="2E208B7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Application Load Balancer</w:t>
      </w:r>
      <w:r>
        <w:rPr>
          <w:rFonts w:ascii="Times New Roman" w:hAnsi="Times New Roman" w:cs="Times New Roman"/>
          <w:noProof/>
        </w:rPr>
        <w:tab/>
        <w:t>Active</w:t>
      </w:r>
      <w:r>
        <w:rPr>
          <w:rFonts w:ascii="Times New Roman" w:hAnsi="Times New Roman" w:cs="Times New Roman"/>
          <w:noProof/>
        </w:rPr>
        <w:tab/>
        <w:t>Permanent DNS endpoint and traffic distribution</w:t>
      </w:r>
    </w:p>
    <w:p w14:paraId="68BF56F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EC2 (t3.micro)</w:t>
      </w:r>
      <w:r>
        <w:rPr>
          <w:rFonts w:ascii="Times New Roman" w:hAnsi="Times New Roman" w:cs="Times New Roman"/>
          <w:noProof/>
        </w:rPr>
        <w:tab/>
        <w:t>Active</w:t>
      </w:r>
      <w:r>
        <w:rPr>
          <w:rFonts w:ascii="Times New Roman" w:hAnsi="Times New Roman" w:cs="Times New Roman"/>
          <w:noProof/>
        </w:rPr>
        <w:tab/>
        <w:t>Monitoring stack hosting (OTel, Prometheus, Grafana)</w:t>
      </w:r>
    </w:p>
    <w:p w14:paraId="7D957C3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Elastic IP</w:t>
      </w:r>
      <w:r>
        <w:rPr>
          <w:rFonts w:ascii="Times New Roman" w:hAnsi="Times New Roman" w:cs="Times New Roman"/>
          <w:noProof/>
        </w:rPr>
        <w:tab/>
        <w:t>Active</w:t>
      </w:r>
      <w:r>
        <w:rPr>
          <w:rFonts w:ascii="Times New Roman" w:hAnsi="Times New Roman" w:cs="Times New Roman"/>
          <w:noProof/>
        </w:rPr>
        <w:tab/>
        <w:t>Permanent public IP for monitoring server</w:t>
      </w:r>
    </w:p>
    <w:p w14:paraId="768A112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CloudWatch Logs</w:t>
      </w:r>
      <w:r>
        <w:rPr>
          <w:rFonts w:ascii="Times New Roman" w:hAnsi="Times New Roman" w:cs="Times New Roman"/>
          <w:noProof/>
        </w:rPr>
        <w:tab/>
        <w:t>Active</w:t>
      </w:r>
      <w:r>
        <w:rPr>
          <w:rFonts w:ascii="Times New Roman" w:hAnsi="Times New Roman" w:cs="Times New Roman"/>
          <w:noProof/>
        </w:rPr>
        <w:tab/>
        <w:t>Centralised log aggregation (6 log groups)</w:t>
      </w:r>
    </w:p>
    <w:p w14:paraId="168194B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CloudWatch Alarms</w:t>
      </w:r>
      <w:r>
        <w:rPr>
          <w:rFonts w:ascii="Times New Roman" w:hAnsi="Times New Roman" w:cs="Times New Roman"/>
          <w:noProof/>
        </w:rPr>
        <w:tab/>
        <w:t>Active</w:t>
      </w:r>
      <w:r>
        <w:rPr>
          <w:rFonts w:ascii="Times New Roman" w:hAnsi="Times New Roman" w:cs="Times New Roman"/>
          <w:noProof/>
        </w:rPr>
        <w:tab/>
        <w:t>Metric-based alerting (5 alarms)</w:t>
      </w:r>
    </w:p>
    <w:p w14:paraId="5AA64D4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Amazon SNS</w:t>
      </w:r>
      <w:r>
        <w:rPr>
          <w:rFonts w:ascii="Times New Roman" w:hAnsi="Times New Roman" w:cs="Times New Roman"/>
          <w:noProof/>
        </w:rPr>
        <w:tab/>
        <w:t>Active</w:t>
      </w:r>
      <w:r>
        <w:rPr>
          <w:rFonts w:ascii="Times New Roman" w:hAnsi="Times New Roman" w:cs="Times New Roman"/>
          <w:noProof/>
        </w:rPr>
        <w:tab/>
        <w:t>Alert notification routing (email)</w:t>
      </w:r>
    </w:p>
    <w:p w14:paraId="331184D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X-Ray</w:t>
      </w:r>
      <w:r>
        <w:rPr>
          <w:rFonts w:ascii="Times New Roman" w:hAnsi="Times New Roman" w:cs="Times New Roman"/>
          <w:noProof/>
        </w:rPr>
        <w:tab/>
        <w:t>Active</w:t>
      </w:r>
      <w:r>
        <w:rPr>
          <w:rFonts w:ascii="Times New Roman" w:hAnsi="Times New Roman" w:cs="Times New Roman"/>
          <w:noProof/>
        </w:rPr>
        <w:tab/>
        <w:t>Distributed trace storage and service maps</w:t>
      </w:r>
    </w:p>
    <w:p w14:paraId="38EA2C3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IAM</w:t>
      </w:r>
      <w:r>
        <w:rPr>
          <w:rFonts w:ascii="Times New Roman" w:hAnsi="Times New Roman" w:cs="Times New Roman"/>
          <w:noProof/>
        </w:rPr>
        <w:tab/>
        <w:t>Active</w:t>
      </w:r>
      <w:r>
        <w:rPr>
          <w:rFonts w:ascii="Times New Roman" w:hAnsi="Times New Roman" w:cs="Times New Roman"/>
          <w:noProof/>
        </w:rPr>
        <w:tab/>
        <w:t>Access control and role management</w:t>
      </w:r>
    </w:p>
    <w:p w14:paraId="23F2C92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VPC</w:t>
      </w:r>
      <w:r>
        <w:rPr>
          <w:rFonts w:ascii="Times New Roman" w:hAnsi="Times New Roman" w:cs="Times New Roman"/>
          <w:noProof/>
        </w:rPr>
        <w:tab/>
        <w:t>Active</w:t>
      </w:r>
      <w:r>
        <w:rPr>
          <w:rFonts w:ascii="Times New Roman" w:hAnsi="Times New Roman" w:cs="Times New Roman"/>
          <w:noProof/>
        </w:rPr>
        <w:tab/>
        <w:t>Network isolation and security groups</w:t>
      </w:r>
    </w:p>
    <w:p w14:paraId="19986B8A" w14:textId="77777777" w:rsidR="00B8176A" w:rsidRDefault="00B8176A">
      <w:pPr>
        <w:spacing w:before="100" w:beforeAutospacing="1" w:after="100" w:afterAutospacing="1" w:line="240" w:lineRule="auto"/>
        <w:rPr>
          <w:rFonts w:ascii="Times New Roman" w:hAnsi="Times New Roman" w:cs="Times New Roman"/>
          <w:noProof/>
        </w:rPr>
      </w:pPr>
    </w:p>
    <w:p w14:paraId="617D598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RESULTS AND TESTING</w:t>
      </w:r>
    </w:p>
    <w:p w14:paraId="47628594" w14:textId="77777777" w:rsidR="00B8176A" w:rsidRDefault="00B8176A">
      <w:pPr>
        <w:spacing w:before="100" w:beforeAutospacing="1" w:after="100" w:afterAutospacing="1" w:line="240" w:lineRule="auto"/>
        <w:rPr>
          <w:rFonts w:ascii="Times New Roman" w:hAnsi="Times New Roman" w:cs="Times New Roman"/>
          <w:noProof/>
        </w:rPr>
      </w:pPr>
    </w:p>
    <w:p w14:paraId="2D7E83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7.1. RESULTS OBTAINED</w:t>
      </w:r>
    </w:p>
    <w:p w14:paraId="5CB14F70" w14:textId="77777777" w:rsidR="00B8176A" w:rsidRDefault="00B8176A">
      <w:pPr>
        <w:spacing w:before="100" w:beforeAutospacing="1" w:after="100" w:afterAutospacing="1" w:line="240" w:lineRule="auto"/>
        <w:rPr>
          <w:rFonts w:ascii="Times New Roman" w:hAnsi="Times New Roman" w:cs="Times New Roman"/>
          <w:noProof/>
        </w:rPr>
      </w:pPr>
    </w:p>
    <w:p w14:paraId="7C01DC2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PromiseTelemetry system was successfully implemented and deployed on AWS, achieving the following results:</w:t>
      </w:r>
    </w:p>
    <w:p w14:paraId="7214FAE3" w14:textId="77777777" w:rsidR="00B8176A" w:rsidRDefault="00B8176A">
      <w:pPr>
        <w:spacing w:before="100" w:beforeAutospacing="1" w:after="100" w:afterAutospacing="1" w:line="240" w:lineRule="auto"/>
        <w:rPr>
          <w:rFonts w:ascii="Times New Roman" w:hAnsi="Times New Roman" w:cs="Times New Roman"/>
          <w:noProof/>
        </w:rPr>
      </w:pPr>
    </w:p>
    <w:p w14:paraId="07061C1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Telemetry Pipeline:</w:t>
      </w:r>
    </w:p>
    <w:p w14:paraId="50B8497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- 14 custom OpenTelemetry metrics exported every 10 seconds</w:t>
      </w:r>
    </w:p>
    <w:p w14:paraId="67987D0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- 15 metrics with 48 data points received by OTel Collector per batch</w:t>
      </w:r>
    </w:p>
    <w:p w14:paraId="2CA2BC0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Distributed traces generated every 30 seconds across 3 transaction types</w:t>
      </w:r>
    </w:p>
    <w:p w14:paraId="7C1B8C5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Structured logs captured for all 17 simulated microservices</w:t>
      </w:r>
    </w:p>
    <w:p w14:paraId="19833F6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Full pipeline verified: App → OTel Collector → Prometheus/X-Ray/CloudWatch</w:t>
      </w:r>
    </w:p>
    <w:p w14:paraId="2E70D564" w14:textId="77777777" w:rsidR="00B8176A" w:rsidRDefault="00B8176A">
      <w:pPr>
        <w:spacing w:before="100" w:beforeAutospacing="1" w:after="100" w:afterAutospacing="1" w:line="240" w:lineRule="auto"/>
        <w:rPr>
          <w:rFonts w:ascii="Times New Roman" w:hAnsi="Times New Roman" w:cs="Times New Roman"/>
          <w:noProof/>
        </w:rPr>
      </w:pPr>
    </w:p>
    <w:p w14:paraId="4414469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Grafana Dashboards:</w:t>
      </w:r>
    </w:p>
    <w:p w14:paraId="4337DA7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- 50 panels across 2 auto-provisioned dashboards displaying live data</w:t>
      </w:r>
    </w:p>
    <w:p w14:paraId="2926E1C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All 17 microservices visible with latency and error rate metrics</w:t>
      </w:r>
    </w:p>
    <w:p w14:paraId="5492BDD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Executive KPIs (revenue, orders, users) updating in real-time</w:t>
      </w:r>
    </w:p>
    <w:p w14:paraId="23D87C1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HTTP percentiles (p50/p95/p99) calculated from auto-instrumented Express metrics</w:t>
      </w:r>
    </w:p>
    <w:p w14:paraId="49935731" w14:textId="77777777" w:rsidR="00B8176A" w:rsidRDefault="00B8176A">
      <w:pPr>
        <w:spacing w:before="100" w:beforeAutospacing="1" w:after="100" w:afterAutospacing="1" w:line="240" w:lineRule="auto"/>
        <w:rPr>
          <w:rFonts w:ascii="Times New Roman" w:hAnsi="Times New Roman" w:cs="Times New Roman"/>
          <w:noProof/>
        </w:rPr>
      </w:pPr>
    </w:p>
    <w:p w14:paraId="686601D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Alerting:</w:t>
      </w:r>
    </w:p>
    <w:p w14:paraId="19417C1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- 5 CloudWatch Alarms configured and active</w:t>
      </w:r>
    </w:p>
    <w:p w14:paraId="771F5B1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SNS email notifications delivered within 60 seconds of alarm trigger</w:t>
      </w:r>
    </w:p>
    <w:p w14:paraId="2593DF9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Alarm recovery notifications sent when metrics return to normal</w:t>
      </w:r>
    </w:p>
    <w:p w14:paraId="61BA4944" w14:textId="77777777" w:rsidR="00B8176A" w:rsidRDefault="00B8176A">
      <w:pPr>
        <w:spacing w:before="100" w:beforeAutospacing="1" w:after="100" w:afterAutospacing="1" w:line="240" w:lineRule="auto"/>
        <w:rPr>
          <w:rFonts w:ascii="Times New Roman" w:hAnsi="Times New Roman" w:cs="Times New Roman"/>
          <w:noProof/>
        </w:rPr>
      </w:pPr>
    </w:p>
    <w:p w14:paraId="1A46C09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AI Diagnostics:</w:t>
      </w:r>
    </w:p>
    <w:p w14:paraId="618627D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Gemini API integration functional with structured JSON diagnostic output</w:t>
      </w:r>
    </w:p>
    <w:p w14:paraId="624F94E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Rule-based fallback engine operational for 3 incident types</w:t>
      </w:r>
    </w:p>
    <w:p w14:paraId="71F7303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Confidence scores ranging from 0.80 to 0.94 for diagnostic accuracy</w:t>
      </w:r>
    </w:p>
    <w:p w14:paraId="43AEB5F3" w14:textId="77777777" w:rsidR="00B8176A" w:rsidRDefault="00B8176A">
      <w:pPr>
        <w:spacing w:before="100" w:beforeAutospacing="1" w:after="100" w:afterAutospacing="1" w:line="240" w:lineRule="auto"/>
        <w:rPr>
          <w:rFonts w:ascii="Times New Roman" w:hAnsi="Times New Roman" w:cs="Times New Roman"/>
          <w:noProof/>
        </w:rPr>
      </w:pPr>
    </w:p>
    <w:p w14:paraId="77B9779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AWS Deployment:</w:t>
      </w:r>
    </w:p>
    <w:p w14:paraId="02C5155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Application accessible at permanent ALB URL (port 80)</w:t>
      </w:r>
    </w:p>
    <w:p w14:paraId="2997547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Grafana accessible at permanent Elastic IP (port 3000)</w:t>
      </w:r>
    </w:p>
    <w:p w14:paraId="20E468D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Docker image size: 158MB (multi-stage optimised)</w:t>
      </w:r>
    </w:p>
    <w:p w14:paraId="2EC52BB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ECS task startup time: &lt; 60 seconds</w:t>
      </w:r>
    </w:p>
    <w:p w14:paraId="49FE24E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Monitoring stack deployment: &lt; 5 minutes via Docker Compose</w:t>
      </w:r>
    </w:p>
    <w:p w14:paraId="401E144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All services operating within AWS free-tier limits</w:t>
      </w:r>
    </w:p>
    <w:p w14:paraId="3F7EA39B" w14:textId="77777777" w:rsidR="00B8176A" w:rsidRDefault="00B8176A">
      <w:pPr>
        <w:spacing w:before="100" w:beforeAutospacing="1" w:after="100" w:afterAutospacing="1" w:line="240" w:lineRule="auto"/>
        <w:rPr>
          <w:rFonts w:ascii="Times New Roman" w:hAnsi="Times New Roman" w:cs="Times New Roman"/>
          <w:noProof/>
        </w:rPr>
      </w:pPr>
    </w:p>
    <w:p w14:paraId="46CE2F4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7.2. TESTING</w:t>
      </w:r>
    </w:p>
    <w:p w14:paraId="54693F23" w14:textId="77777777" w:rsidR="00B8176A" w:rsidRDefault="00B8176A">
      <w:pPr>
        <w:spacing w:before="100" w:beforeAutospacing="1" w:after="100" w:afterAutospacing="1" w:line="240" w:lineRule="auto"/>
        <w:rPr>
          <w:rFonts w:ascii="Times New Roman" w:hAnsi="Times New Roman" w:cs="Times New Roman"/>
          <w:noProof/>
        </w:rPr>
      </w:pPr>
    </w:p>
    <w:p w14:paraId="1EF69F6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Functional Testing</w:t>
      </w:r>
    </w:p>
    <w:p w14:paraId="1A391573" w14:textId="77777777" w:rsidR="00B8176A" w:rsidRDefault="00B8176A">
      <w:pPr>
        <w:spacing w:before="100" w:beforeAutospacing="1" w:after="100" w:afterAutospacing="1" w:line="240" w:lineRule="auto"/>
        <w:rPr>
          <w:rFonts w:ascii="Times New Roman" w:hAnsi="Times New Roman" w:cs="Times New Roman"/>
          <w:noProof/>
        </w:rPr>
      </w:pPr>
    </w:p>
    <w:p w14:paraId="505AB5E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Test Case</w:t>
      </w:r>
      <w:r>
        <w:rPr>
          <w:rFonts w:ascii="Times New Roman" w:hAnsi="Times New Roman" w:cs="Times New Roman"/>
          <w:noProof/>
        </w:rPr>
        <w:tab/>
        <w:t>Expected Result</w:t>
      </w:r>
      <w:r>
        <w:rPr>
          <w:rFonts w:ascii="Times New Roman" w:hAnsi="Times New Roman" w:cs="Times New Roman"/>
          <w:noProof/>
        </w:rPr>
        <w:tab/>
        <w:t>Actual Result</w:t>
      </w:r>
      <w:r>
        <w:rPr>
          <w:rFonts w:ascii="Times New Roman" w:hAnsi="Times New Roman" w:cs="Times New Roman"/>
          <w:noProof/>
        </w:rPr>
        <w:tab/>
        <w:t>Status</w:t>
      </w:r>
    </w:p>
    <w:p w14:paraId="1EB215C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Application loads via ALB</w:t>
      </w:r>
      <w:r>
        <w:rPr>
          <w:rFonts w:ascii="Times New Roman" w:hAnsi="Times New Roman" w:cs="Times New Roman"/>
          <w:noProof/>
        </w:rPr>
        <w:tab/>
        <w:t>Dashboard renders with live data</w:t>
      </w:r>
      <w:r>
        <w:rPr>
          <w:rFonts w:ascii="Times New Roman" w:hAnsi="Times New Roman" w:cs="Times New Roman"/>
          <w:noProof/>
        </w:rPr>
        <w:tab/>
        <w:t>Dashboard loads, SSE connects, telemetry streams</w:t>
      </w:r>
      <w:r>
        <w:rPr>
          <w:rFonts w:ascii="Times New Roman" w:hAnsi="Times New Roman" w:cs="Times New Roman"/>
          <w:noProof/>
        </w:rPr>
        <w:tab/>
        <w:t>PASS</w:t>
      </w:r>
    </w:p>
    <w:p w14:paraId="5B03200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 metrics reach Prometheus</w:t>
      </w:r>
      <w:r>
        <w:rPr>
          <w:rFonts w:ascii="Times New Roman" w:hAnsi="Times New Roman" w:cs="Times New Roman"/>
          <w:noProof/>
        </w:rPr>
        <w:tab/>
        <w:t>Metrics queryable via PromQL</w:t>
      </w:r>
      <w:r>
        <w:rPr>
          <w:rFonts w:ascii="Times New Roman" w:hAnsi="Times New Roman" w:cs="Times New Roman"/>
          <w:noProof/>
        </w:rPr>
        <w:tab/>
        <w:t>All 14 custom metrics + auto-instrumented metrics available</w:t>
      </w:r>
      <w:r>
        <w:rPr>
          <w:rFonts w:ascii="Times New Roman" w:hAnsi="Times New Roman" w:cs="Times New Roman"/>
          <w:noProof/>
        </w:rPr>
        <w:tab/>
        <w:t>PASS</w:t>
      </w:r>
    </w:p>
    <w:p w14:paraId="17CF747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Grafana dashboards display data</w:t>
      </w:r>
      <w:r>
        <w:rPr>
          <w:rFonts w:ascii="Times New Roman" w:hAnsi="Times New Roman" w:cs="Times New Roman"/>
          <w:noProof/>
        </w:rPr>
        <w:tab/>
        <w:t>All 50 panels show live data</w:t>
      </w:r>
      <w:r>
        <w:rPr>
          <w:rFonts w:ascii="Times New Roman" w:hAnsi="Times New Roman" w:cs="Times New Roman"/>
          <w:noProof/>
        </w:rPr>
        <w:tab/>
        <w:t>All panels rendering after datasource UID fix</w:t>
      </w:r>
      <w:r>
        <w:rPr>
          <w:rFonts w:ascii="Times New Roman" w:hAnsi="Times New Roman" w:cs="Times New Roman"/>
          <w:noProof/>
        </w:rPr>
        <w:tab/>
        <w:t>PASS</w:t>
      </w:r>
    </w:p>
    <w:p w14:paraId="1DE0ECA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AI diagnostics returns RCA</w:t>
      </w:r>
      <w:r>
        <w:rPr>
          <w:rFonts w:ascii="Times New Roman" w:hAnsi="Times New Roman" w:cs="Times New Roman"/>
          <w:noProof/>
        </w:rPr>
        <w:tab/>
        <w:t>Structured JSON diagnostic output</w:t>
      </w:r>
      <w:r>
        <w:rPr>
          <w:rFonts w:ascii="Times New Roman" w:hAnsi="Times New Roman" w:cs="Times New Roman"/>
          <w:noProof/>
        </w:rPr>
        <w:tab/>
        <w:t>Gemini API returns valid diagnostic; fallback works when unavailable</w:t>
      </w:r>
      <w:r>
        <w:rPr>
          <w:rFonts w:ascii="Times New Roman" w:hAnsi="Times New Roman" w:cs="Times New Roman"/>
          <w:noProof/>
        </w:rPr>
        <w:tab/>
        <w:t>PASS</w:t>
      </w:r>
    </w:p>
    <w:p w14:paraId="1CEF889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Logs receive logs</w:t>
      </w:r>
      <w:r>
        <w:rPr>
          <w:rFonts w:ascii="Times New Roman" w:hAnsi="Times New Roman" w:cs="Times New Roman"/>
          <w:noProof/>
        </w:rPr>
        <w:tab/>
        <w:t>Logs appear in configured log groups</w:t>
      </w:r>
      <w:r>
        <w:rPr>
          <w:rFonts w:ascii="Times New Roman" w:hAnsi="Times New Roman" w:cs="Times New Roman"/>
          <w:noProof/>
        </w:rPr>
        <w:tab/>
        <w:t>Logs flowing to /promisetelemetry/ecs within 10 seconds</w:t>
      </w:r>
      <w:r>
        <w:rPr>
          <w:rFonts w:ascii="Times New Roman" w:hAnsi="Times New Roman" w:cs="Times New Roman"/>
          <w:noProof/>
        </w:rPr>
        <w:tab/>
        <w:t>PASS</w:t>
      </w:r>
    </w:p>
    <w:p w14:paraId="3258483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SNS delivers alert email</w:t>
      </w:r>
      <w:r>
        <w:rPr>
          <w:rFonts w:ascii="Times New Roman" w:hAnsi="Times New Roman" w:cs="Times New Roman"/>
          <w:noProof/>
        </w:rPr>
        <w:tab/>
        <w:t>Email notification within 60 seconds</w:t>
      </w:r>
      <w:r>
        <w:rPr>
          <w:rFonts w:ascii="Times New Roman" w:hAnsi="Times New Roman" w:cs="Times New Roman"/>
          <w:noProof/>
        </w:rPr>
        <w:tab/>
        <w:t>Email delivered with alarm details and OK recovery</w:t>
      </w:r>
      <w:r>
        <w:rPr>
          <w:rFonts w:ascii="Times New Roman" w:hAnsi="Times New Roman" w:cs="Times New Roman"/>
          <w:noProof/>
        </w:rPr>
        <w:tab/>
        <w:t>PASS</w:t>
      </w:r>
    </w:p>
    <w:p w14:paraId="0C9378E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Incident simulation triggers alerts</w:t>
      </w:r>
      <w:r>
        <w:rPr>
          <w:rFonts w:ascii="Times New Roman" w:hAnsi="Times New Roman" w:cs="Times New Roman"/>
          <w:noProof/>
        </w:rPr>
        <w:tab/>
        <w:t>Payment latency spike triggers alarms</w:t>
      </w:r>
      <w:r>
        <w:rPr>
          <w:rFonts w:ascii="Times New Roman" w:hAnsi="Times New Roman" w:cs="Times New Roman"/>
          <w:noProof/>
        </w:rPr>
        <w:tab/>
        <w:t>Payment error alarm fires correctly during simulation</w:t>
      </w:r>
      <w:r>
        <w:rPr>
          <w:rFonts w:ascii="Times New Roman" w:hAnsi="Times New Roman" w:cs="Times New Roman"/>
          <w:noProof/>
        </w:rPr>
        <w:tab/>
        <w:t>PASS</w:t>
      </w:r>
    </w:p>
    <w:p w14:paraId="31A922BE" w14:textId="77777777" w:rsidR="00B8176A" w:rsidRDefault="00B8176A">
      <w:pPr>
        <w:spacing w:before="100" w:beforeAutospacing="1" w:after="100" w:afterAutospacing="1" w:line="240" w:lineRule="auto"/>
        <w:rPr>
          <w:rFonts w:ascii="Times New Roman" w:hAnsi="Times New Roman" w:cs="Times New Roman"/>
          <w:noProof/>
        </w:rPr>
      </w:pPr>
    </w:p>
    <w:p w14:paraId="51E9D27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Integration Testing</w:t>
      </w:r>
    </w:p>
    <w:p w14:paraId="4FCCE77E" w14:textId="77777777" w:rsidR="00B8176A" w:rsidRDefault="00B8176A">
      <w:pPr>
        <w:spacing w:before="100" w:beforeAutospacing="1" w:after="100" w:afterAutospacing="1" w:line="240" w:lineRule="auto"/>
        <w:rPr>
          <w:rFonts w:ascii="Times New Roman" w:hAnsi="Times New Roman" w:cs="Times New Roman"/>
          <w:noProof/>
        </w:rPr>
      </w:pPr>
    </w:p>
    <w:p w14:paraId="0D36CBC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Integration</w:t>
      </w:r>
      <w:r>
        <w:rPr>
          <w:rFonts w:ascii="Times New Roman" w:hAnsi="Times New Roman" w:cs="Times New Roman"/>
          <w:noProof/>
        </w:rPr>
        <w:tab/>
        <w:t>Test Description</w:t>
      </w:r>
      <w:r>
        <w:rPr>
          <w:rFonts w:ascii="Times New Roman" w:hAnsi="Times New Roman" w:cs="Times New Roman"/>
          <w:noProof/>
        </w:rPr>
        <w:tab/>
        <w:t>Result</w:t>
      </w:r>
    </w:p>
    <w:p w14:paraId="3BDBEBF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ECS ↔ ALB</w:t>
      </w:r>
      <w:r>
        <w:rPr>
          <w:rFonts w:ascii="Times New Roman" w:hAnsi="Times New Roman" w:cs="Times New Roman"/>
          <w:noProof/>
        </w:rPr>
        <w:tab/>
        <w:t>Health check passes, traffic routed to container</w:t>
      </w:r>
      <w:r>
        <w:rPr>
          <w:rFonts w:ascii="Times New Roman" w:hAnsi="Times New Roman" w:cs="Times New Roman"/>
          <w:noProof/>
        </w:rPr>
        <w:tab/>
        <w:t>PASS</w:t>
      </w:r>
    </w:p>
    <w:p w14:paraId="080C8A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 SDK ↔ OTel Collector</w:t>
      </w:r>
      <w:r>
        <w:rPr>
          <w:rFonts w:ascii="Times New Roman" w:hAnsi="Times New Roman" w:cs="Times New Roman"/>
          <w:noProof/>
        </w:rPr>
        <w:tab/>
        <w:t>OTLP HTTP export from ECS to EC2</w:t>
      </w:r>
      <w:r>
        <w:rPr>
          <w:rFonts w:ascii="Times New Roman" w:hAnsi="Times New Roman" w:cs="Times New Roman"/>
          <w:noProof/>
        </w:rPr>
        <w:tab/>
        <w:t>PASS</w:t>
      </w:r>
    </w:p>
    <w:p w14:paraId="0D909E6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 Collector ↔ Prometheus</w:t>
      </w:r>
      <w:r>
        <w:rPr>
          <w:rFonts w:ascii="Times New Roman" w:hAnsi="Times New Roman" w:cs="Times New Roman"/>
          <w:noProof/>
        </w:rPr>
        <w:tab/>
        <w:t>Prometheus scrapes metrics from collector exporter</w:t>
      </w:r>
      <w:r>
        <w:rPr>
          <w:rFonts w:ascii="Times New Roman" w:hAnsi="Times New Roman" w:cs="Times New Roman"/>
          <w:noProof/>
        </w:rPr>
        <w:tab/>
        <w:t>PASS</w:t>
      </w:r>
    </w:p>
    <w:p w14:paraId="748599C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 Collector ↔ X-Ray</w:t>
      </w:r>
      <w:r>
        <w:rPr>
          <w:rFonts w:ascii="Times New Roman" w:hAnsi="Times New Roman" w:cs="Times New Roman"/>
          <w:noProof/>
        </w:rPr>
        <w:tab/>
        <w:t>Traces appear in X-Ray console</w:t>
      </w:r>
      <w:r>
        <w:rPr>
          <w:rFonts w:ascii="Times New Roman" w:hAnsi="Times New Roman" w:cs="Times New Roman"/>
          <w:noProof/>
        </w:rPr>
        <w:tab/>
        <w:t>PASS</w:t>
      </w:r>
    </w:p>
    <w:p w14:paraId="46DDA82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OTel Collector ↔ CloudWatch</w:t>
      </w:r>
      <w:r>
        <w:rPr>
          <w:rFonts w:ascii="Times New Roman" w:hAnsi="Times New Roman" w:cs="Times New Roman"/>
          <w:noProof/>
        </w:rPr>
        <w:tab/>
        <w:t>Logs exported to CloudWatch log groups</w:t>
      </w:r>
      <w:r>
        <w:rPr>
          <w:rFonts w:ascii="Times New Roman" w:hAnsi="Times New Roman" w:cs="Times New Roman"/>
          <w:noProof/>
        </w:rPr>
        <w:tab/>
        <w:t>PASS</w:t>
      </w:r>
    </w:p>
    <w:p w14:paraId="7230A68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CloudWatch ↔ SNS</w:t>
      </w:r>
      <w:r>
        <w:rPr>
          <w:rFonts w:ascii="Times New Roman" w:hAnsi="Times New Roman" w:cs="Times New Roman"/>
          <w:noProof/>
        </w:rPr>
        <w:tab/>
        <w:t>Alarms trigger SNS notifications</w:t>
      </w:r>
      <w:r>
        <w:rPr>
          <w:rFonts w:ascii="Times New Roman" w:hAnsi="Times New Roman" w:cs="Times New Roman"/>
          <w:noProof/>
        </w:rPr>
        <w:tab/>
        <w:t>PASS</w:t>
      </w:r>
    </w:p>
    <w:p w14:paraId="7D55F09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Grafana ↔ Prometheus</w:t>
      </w:r>
      <w:r>
        <w:rPr>
          <w:rFonts w:ascii="Times New Roman" w:hAnsi="Times New Roman" w:cs="Times New Roman"/>
          <w:noProof/>
        </w:rPr>
        <w:tab/>
        <w:t>Dashboards query and render Prometheus metrics</w:t>
      </w:r>
      <w:r>
        <w:rPr>
          <w:rFonts w:ascii="Times New Roman" w:hAnsi="Times New Roman" w:cs="Times New Roman"/>
          <w:noProof/>
        </w:rPr>
        <w:tab/>
        <w:t>PASS</w:t>
      </w:r>
    </w:p>
    <w:p w14:paraId="0B0B35E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React ↔ Express SSE</w:t>
      </w:r>
      <w:r>
        <w:rPr>
          <w:rFonts w:ascii="Times New Roman" w:hAnsi="Times New Roman" w:cs="Times New Roman"/>
          <w:noProof/>
        </w:rPr>
        <w:tab/>
        <w:t>Frontend receives real-time telemetry stream</w:t>
      </w:r>
      <w:r>
        <w:rPr>
          <w:rFonts w:ascii="Times New Roman" w:hAnsi="Times New Roman" w:cs="Times New Roman"/>
          <w:noProof/>
        </w:rPr>
        <w:tab/>
        <w:t>PASS</w:t>
      </w:r>
    </w:p>
    <w:p w14:paraId="7BFB587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Express ↔ Gemini API</w:t>
      </w:r>
      <w:r>
        <w:rPr>
          <w:rFonts w:ascii="Times New Roman" w:hAnsi="Times New Roman" w:cs="Times New Roman"/>
          <w:noProof/>
        </w:rPr>
        <w:tab/>
        <w:t>AI diagnostics endpoint returns structured response</w:t>
      </w:r>
      <w:r>
        <w:rPr>
          <w:rFonts w:ascii="Times New Roman" w:hAnsi="Times New Roman" w:cs="Times New Roman"/>
          <w:noProof/>
        </w:rPr>
        <w:tab/>
        <w:t>PASS</w:t>
      </w:r>
    </w:p>
    <w:p w14:paraId="3431B6B1" w14:textId="77777777" w:rsidR="00B8176A" w:rsidRDefault="00B8176A">
      <w:pPr>
        <w:spacing w:before="100" w:beforeAutospacing="1" w:after="100" w:afterAutospacing="1" w:line="240" w:lineRule="auto"/>
        <w:rPr>
          <w:rFonts w:ascii="Times New Roman" w:hAnsi="Times New Roman" w:cs="Times New Roman"/>
          <w:noProof/>
        </w:rPr>
      </w:pPr>
    </w:p>
    <w:p w14:paraId="4557272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Deployment Testing</w:t>
      </w:r>
    </w:p>
    <w:p w14:paraId="31C8CF8A" w14:textId="77777777" w:rsidR="00B8176A" w:rsidRDefault="00B8176A">
      <w:pPr>
        <w:spacing w:before="100" w:beforeAutospacing="1" w:after="100" w:afterAutospacing="1" w:line="240" w:lineRule="auto"/>
        <w:rPr>
          <w:rFonts w:ascii="Times New Roman" w:hAnsi="Times New Roman" w:cs="Times New Roman"/>
          <w:noProof/>
        </w:rPr>
      </w:pPr>
    </w:p>
    <w:p w14:paraId="3630136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Test</w:t>
      </w:r>
      <w:r>
        <w:rPr>
          <w:rFonts w:ascii="Times New Roman" w:hAnsi="Times New Roman" w:cs="Times New Roman"/>
          <w:noProof/>
        </w:rPr>
        <w:tab/>
        <w:t>Result</w:t>
      </w:r>
    </w:p>
    <w:p w14:paraId="0060996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Docker multi-stage build succeeds</w:t>
      </w:r>
      <w:r>
        <w:rPr>
          <w:rFonts w:ascii="Times New Roman" w:hAnsi="Times New Roman" w:cs="Times New Roman"/>
          <w:noProof/>
        </w:rPr>
        <w:tab/>
        <w:t>PASS — 158MB production image</w:t>
      </w:r>
    </w:p>
    <w:p w14:paraId="3139D75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ECR push completes</w:t>
      </w:r>
      <w:r>
        <w:rPr>
          <w:rFonts w:ascii="Times New Roman" w:hAnsi="Times New Roman" w:cs="Times New Roman"/>
          <w:noProof/>
        </w:rPr>
        <w:tab/>
        <w:t>PASS — Image with vulnerability scanning</w:t>
      </w:r>
    </w:p>
    <w:p w14:paraId="03106F3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ECS task starts and passes health check</w:t>
      </w:r>
      <w:r>
        <w:rPr>
          <w:rFonts w:ascii="Times New Roman" w:hAnsi="Times New Roman" w:cs="Times New Roman"/>
          <w:noProof/>
        </w:rPr>
        <w:tab/>
        <w:t>PASS — Healthy within 60 seconds</w:t>
      </w:r>
    </w:p>
    <w:p w14:paraId="462C17D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ALB routes traffic to ECS task</w:t>
      </w:r>
      <w:r>
        <w:rPr>
          <w:rFonts w:ascii="Times New Roman" w:hAnsi="Times New Roman" w:cs="Times New Roman"/>
          <w:noProof/>
        </w:rPr>
        <w:tab/>
        <w:t>PASS — Permanent DNS endpoint functional</w:t>
      </w:r>
    </w:p>
    <w:p w14:paraId="02C4C8F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EC2 monitoring stack starts</w:t>
      </w:r>
      <w:r>
        <w:rPr>
          <w:rFonts w:ascii="Times New Roman" w:hAnsi="Times New Roman" w:cs="Times New Roman"/>
          <w:noProof/>
        </w:rPr>
        <w:tab/>
        <w:t>PASS — All 4 containers running</w:t>
      </w:r>
    </w:p>
    <w:p w14:paraId="45964ECA"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Grafana dashboard provisioning</w:t>
      </w:r>
      <w:r>
        <w:rPr>
          <w:rFonts w:ascii="Times New Roman" w:hAnsi="Times New Roman" w:cs="Times New Roman"/>
          <w:noProof/>
        </w:rPr>
        <w:tab/>
        <w:t>PASS — 2 dashboards, 3 datasources auto-provisioned</w:t>
      </w:r>
    </w:p>
    <w:p w14:paraId="2C4385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Elastic IP persistence</w:t>
      </w:r>
      <w:r>
        <w:rPr>
          <w:rFonts w:ascii="Times New Roman" w:hAnsi="Times New Roman" w:cs="Times New Roman"/>
          <w:noProof/>
        </w:rPr>
        <w:tab/>
        <w:t>PASS — IP unchanged after instance stop/start</w:t>
      </w:r>
    </w:p>
    <w:p w14:paraId="364CF158" w14:textId="77777777" w:rsidR="00B8176A" w:rsidRDefault="00B8176A">
      <w:pPr>
        <w:spacing w:before="100" w:beforeAutospacing="1" w:after="100" w:afterAutospacing="1" w:line="240" w:lineRule="auto"/>
        <w:rPr>
          <w:rFonts w:ascii="Times New Roman" w:hAnsi="Times New Roman" w:cs="Times New Roman"/>
          <w:noProof/>
        </w:rPr>
      </w:pPr>
    </w:p>
    <w:p w14:paraId="11A3657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Testing Procedure:</w:t>
      </w:r>
    </w:p>
    <w:p w14:paraId="71372DC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Build Docker image locally and verify all tests pass</w:t>
      </w:r>
    </w:p>
    <w:p w14:paraId="6F3B04A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Push to ECR and deploy to ECS Fargate</w:t>
      </w:r>
    </w:p>
    <w:p w14:paraId="016300C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Verify ALB health check passes and application responds</w:t>
      </w:r>
    </w:p>
    <w:p w14:paraId="115919C0"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Verify OTel telemetry flows to EC2 monitoring server</w:t>
      </w:r>
    </w:p>
    <w:p w14:paraId="2EAE56E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Verify Prometheus receives and stores metrics</w:t>
      </w:r>
    </w:p>
    <w:p w14:paraId="3878B59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Verify Grafana dashboards display live data</w:t>
      </w:r>
    </w:p>
    <w:p w14:paraId="3B3661D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Trigger simulated incidents and verify CloudWatch Alarms fire</w:t>
      </w:r>
    </w:p>
    <w:p w14:paraId="414266C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Verify SNS email notifications are delivered</w:t>
      </w:r>
    </w:p>
    <w:p w14:paraId="594C0D0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9. Test AI diagnostics endpoint with various incident types</w:t>
      </w:r>
    </w:p>
    <w:p w14:paraId="6A83188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10. Verify system recovery after incident resolution</w:t>
      </w:r>
    </w:p>
    <w:p w14:paraId="3F89423A" w14:textId="77777777" w:rsidR="00B8176A" w:rsidRDefault="00B8176A">
      <w:pPr>
        <w:spacing w:before="100" w:beforeAutospacing="1" w:after="100" w:afterAutospacing="1" w:line="240" w:lineRule="auto"/>
        <w:rPr>
          <w:rFonts w:ascii="Times New Roman" w:hAnsi="Times New Roman" w:cs="Times New Roman"/>
          <w:noProof/>
        </w:rPr>
      </w:pPr>
    </w:p>
    <w:p w14:paraId="1BE685D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CONCLUSION</w:t>
      </w:r>
    </w:p>
    <w:p w14:paraId="7FEC3C92" w14:textId="77777777" w:rsidR="00B8176A" w:rsidRDefault="00B8176A">
      <w:pPr>
        <w:spacing w:before="100" w:beforeAutospacing="1" w:after="100" w:afterAutospacing="1" w:line="240" w:lineRule="auto"/>
        <w:rPr>
          <w:rFonts w:ascii="Times New Roman" w:hAnsi="Times New Roman" w:cs="Times New Roman"/>
          <w:noProof/>
        </w:rPr>
      </w:pPr>
    </w:p>
    <w:p w14:paraId="1A52694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This chapter has presented the complete implementation and deployment of PromiseTelemetry, a Cloud-Native Observability and Automated Alerting System for E-Commerce Performance Monitoring, deployed entirely on Amazon Web Services.</w:t>
      </w:r>
    </w:p>
    <w:p w14:paraId="4053D028" w14:textId="77777777" w:rsidR="00B8176A" w:rsidRDefault="00B8176A">
      <w:pPr>
        <w:spacing w:before="100" w:beforeAutospacing="1" w:after="100" w:afterAutospacing="1" w:line="240" w:lineRule="auto"/>
        <w:rPr>
          <w:rFonts w:ascii="Times New Roman" w:hAnsi="Times New Roman" w:cs="Times New Roman"/>
          <w:noProof/>
        </w:rPr>
      </w:pPr>
    </w:p>
    <w:p w14:paraId="4E0325F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Summary of Implementation:</w:t>
      </w:r>
    </w:p>
    <w:p w14:paraId="64B9765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system was successfully built as a full-stack React + Express/TypeScript application with OpenTelemetry instrumentation, containerised with Docker, and deployed on AWS ECS Fargate behind an Application Load Balancer. The monitoring stack (OTel Collector, Prometheus, Grafana, Node Exporter) was deployed on an EC2 instance with Docker Compose, providing unified observability across metrics, logs, and distributed traces.</w:t>
      </w:r>
    </w:p>
    <w:p w14:paraId="007EA596" w14:textId="77777777" w:rsidR="00B8176A" w:rsidRDefault="00B8176A">
      <w:pPr>
        <w:spacing w:before="100" w:beforeAutospacing="1" w:after="100" w:afterAutospacing="1" w:line="240" w:lineRule="auto"/>
        <w:rPr>
          <w:rFonts w:ascii="Times New Roman" w:hAnsi="Times New Roman" w:cs="Times New Roman"/>
          <w:noProof/>
        </w:rPr>
      </w:pPr>
    </w:p>
    <w:p w14:paraId="2B30411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Summary of Deployment Architecture:</w:t>
      </w:r>
    </w:p>
    <w:p w14:paraId="7E4608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The production deployment spans two compute layers: ECS Fargate for the application (serverless, auto-scaling) and EC2 for the monitoring stack (persistent, Elastic IP). Five AWS managed services (CloudWatch, X-Ray, SNS, ECR, ALB) complement the open-source observability tools, creating a cost-effective stack that operates within AWS free-tier limits.</w:t>
      </w:r>
    </w:p>
    <w:p w14:paraId="61060EAC" w14:textId="77777777" w:rsidR="00B8176A" w:rsidRDefault="00B8176A">
      <w:pPr>
        <w:spacing w:before="100" w:beforeAutospacing="1" w:after="100" w:afterAutospacing="1" w:line="240" w:lineRule="auto"/>
        <w:rPr>
          <w:rFonts w:ascii="Times New Roman" w:hAnsi="Times New Roman" w:cs="Times New Roman"/>
          <w:noProof/>
        </w:rPr>
      </w:pPr>
    </w:p>
    <w:p w14:paraId="4E6823C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Evaluation of Achieved Objectives:</w:t>
      </w:r>
    </w:p>
    <w:p w14:paraId="44DB9F39"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Comprehensive Observability Framework — ACHIEVED: 14 custom OTel metrics, auto-instrumented HTTP metrics, distributed traces, and structured logs flowing through a unified pipeline.</w:t>
      </w:r>
    </w:p>
    <w:p w14:paraId="4C6327D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Unified Telemetry Visualisation — ACHIEVED: 50 Grafana panels across 2 dashboards with Prometheus, CloudWatch, and X-Ray datasources.</w:t>
      </w:r>
    </w:p>
    <w:p w14:paraId="1B80007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Automated Intelligent Alerting — ACHIEVED: 5 CloudWatch Alarms with SNS email notifications, plus AI-powered diagnostics via Gemini API.</w:t>
      </w:r>
    </w:p>
    <w:p w14:paraId="354102E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Enhanced RCA Capabilities — ACHIEVED: Cross-signal correlation through Grafana, X-Ray trace analysis, and Gemini-powered root cause analysis.</w:t>
      </w:r>
    </w:p>
    <w:p w14:paraId="3638A53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Operational Efficiency — ACHIEVED: Entire stack deployed on AWS free-tier; permanent endpoints via ALB and Elastic IP; auto-provisioned dashboards requiring zero manual configuration.</w:t>
      </w:r>
    </w:p>
    <w:p w14:paraId="7F510F5D" w14:textId="77777777" w:rsidR="00B8176A" w:rsidRDefault="00B8176A">
      <w:pPr>
        <w:spacing w:before="100" w:beforeAutospacing="1" w:after="100" w:afterAutospacing="1" w:line="240" w:lineRule="auto"/>
        <w:rPr>
          <w:rFonts w:ascii="Times New Roman" w:hAnsi="Times New Roman" w:cs="Times New Roman"/>
          <w:noProof/>
        </w:rPr>
      </w:pPr>
    </w:p>
    <w:p w14:paraId="72921CA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Benefits of the Cloud-Native Architecture:</w:t>
      </w:r>
    </w:p>
    <w:p w14:paraId="3D1C517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Cost Efficiency: Full observability stack running within AWS free-tier limits</w:t>
      </w:r>
    </w:p>
    <w:p w14:paraId="462FFD8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Scalability: ECS Fargate scales application containers independently of monitoring infrastructure</w:t>
      </w:r>
    </w:p>
    <w:p w14:paraId="21D7098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Reliability: ALB health checks, Docker restart policies, and Elastic IP ensure high availability</w:t>
      </w:r>
    </w:p>
    <w:p w14:paraId="0470903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Portability: Docker-based deployment is reproducible on any AWS account or Docker-compatible environment</w:t>
      </w:r>
    </w:p>
    <w:p w14:paraId="76C3ECC7"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Vendor Flexibility: OpenTelemetry instrumentation is backend-agnostic; Prometheus and Grafana are portable</w:t>
      </w:r>
    </w:p>
    <w:p w14:paraId="4ACE33C8" w14:textId="77777777" w:rsidR="00B8176A" w:rsidRDefault="00B8176A">
      <w:pPr>
        <w:spacing w:before="100" w:beforeAutospacing="1" w:after="100" w:afterAutospacing="1" w:line="240" w:lineRule="auto"/>
        <w:rPr>
          <w:rFonts w:ascii="Times New Roman" w:hAnsi="Times New Roman" w:cs="Times New Roman"/>
          <w:noProof/>
        </w:rPr>
      </w:pPr>
    </w:p>
    <w:p w14:paraId="5A0547B2"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Future Improvements:</w:t>
      </w:r>
    </w:p>
    <w:p w14:paraId="63656E3B"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HTTPS/TLS: Add ACM certificate and HTTPS listener on the ALB for encrypted traffic</w:t>
      </w:r>
    </w:p>
    <w:p w14:paraId="64203E2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Auto-scaling: Configure ECS service auto-scaling based on CPU/memory thresholds</w:t>
      </w:r>
    </w:p>
    <w:p w14:paraId="56A7942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Persistent Storage: Add EBS volumes or S3 for long-term Prometheus metric retention</w:t>
      </w:r>
    </w:p>
    <w:p w14:paraId="07D8AC45"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Additional Datasources: Build CloudWatch Logs and X-Ray panels directly in Grafana dashboards</w:t>
      </w:r>
    </w:p>
    <w:p w14:paraId="2F35640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Slack Integration: Add Slack webhook as an additional SNS notification channel</w:t>
      </w:r>
    </w:p>
    <w:p w14:paraId="73878C5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 Advanced AI: Implement predictive anomaly detection using historical metric patterns</w:t>
      </w:r>
    </w:p>
    <w:p w14:paraId="7A24FE50" w14:textId="77777777" w:rsidR="00B8176A" w:rsidRDefault="00B8176A">
      <w:pPr>
        <w:spacing w:before="100" w:beforeAutospacing="1" w:after="100" w:afterAutospacing="1" w:line="240" w:lineRule="auto"/>
        <w:rPr>
          <w:rFonts w:ascii="Times New Roman" w:hAnsi="Times New Roman" w:cs="Times New Roman"/>
          <w:noProof/>
        </w:rPr>
      </w:pPr>
    </w:p>
    <w:p w14:paraId="5D8D2497" w14:textId="77777777" w:rsidR="00B8176A" w:rsidRDefault="00B8176A">
      <w:pPr>
        <w:spacing w:before="100" w:beforeAutospacing="1" w:after="100" w:afterAutospacing="1" w:line="240" w:lineRule="auto"/>
        <w:rPr>
          <w:rFonts w:ascii="Times New Roman" w:hAnsi="Times New Roman" w:cs="Times New Roman"/>
          <w:noProof/>
        </w:rPr>
      </w:pPr>
    </w:p>
    <w:p w14:paraId="3F440C0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10. REFERENCES</w:t>
      </w:r>
    </w:p>
    <w:p w14:paraId="0B3A220F" w14:textId="77777777" w:rsidR="00B8176A" w:rsidRDefault="00B8176A">
      <w:pPr>
        <w:spacing w:before="100" w:beforeAutospacing="1" w:after="100" w:afterAutospacing="1" w:line="240" w:lineRule="auto"/>
        <w:rPr>
          <w:rFonts w:ascii="Times New Roman" w:hAnsi="Times New Roman" w:cs="Times New Roman"/>
          <w:noProof/>
        </w:rPr>
      </w:pPr>
    </w:p>
    <w:p w14:paraId="3C54A18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 Beyer, B., Jones, C., Petoff, J., &amp; Murphy, N. R. (2016). Site Reliability Engineering: How Google Runs Production Systems. O'Reilly Media.</w:t>
      </w:r>
    </w:p>
    <w:p w14:paraId="4347256E"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[2] Cloud Native Computing Foundation (CNCF). (2023). Cloud-native definition. Retrieved from https://www.cncf.io</w:t>
      </w:r>
    </w:p>
    <w:p w14:paraId="4500083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[3] Grafana Labs. (2023). Grafana documentation. Retrieved from https://grafana.com/docs</w:t>
      </w:r>
    </w:p>
    <w:p w14:paraId="463D917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[4] Hightower, K., Burns, B., &amp; Beda, J. (2022). Kubernetes: Up &amp; Running (3rd ed.). O'Reilly Media.</w:t>
      </w:r>
    </w:p>
    <w:p w14:paraId="3321554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[5] Majors, C., Fong-Jones, L., &amp; Miranda, G. (2022). Observability Engineering: Achieving Production Excellence. O'Reilly Media.</w:t>
      </w:r>
    </w:p>
    <w:p w14:paraId="57DA5D3F"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[6] Statista. (2024). E-commerce worldwide — statistics &amp; facts. Retrieved from https://www.statista.com</w:t>
      </w:r>
    </w:p>
    <w:p w14:paraId="5989C80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[7] Prometheus Authors. (2023). Prometheus documentation. Retrieved from https://prometheus.io</w:t>
      </w:r>
    </w:p>
    <w:p w14:paraId="57EC7613"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[8] OpenTelemetry Authors. (2023). OpenTelemetry documentation. Retrieved from https://opentelemetry.io</w:t>
      </w:r>
    </w:p>
    <w:p w14:paraId="6BD2E664"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[9] Amazon Web Services. (2024). AWS Documentation. Retrieved from https://docs.aws.amazon.com</w:t>
      </w:r>
    </w:p>
    <w:p w14:paraId="0D0DAF4C"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[10] Amazon Web Services. (2024). Amazon ECS Developer Guide. Retrieved from https://docs.aws.amazon.com/ecs</w:t>
      </w:r>
    </w:p>
    <w:p w14:paraId="076E0376"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[11] Amazon Web Services. (2024). Amazon CloudWatch User Guide. Retrieved from https://docs.aws.amazon.com/cloudwatch</w:t>
      </w:r>
    </w:p>
    <w:p w14:paraId="40138FFD"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[12] Amazon Web Services. (2024). AWS X-Ray Developer Guide. Retrieved from https://docs.aws.amazon.com/xray</w:t>
      </w:r>
    </w:p>
    <w:p w14:paraId="569BE338"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[13] Amazon Web Services. (2024). Amazon SNS Developer Guide. Retrieved from https://docs.aws.amazon.com/sns</w:t>
      </w:r>
    </w:p>
    <w:p w14:paraId="0C7D2371" w14:textId="77777777" w:rsidR="00B8176A" w:rsidRDefault="00B8176A">
      <w:pPr>
        <w:spacing w:before="100" w:beforeAutospacing="1" w:after="100" w:afterAutospacing="1" w:line="240" w:lineRule="auto"/>
        <w:rPr>
          <w:rFonts w:ascii="Times New Roman" w:hAnsi="Times New Roman" w:cs="Times New Roman"/>
          <w:noProof/>
        </w:rPr>
      </w:pPr>
      <w:r>
        <w:rPr>
          <w:rFonts w:ascii="Times New Roman" w:hAnsi="Times New Roman" w:cs="Times New Roman"/>
          <w:noProof/>
        </w:rPr>
        <w:t>[14] Docker, Inc. (2024). Docker Documentation. Retrieved from https://docs.docker.com</w:t>
      </w:r>
    </w:p>
    <w:p w14:paraId="2764B499" w14:textId="77777777" w:rsidR="00B8176A" w:rsidRDefault="00B8176A">
      <w:pPr>
        <w:spacing w:before="100" w:beforeAutospacing="1" w:after="100" w:afterAutospacing="1" w:line="240" w:lineRule="auto"/>
        <w:rPr>
          <w:rFonts w:ascii="Times New Roman" w:hAnsi="Times New Roman" w:cs="Times New Roman"/>
          <w:noProof/>
        </w:rPr>
      </w:pPr>
    </w:p>
    <w:p w14:paraId="135EE0DC" w14:textId="37C54E96" w:rsidR="0023260D" w:rsidRPr="00907EB3" w:rsidRDefault="0023260D">
      <w:pPr>
        <w:spacing w:before="100" w:beforeAutospacing="1" w:after="100" w:afterAutospacing="1" w:line="240" w:lineRule="auto"/>
        <w:rPr>
          <w:rFonts w:ascii="Times New Roman" w:eastAsia="Times New Roman" w:hAnsi="Times New Roman" w:cs="Times New Roman"/>
          <w:sz w:val="24"/>
          <w:szCs w:val="24"/>
        </w:rPr>
      </w:pPr>
    </w:p>
    <w:sectPr w:rsidR="0023260D" w:rsidRPr="00907EB3" w:rsidSect="00D12B29">
      <w:footerReference w:type="even" r:id="rId8"/>
      <w:headerReference w:type="first" r:id="rId9"/>
      <w:footerReference w:type="first" r:id="rId10"/>
      <w:pgSz w:w="12240" w:h="15840"/>
      <w:pgMar w:top="1440" w:right="1440" w:bottom="1440" w:left="1440" w:header="720" w:footer="67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C7BF22" w14:textId="77777777" w:rsidR="00F043BD" w:rsidRDefault="00F043BD" w:rsidP="006108FC">
      <w:pPr>
        <w:spacing w:after="0" w:line="240" w:lineRule="auto"/>
      </w:pPr>
      <w:r>
        <w:separator/>
      </w:r>
    </w:p>
  </w:endnote>
  <w:endnote w:type="continuationSeparator" w:id="0">
    <w:p w14:paraId="007BCF94" w14:textId="77777777" w:rsidR="00F043BD" w:rsidRDefault="00F043BD" w:rsidP="00610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B72747" w14:paraId="0E1240CD" w14:textId="77777777">
      <w:trPr>
        <w:trHeight w:hRule="exact" w:val="115"/>
        <w:jc w:val="center"/>
      </w:trPr>
      <w:tc>
        <w:tcPr>
          <w:tcW w:w="4686" w:type="dxa"/>
          <w:shd w:val="clear" w:color="auto" w:fill="4472C4" w:themeFill="accent1"/>
          <w:tcMar>
            <w:top w:w="0" w:type="dxa"/>
            <w:bottom w:w="0" w:type="dxa"/>
          </w:tcMar>
        </w:tcPr>
        <w:p w14:paraId="587E81F9" w14:textId="77777777" w:rsidR="00B72747" w:rsidRDefault="00B7274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84D0700" w14:textId="77777777" w:rsidR="00B72747" w:rsidRDefault="00B72747">
          <w:pPr>
            <w:pStyle w:val="Header"/>
            <w:tabs>
              <w:tab w:val="clear" w:pos="4680"/>
              <w:tab w:val="clear" w:pos="9360"/>
            </w:tabs>
            <w:jc w:val="right"/>
            <w:rPr>
              <w:caps/>
              <w:sz w:val="18"/>
            </w:rPr>
          </w:pPr>
        </w:p>
      </w:tc>
    </w:tr>
    <w:tr w:rsidR="00B72747" w14:paraId="7A237A44" w14:textId="77777777">
      <w:trPr>
        <w:jc w:val="center"/>
      </w:trPr>
      <w:sdt>
        <w:sdtPr>
          <w:rPr>
            <w:caps/>
            <w:color w:val="808080" w:themeColor="background1" w:themeShade="80"/>
            <w:sz w:val="18"/>
            <w:szCs w:val="18"/>
          </w:rPr>
          <w:alias w:val="Author"/>
          <w:tag w:val=""/>
          <w:id w:val="-1275861584"/>
          <w:placeholder>
            <w:docPart w:val="9CB86164068240C5B9B38F1EA5E3140F"/>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D4CBBFB" w14:textId="1C3FE6AF" w:rsidR="00B72747" w:rsidRDefault="00F03732">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Written &amp; presented by ayuk promise-colin</w:t>
              </w:r>
            </w:p>
          </w:tc>
        </w:sdtContent>
      </w:sdt>
      <w:tc>
        <w:tcPr>
          <w:tcW w:w="4674" w:type="dxa"/>
          <w:shd w:val="clear" w:color="auto" w:fill="auto"/>
          <w:vAlign w:val="center"/>
        </w:tcPr>
        <w:p w14:paraId="33D47F46" w14:textId="1A6527D9" w:rsidR="00B72747" w:rsidRDefault="00B72747">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716B87">
            <w:rPr>
              <w:caps/>
              <w:noProof/>
              <w:color w:val="808080" w:themeColor="background1" w:themeShade="80"/>
              <w:sz w:val="18"/>
              <w:szCs w:val="18"/>
            </w:rPr>
            <w:t>10</w:t>
          </w:r>
          <w:r>
            <w:rPr>
              <w:caps/>
              <w:noProof/>
              <w:color w:val="808080" w:themeColor="background1" w:themeShade="80"/>
              <w:sz w:val="18"/>
              <w:szCs w:val="18"/>
            </w:rPr>
            <w:fldChar w:fldCharType="end"/>
          </w:r>
        </w:p>
      </w:tc>
    </w:tr>
  </w:tbl>
  <w:p w14:paraId="28878AB0" w14:textId="77777777" w:rsidR="00B72747" w:rsidRDefault="00B72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B72747" w14:paraId="6F626FE1" w14:textId="77777777">
      <w:trPr>
        <w:trHeight w:hRule="exact" w:val="115"/>
        <w:jc w:val="center"/>
      </w:trPr>
      <w:tc>
        <w:tcPr>
          <w:tcW w:w="4686" w:type="dxa"/>
          <w:shd w:val="clear" w:color="auto" w:fill="4472C4" w:themeFill="accent1"/>
          <w:tcMar>
            <w:top w:w="0" w:type="dxa"/>
            <w:bottom w:w="0" w:type="dxa"/>
          </w:tcMar>
        </w:tcPr>
        <w:p w14:paraId="01EE55A6" w14:textId="77777777" w:rsidR="00B72747" w:rsidRDefault="00B7274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F5873E2" w14:textId="77777777" w:rsidR="00B72747" w:rsidRDefault="00B72747">
          <w:pPr>
            <w:pStyle w:val="Header"/>
            <w:tabs>
              <w:tab w:val="clear" w:pos="4680"/>
              <w:tab w:val="clear" w:pos="9360"/>
            </w:tabs>
            <w:jc w:val="right"/>
            <w:rPr>
              <w:caps/>
              <w:sz w:val="18"/>
            </w:rPr>
          </w:pPr>
        </w:p>
      </w:tc>
    </w:tr>
    <w:tr w:rsidR="00B72747" w14:paraId="0A6F01FD" w14:textId="77777777">
      <w:trPr>
        <w:jc w:val="center"/>
      </w:trPr>
      <w:sdt>
        <w:sdtPr>
          <w:rPr>
            <w:caps/>
            <w:color w:val="808080" w:themeColor="background1" w:themeShade="80"/>
            <w:sz w:val="20"/>
            <w:szCs w:val="20"/>
          </w:rPr>
          <w:alias w:val="Author"/>
          <w:tag w:val=""/>
          <w:id w:val="18901182"/>
          <w:placeholder>
            <w:docPart w:val="77AB3389069047F3BD859F178CEDFE92"/>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E6B0639" w14:textId="38CCC02F" w:rsidR="00B72747" w:rsidRDefault="00F03732" w:rsidP="005931B9">
              <w:pPr>
                <w:pStyle w:val="Footer"/>
                <w:tabs>
                  <w:tab w:val="clear" w:pos="4680"/>
                  <w:tab w:val="clear" w:pos="9360"/>
                </w:tabs>
                <w:rPr>
                  <w:caps/>
                  <w:color w:val="808080" w:themeColor="background1" w:themeShade="80"/>
                  <w:sz w:val="18"/>
                  <w:szCs w:val="18"/>
                </w:rPr>
              </w:pPr>
              <w:r>
                <w:rPr>
                  <w:caps/>
                  <w:color w:val="808080" w:themeColor="background1" w:themeShade="80"/>
                  <w:sz w:val="20"/>
                  <w:szCs w:val="20"/>
                </w:rPr>
                <w:t>Written &amp; presented by ayuk promise-colin</w:t>
              </w:r>
            </w:p>
          </w:tc>
        </w:sdtContent>
      </w:sdt>
      <w:tc>
        <w:tcPr>
          <w:tcW w:w="4674" w:type="dxa"/>
          <w:shd w:val="clear" w:color="auto" w:fill="auto"/>
          <w:vAlign w:val="center"/>
        </w:tcPr>
        <w:p w14:paraId="5ADA795E" w14:textId="4B171C89" w:rsidR="00B72747" w:rsidRDefault="00B72747">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716B87">
            <w:rPr>
              <w:caps/>
              <w:noProof/>
              <w:color w:val="808080" w:themeColor="background1" w:themeShade="80"/>
              <w:sz w:val="18"/>
              <w:szCs w:val="18"/>
            </w:rPr>
            <w:t>1</w:t>
          </w:r>
          <w:r>
            <w:rPr>
              <w:caps/>
              <w:noProof/>
              <w:color w:val="808080" w:themeColor="background1" w:themeShade="80"/>
              <w:sz w:val="18"/>
              <w:szCs w:val="18"/>
            </w:rPr>
            <w:fldChar w:fldCharType="end"/>
          </w:r>
        </w:p>
      </w:tc>
    </w:tr>
  </w:tbl>
  <w:p w14:paraId="5FABFD88" w14:textId="77777777" w:rsidR="00B72747" w:rsidRDefault="00B72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58BA9C" w14:textId="77777777" w:rsidR="00F043BD" w:rsidRDefault="00F043BD" w:rsidP="006108FC">
      <w:pPr>
        <w:spacing w:after="0" w:line="240" w:lineRule="auto"/>
      </w:pPr>
      <w:r>
        <w:separator/>
      </w:r>
    </w:p>
  </w:footnote>
  <w:footnote w:type="continuationSeparator" w:id="0">
    <w:p w14:paraId="47CF1F78" w14:textId="77777777" w:rsidR="00F043BD" w:rsidRDefault="00F043BD" w:rsidP="00610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F150B9" w14:textId="3A5C7CA4" w:rsidR="00B72747" w:rsidRDefault="00B72747">
    <w:pPr>
      <w:pStyle w:val="Header"/>
    </w:pPr>
    <w:r>
      <w:rPr>
        <w:noProof/>
      </w:rPr>
      <mc:AlternateContent>
        <mc:Choice Requires="wps">
          <w:drawing>
            <wp:anchor distT="0" distB="0" distL="118745" distR="118745" simplePos="0" relativeHeight="251669504" behindDoc="1" locked="0" layoutInCell="1" allowOverlap="0" wp14:anchorId="09267034" wp14:editId="22AB3F7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mbria" w:hAnsi="Cambria"/>
                              <w:caps/>
                              <w:color w:val="FFFFFF" w:themeColor="background1"/>
                            </w:rPr>
                            <w:alias w:val="Title"/>
                            <w:tag w:val=""/>
                            <w:id w:val="-1990088481"/>
                            <w:dataBinding w:prefixMappings="xmlns:ns0='http://purl.org/dc/elements/1.1/' xmlns:ns1='http://schemas.openxmlformats.org/package/2006/metadata/core-properties' " w:xpath="/ns1:coreProperties[1]/ns0:title[1]" w:storeItemID="{6C3C8BC8-F283-45AE-878A-BAB7291924A1}"/>
                            <w:text/>
                          </w:sdtPr>
                          <w:sdtEndPr/>
                          <w:sdtContent>
                            <w:p w14:paraId="57A39A1F" w14:textId="1E011627" w:rsidR="00B72747" w:rsidRPr="007E3121" w:rsidRDefault="00B36885">
                              <w:pPr>
                                <w:pStyle w:val="Header"/>
                                <w:tabs>
                                  <w:tab w:val="clear" w:pos="4680"/>
                                  <w:tab w:val="clear" w:pos="9360"/>
                                </w:tabs>
                                <w:jc w:val="center"/>
                                <w:rPr>
                                  <w:rFonts w:ascii="Cambria" w:hAnsi="Cambria"/>
                                  <w:caps/>
                                  <w:color w:val="FFFFFF" w:themeColor="background1"/>
                                </w:rPr>
                              </w:pPr>
                              <w:r>
                                <w:rPr>
                                  <w:rFonts w:ascii="Cambria" w:hAnsi="Cambria"/>
                                  <w:caps/>
                                  <w:color w:val="FFFFFF" w:themeColor="background1"/>
                                </w:rPr>
                                <w:t>Cloud-Native Observability and AutomatEd Alerting System for E-Commerce Performance Monitoring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9267034" id="Rectangle 197" o:spid="_x0000_s1026" style="position:absolute;margin-left:0;margin-top:0;width:468.5pt;height:21.3pt;z-index:-25164697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" o:allowoverlap="f" fillcolor="#4472c4 [3204]" stroked="f" strokeweight="1pt">
              <v:textbox style="mso-fit-shape-to-text:t">
                <w:txbxContent>
                  <w:sdt>
                    <w:sdtPr>
                      <w:rPr>
                        <w:rFonts w:ascii="Cambria" w:hAnsi="Cambria"/>
                        <w:caps/>
                        <w:color w:val="FFFFFF" w:themeColor="background1"/>
                      </w:rPr>
                      <w:alias w:val="Title"/>
                      <w:tag w:val=""/>
                      <w:id w:val="-1990088481"/>
                      <w:dataBinding w:prefixMappings="xmlns:ns0='http://purl.org/dc/elements/1.1/' xmlns:ns1='http://schemas.openxmlformats.org/package/2006/metadata/core-properties' " w:xpath="/ns1:coreProperties[1]/ns0:title[1]" w:storeItemID="{6C3C8BC8-F283-45AE-878A-BAB7291924A1}"/>
                      <w:text/>
                    </w:sdtPr>
                    <w:sdtEndPr/>
                    <w:sdtContent>
                      <w:p w14:paraId="57A39A1F" w14:textId="1E011627" w:rsidR="00B72747" w:rsidRPr="007E3121" w:rsidRDefault="00B36885">
                        <w:pPr>
                          <w:pStyle w:val="Header"/>
                          <w:tabs>
                            <w:tab w:val="clear" w:pos="4680"/>
                            <w:tab w:val="clear" w:pos="9360"/>
                          </w:tabs>
                          <w:jc w:val="center"/>
                          <w:rPr>
                            <w:rFonts w:ascii="Cambria" w:hAnsi="Cambria"/>
                            <w:caps/>
                            <w:color w:val="FFFFFF" w:themeColor="background1"/>
                          </w:rPr>
                        </w:pPr>
                        <w:r>
                          <w:rPr>
                            <w:rFonts w:ascii="Cambria" w:hAnsi="Cambria"/>
                            <w:caps/>
                            <w:color w:val="FFFFFF" w:themeColor="background1"/>
                          </w:rPr>
                          <w:t>Cloud-Native Observability and AutomatEd Alerting System for E-Commerce Performance Monitoring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B79C"/>
      </v:shape>
    </w:pict>
  </w:numPicBullet>
  <w:abstractNum w:abstractNumId="0" w15:restartNumberingAfterBreak="0">
    <w:nsid w:val="035B5B69"/>
    <w:multiLevelType w:val="multilevel"/>
    <w:tmpl w:val="96FE2932"/>
    <w:lvl w:ilvl="0">
      <w:start w:val="1"/>
      <w:numFmt w:val="decimal"/>
      <w:lvlText w:val="%1."/>
      <w:lvlJc w:val="left"/>
      <w:pPr>
        <w:ind w:left="720" w:hanging="360"/>
      </w:pPr>
      <w:rPr>
        <w:rFonts w:hint="default"/>
        <w:b/>
        <w:bCs/>
        <w:color w:val="auto"/>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AF75A1"/>
    <w:multiLevelType w:val="multilevel"/>
    <w:tmpl w:val="C12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733"/>
    <w:multiLevelType w:val="hybridMultilevel"/>
    <w:tmpl w:val="DA1A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15D29"/>
    <w:multiLevelType w:val="hybridMultilevel"/>
    <w:tmpl w:val="5802D5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D5E12"/>
    <w:multiLevelType w:val="multilevel"/>
    <w:tmpl w:val="27B49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B385E"/>
    <w:multiLevelType w:val="multilevel"/>
    <w:tmpl w:val="4CC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E05D8"/>
    <w:multiLevelType w:val="multilevel"/>
    <w:tmpl w:val="D83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3017C"/>
    <w:multiLevelType w:val="multilevel"/>
    <w:tmpl w:val="28E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A75AF"/>
    <w:multiLevelType w:val="multilevel"/>
    <w:tmpl w:val="0822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85478"/>
    <w:multiLevelType w:val="multilevel"/>
    <w:tmpl w:val="A3A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443AB"/>
    <w:multiLevelType w:val="multilevel"/>
    <w:tmpl w:val="5260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432D7"/>
    <w:multiLevelType w:val="multilevel"/>
    <w:tmpl w:val="4526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60848"/>
    <w:multiLevelType w:val="multilevel"/>
    <w:tmpl w:val="A4A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935A6"/>
    <w:multiLevelType w:val="hybridMultilevel"/>
    <w:tmpl w:val="997CBB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807268"/>
    <w:multiLevelType w:val="multilevel"/>
    <w:tmpl w:val="AD7CE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E2B94"/>
    <w:multiLevelType w:val="multilevel"/>
    <w:tmpl w:val="2FDC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0114E"/>
    <w:multiLevelType w:val="multilevel"/>
    <w:tmpl w:val="A502CDC6"/>
    <w:lvl w:ilvl="0">
      <w:start w:val="1"/>
      <w:numFmt w:val="decimal"/>
      <w:lvlText w:val="%1."/>
      <w:lvlJc w:val="left"/>
      <w:pPr>
        <w:tabs>
          <w:tab w:val="num" w:pos="720"/>
        </w:tabs>
        <w:ind w:left="720" w:hanging="360"/>
      </w:pPr>
      <w:rPr>
        <w:rFonts w:hint="default"/>
        <w:b/>
        <w:bCs/>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9339E"/>
    <w:multiLevelType w:val="hybridMultilevel"/>
    <w:tmpl w:val="D1483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A56668"/>
    <w:multiLevelType w:val="hybridMultilevel"/>
    <w:tmpl w:val="19F8A6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F5791B"/>
    <w:multiLevelType w:val="hybridMultilevel"/>
    <w:tmpl w:val="8ED2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A83979"/>
    <w:multiLevelType w:val="multilevel"/>
    <w:tmpl w:val="1BE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71208"/>
    <w:multiLevelType w:val="multilevel"/>
    <w:tmpl w:val="FE0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37085"/>
    <w:multiLevelType w:val="multilevel"/>
    <w:tmpl w:val="D0A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200C4"/>
    <w:multiLevelType w:val="hybridMultilevel"/>
    <w:tmpl w:val="1F989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E066128"/>
    <w:multiLevelType w:val="multilevel"/>
    <w:tmpl w:val="04F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16835"/>
    <w:multiLevelType w:val="multilevel"/>
    <w:tmpl w:val="002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641D9"/>
    <w:multiLevelType w:val="hybridMultilevel"/>
    <w:tmpl w:val="B7E2F1A0"/>
    <w:lvl w:ilvl="0" w:tplc="3C3409C8">
      <w:start w:val="1"/>
      <w:numFmt w:val="lowerRoman"/>
      <w:lvlText w:val="%1."/>
      <w:lvlJc w:val="right"/>
      <w:pPr>
        <w:ind w:left="720" w:hanging="360"/>
      </w:pPr>
      <w:rPr>
        <w:b w:val="0"/>
        <w:bCs w:val="0"/>
        <w:color w:val="C45911" w:themeColor="accent2"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504995"/>
    <w:multiLevelType w:val="hybridMultilevel"/>
    <w:tmpl w:val="22C4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8E17E1"/>
    <w:multiLevelType w:val="multilevel"/>
    <w:tmpl w:val="7842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913ED"/>
    <w:multiLevelType w:val="multilevel"/>
    <w:tmpl w:val="4F1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8256C"/>
    <w:multiLevelType w:val="multilevel"/>
    <w:tmpl w:val="AE5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A2936"/>
    <w:multiLevelType w:val="multilevel"/>
    <w:tmpl w:val="509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15C09"/>
    <w:multiLevelType w:val="multilevel"/>
    <w:tmpl w:val="1D128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C0846"/>
    <w:multiLevelType w:val="hybridMultilevel"/>
    <w:tmpl w:val="5220F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0FC49E5"/>
    <w:multiLevelType w:val="multilevel"/>
    <w:tmpl w:val="1106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1D03B0"/>
    <w:multiLevelType w:val="multilevel"/>
    <w:tmpl w:val="338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B83CA6"/>
    <w:multiLevelType w:val="hybridMultilevel"/>
    <w:tmpl w:val="C892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5223B7"/>
    <w:multiLevelType w:val="multilevel"/>
    <w:tmpl w:val="AFFE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E437F"/>
    <w:multiLevelType w:val="multilevel"/>
    <w:tmpl w:val="340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C2C72"/>
    <w:multiLevelType w:val="multilevel"/>
    <w:tmpl w:val="B2F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FA2FE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49493274"/>
    <w:multiLevelType w:val="hybridMultilevel"/>
    <w:tmpl w:val="6D26B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DF50304"/>
    <w:multiLevelType w:val="multilevel"/>
    <w:tmpl w:val="B93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1C0E04"/>
    <w:multiLevelType w:val="multilevel"/>
    <w:tmpl w:val="DF1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4C6C05"/>
    <w:multiLevelType w:val="hybridMultilevel"/>
    <w:tmpl w:val="9E76A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126BC5"/>
    <w:multiLevelType w:val="hybridMultilevel"/>
    <w:tmpl w:val="530ECA7E"/>
    <w:lvl w:ilvl="0" w:tplc="E452A0D2">
      <w:start w:val="1"/>
      <w:numFmt w:val="bullet"/>
      <w:lvlText w:val="•"/>
      <w:lvlJc w:val="left"/>
      <w:pPr>
        <w:ind w:left="720" w:hanging="360"/>
      </w:pPr>
    </w:lvl>
    <w:lvl w:ilvl="1" w:tplc="0D62A416">
      <w:numFmt w:val="decimal"/>
      <w:lvlText w:val=""/>
      <w:lvlJc w:val="left"/>
    </w:lvl>
    <w:lvl w:ilvl="2" w:tplc="65FE1C2C">
      <w:numFmt w:val="decimal"/>
      <w:lvlText w:val=""/>
      <w:lvlJc w:val="left"/>
    </w:lvl>
    <w:lvl w:ilvl="3" w:tplc="492CA164">
      <w:numFmt w:val="decimal"/>
      <w:lvlText w:val=""/>
      <w:lvlJc w:val="left"/>
    </w:lvl>
    <w:lvl w:ilvl="4" w:tplc="170CAA9E">
      <w:numFmt w:val="decimal"/>
      <w:lvlText w:val=""/>
      <w:lvlJc w:val="left"/>
    </w:lvl>
    <w:lvl w:ilvl="5" w:tplc="18ACC540">
      <w:numFmt w:val="decimal"/>
      <w:lvlText w:val=""/>
      <w:lvlJc w:val="left"/>
    </w:lvl>
    <w:lvl w:ilvl="6" w:tplc="A0B4BE82">
      <w:numFmt w:val="decimal"/>
      <w:lvlText w:val=""/>
      <w:lvlJc w:val="left"/>
    </w:lvl>
    <w:lvl w:ilvl="7" w:tplc="163EB508">
      <w:numFmt w:val="decimal"/>
      <w:lvlText w:val=""/>
      <w:lvlJc w:val="left"/>
    </w:lvl>
    <w:lvl w:ilvl="8" w:tplc="7864354E">
      <w:numFmt w:val="decimal"/>
      <w:lvlText w:val=""/>
      <w:lvlJc w:val="left"/>
    </w:lvl>
  </w:abstractNum>
  <w:abstractNum w:abstractNumId="46" w15:restartNumberingAfterBreak="0">
    <w:nsid w:val="59817211"/>
    <w:multiLevelType w:val="multilevel"/>
    <w:tmpl w:val="96FE2932"/>
    <w:lvl w:ilvl="0">
      <w:start w:val="1"/>
      <w:numFmt w:val="decimal"/>
      <w:lvlText w:val="%1."/>
      <w:lvlJc w:val="left"/>
      <w:pPr>
        <w:ind w:left="720" w:hanging="360"/>
      </w:pPr>
      <w:rPr>
        <w:rFonts w:hint="default"/>
        <w:b/>
        <w:bCs/>
        <w:color w:val="auto"/>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5B9E06D2"/>
    <w:multiLevelType w:val="multilevel"/>
    <w:tmpl w:val="C01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53B15"/>
    <w:multiLevelType w:val="multilevel"/>
    <w:tmpl w:val="B692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AE1136"/>
    <w:multiLevelType w:val="multilevel"/>
    <w:tmpl w:val="00F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902F3"/>
    <w:multiLevelType w:val="hybridMultilevel"/>
    <w:tmpl w:val="85963612"/>
    <w:lvl w:ilvl="0" w:tplc="DAFC7BCC">
      <w:start w:val="1"/>
      <w:numFmt w:val="decimal"/>
      <w:lvlText w:val="[%1]"/>
      <w:lvlJc w:val="left"/>
      <w:pPr>
        <w:ind w:left="540" w:hanging="540"/>
      </w:pPr>
    </w:lvl>
    <w:lvl w:ilvl="1" w:tplc="C130FE60">
      <w:numFmt w:val="decimal"/>
      <w:lvlText w:val=""/>
      <w:lvlJc w:val="left"/>
    </w:lvl>
    <w:lvl w:ilvl="2" w:tplc="72742A64">
      <w:numFmt w:val="decimal"/>
      <w:lvlText w:val=""/>
      <w:lvlJc w:val="left"/>
    </w:lvl>
    <w:lvl w:ilvl="3" w:tplc="8F006C3C">
      <w:numFmt w:val="decimal"/>
      <w:lvlText w:val=""/>
      <w:lvlJc w:val="left"/>
    </w:lvl>
    <w:lvl w:ilvl="4" w:tplc="D8CEEEC0">
      <w:numFmt w:val="decimal"/>
      <w:lvlText w:val=""/>
      <w:lvlJc w:val="left"/>
    </w:lvl>
    <w:lvl w:ilvl="5" w:tplc="017E81F4">
      <w:numFmt w:val="decimal"/>
      <w:lvlText w:val=""/>
      <w:lvlJc w:val="left"/>
    </w:lvl>
    <w:lvl w:ilvl="6" w:tplc="EA3ECC52">
      <w:numFmt w:val="decimal"/>
      <w:lvlText w:val=""/>
      <w:lvlJc w:val="left"/>
    </w:lvl>
    <w:lvl w:ilvl="7" w:tplc="0E6EF5E2">
      <w:numFmt w:val="decimal"/>
      <w:lvlText w:val=""/>
      <w:lvlJc w:val="left"/>
    </w:lvl>
    <w:lvl w:ilvl="8" w:tplc="9C946E38">
      <w:numFmt w:val="decimal"/>
      <w:lvlText w:val=""/>
      <w:lvlJc w:val="left"/>
    </w:lvl>
  </w:abstractNum>
  <w:abstractNum w:abstractNumId="51" w15:restartNumberingAfterBreak="0">
    <w:nsid w:val="626A3C3D"/>
    <w:multiLevelType w:val="hybridMultilevel"/>
    <w:tmpl w:val="84CC1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B24A38"/>
    <w:multiLevelType w:val="multilevel"/>
    <w:tmpl w:val="1FC4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121F9E"/>
    <w:multiLevelType w:val="multilevel"/>
    <w:tmpl w:val="7148525E"/>
    <w:lvl w:ilvl="0">
      <w:start w:val="1"/>
      <w:numFmt w:val="decimal"/>
      <w:lvlText w:val="%1."/>
      <w:lvlJc w:val="left"/>
      <w:pPr>
        <w:ind w:left="630" w:hanging="360"/>
      </w:pPr>
      <w:rPr>
        <w:rFonts w:hint="default"/>
        <w:b/>
        <w:bCs/>
        <w:color w:val="auto"/>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66E5213F"/>
    <w:multiLevelType w:val="hybridMultilevel"/>
    <w:tmpl w:val="4774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386E27"/>
    <w:multiLevelType w:val="multilevel"/>
    <w:tmpl w:val="27A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A66ECD"/>
    <w:multiLevelType w:val="multilevel"/>
    <w:tmpl w:val="F55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C92655"/>
    <w:multiLevelType w:val="multilevel"/>
    <w:tmpl w:val="9E2C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896C61"/>
    <w:multiLevelType w:val="multilevel"/>
    <w:tmpl w:val="127A1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B6CB8"/>
    <w:multiLevelType w:val="multilevel"/>
    <w:tmpl w:val="2FF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7E6C48"/>
    <w:multiLevelType w:val="multilevel"/>
    <w:tmpl w:val="0A883D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eastAsia="Times New Roman" w:hAnsi="Times New Roman" w:cs="Times New Roman" w:hint="default"/>
        <w:b/>
        <w:color w:val="2E4D8A"/>
        <w:sz w:val="24"/>
      </w:rPr>
    </w:lvl>
    <w:lvl w:ilvl="2">
      <w:start w:val="1"/>
      <w:numFmt w:val="decimal"/>
      <w:isLgl/>
      <w:lvlText w:val="%1.%2.%3."/>
      <w:lvlJc w:val="left"/>
      <w:pPr>
        <w:ind w:left="1080" w:hanging="720"/>
      </w:pPr>
      <w:rPr>
        <w:rFonts w:ascii="Times New Roman" w:eastAsia="Times New Roman" w:hAnsi="Times New Roman" w:cs="Times New Roman" w:hint="default"/>
        <w:b/>
        <w:color w:val="2E4D8A"/>
        <w:sz w:val="24"/>
      </w:rPr>
    </w:lvl>
    <w:lvl w:ilvl="3">
      <w:start w:val="1"/>
      <w:numFmt w:val="decimal"/>
      <w:isLgl/>
      <w:lvlText w:val="%1.%2.%3.%4."/>
      <w:lvlJc w:val="left"/>
      <w:pPr>
        <w:ind w:left="1440" w:hanging="1080"/>
      </w:pPr>
      <w:rPr>
        <w:rFonts w:ascii="Times New Roman" w:eastAsia="Times New Roman" w:hAnsi="Times New Roman" w:cs="Times New Roman" w:hint="default"/>
        <w:b/>
        <w:color w:val="2E4D8A"/>
        <w:sz w:val="24"/>
      </w:rPr>
    </w:lvl>
    <w:lvl w:ilvl="4">
      <w:start w:val="1"/>
      <w:numFmt w:val="decimal"/>
      <w:isLgl/>
      <w:lvlText w:val="%1.%2.%3.%4.%5."/>
      <w:lvlJc w:val="left"/>
      <w:pPr>
        <w:ind w:left="1440" w:hanging="1080"/>
      </w:pPr>
      <w:rPr>
        <w:rFonts w:ascii="Times New Roman" w:eastAsia="Times New Roman" w:hAnsi="Times New Roman" w:cs="Times New Roman" w:hint="default"/>
        <w:b/>
        <w:color w:val="2E4D8A"/>
        <w:sz w:val="24"/>
      </w:rPr>
    </w:lvl>
    <w:lvl w:ilvl="5">
      <w:start w:val="1"/>
      <w:numFmt w:val="decimal"/>
      <w:isLgl/>
      <w:lvlText w:val="%1.%2.%3.%4.%5.%6."/>
      <w:lvlJc w:val="left"/>
      <w:pPr>
        <w:ind w:left="1800" w:hanging="1440"/>
      </w:pPr>
      <w:rPr>
        <w:rFonts w:ascii="Times New Roman" w:eastAsia="Times New Roman" w:hAnsi="Times New Roman" w:cs="Times New Roman" w:hint="default"/>
        <w:b/>
        <w:color w:val="2E4D8A"/>
        <w:sz w:val="24"/>
      </w:rPr>
    </w:lvl>
    <w:lvl w:ilvl="6">
      <w:start w:val="1"/>
      <w:numFmt w:val="decimal"/>
      <w:isLgl/>
      <w:lvlText w:val="%1.%2.%3.%4.%5.%6.%7."/>
      <w:lvlJc w:val="left"/>
      <w:pPr>
        <w:ind w:left="1800" w:hanging="1440"/>
      </w:pPr>
      <w:rPr>
        <w:rFonts w:ascii="Times New Roman" w:eastAsia="Times New Roman" w:hAnsi="Times New Roman" w:cs="Times New Roman" w:hint="default"/>
        <w:b/>
        <w:color w:val="2E4D8A"/>
        <w:sz w:val="24"/>
      </w:rPr>
    </w:lvl>
    <w:lvl w:ilvl="7">
      <w:start w:val="1"/>
      <w:numFmt w:val="decimal"/>
      <w:isLgl/>
      <w:lvlText w:val="%1.%2.%3.%4.%5.%6.%7.%8."/>
      <w:lvlJc w:val="left"/>
      <w:pPr>
        <w:ind w:left="2160" w:hanging="1800"/>
      </w:pPr>
      <w:rPr>
        <w:rFonts w:ascii="Times New Roman" w:eastAsia="Times New Roman" w:hAnsi="Times New Roman" w:cs="Times New Roman" w:hint="default"/>
        <w:b/>
        <w:color w:val="2E4D8A"/>
        <w:sz w:val="24"/>
      </w:rPr>
    </w:lvl>
    <w:lvl w:ilvl="8">
      <w:start w:val="1"/>
      <w:numFmt w:val="decimal"/>
      <w:isLgl/>
      <w:lvlText w:val="%1.%2.%3.%4.%5.%6.%7.%8.%9."/>
      <w:lvlJc w:val="left"/>
      <w:pPr>
        <w:ind w:left="2160" w:hanging="1800"/>
      </w:pPr>
      <w:rPr>
        <w:rFonts w:ascii="Times New Roman" w:eastAsia="Times New Roman" w:hAnsi="Times New Roman" w:cs="Times New Roman" w:hint="default"/>
        <w:b/>
        <w:color w:val="2E4D8A"/>
        <w:sz w:val="24"/>
      </w:rPr>
    </w:lvl>
  </w:abstractNum>
  <w:abstractNum w:abstractNumId="61" w15:restartNumberingAfterBreak="0">
    <w:nsid w:val="6F7C403D"/>
    <w:multiLevelType w:val="multilevel"/>
    <w:tmpl w:val="5EF08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636EF6"/>
    <w:multiLevelType w:val="hybridMultilevel"/>
    <w:tmpl w:val="19F8A6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4F571C"/>
    <w:multiLevelType w:val="multilevel"/>
    <w:tmpl w:val="2C7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F54CCA"/>
    <w:multiLevelType w:val="hybridMultilevel"/>
    <w:tmpl w:val="568A555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8227C31"/>
    <w:multiLevelType w:val="multilevel"/>
    <w:tmpl w:val="553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41BC2"/>
    <w:multiLevelType w:val="hybridMultilevel"/>
    <w:tmpl w:val="4B5E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FCC1728"/>
    <w:multiLevelType w:val="hybridMultilevel"/>
    <w:tmpl w:val="3B906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13"/>
  </w:num>
  <w:num w:numId="4">
    <w:abstractNumId w:val="45"/>
    <w:lvlOverride w:ilvl="0">
      <w:startOverride w:val="1"/>
    </w:lvlOverride>
  </w:num>
  <w:num w:numId="5">
    <w:abstractNumId w:val="3"/>
  </w:num>
  <w:num w:numId="6">
    <w:abstractNumId w:val="51"/>
  </w:num>
  <w:num w:numId="7">
    <w:abstractNumId w:val="2"/>
  </w:num>
  <w:num w:numId="8">
    <w:abstractNumId w:val="17"/>
  </w:num>
  <w:num w:numId="9">
    <w:abstractNumId w:val="54"/>
  </w:num>
  <w:num w:numId="10">
    <w:abstractNumId w:val="66"/>
  </w:num>
  <w:num w:numId="11">
    <w:abstractNumId w:val="36"/>
  </w:num>
  <w:num w:numId="12">
    <w:abstractNumId w:val="19"/>
  </w:num>
  <w:num w:numId="13">
    <w:abstractNumId w:val="67"/>
  </w:num>
  <w:num w:numId="14">
    <w:abstractNumId w:val="27"/>
  </w:num>
  <w:num w:numId="15">
    <w:abstractNumId w:val="60"/>
  </w:num>
  <w:num w:numId="16">
    <w:abstractNumId w:val="64"/>
  </w:num>
  <w:num w:numId="17">
    <w:abstractNumId w:val="62"/>
  </w:num>
  <w:num w:numId="18">
    <w:abstractNumId w:val="53"/>
  </w:num>
  <w:num w:numId="19">
    <w:abstractNumId w:val="46"/>
  </w:num>
  <w:num w:numId="20">
    <w:abstractNumId w:val="44"/>
  </w:num>
  <w:num w:numId="21">
    <w:abstractNumId w:val="33"/>
  </w:num>
  <w:num w:numId="22">
    <w:abstractNumId w:val="41"/>
  </w:num>
  <w:num w:numId="23">
    <w:abstractNumId w:val="23"/>
  </w:num>
  <w:num w:numId="24">
    <w:abstractNumId w:val="11"/>
  </w:num>
  <w:num w:numId="25">
    <w:abstractNumId w:val="32"/>
  </w:num>
  <w:num w:numId="26">
    <w:abstractNumId w:val="4"/>
  </w:num>
  <w:num w:numId="27">
    <w:abstractNumId w:val="24"/>
  </w:num>
  <w:num w:numId="28">
    <w:abstractNumId w:val="14"/>
  </w:num>
  <w:num w:numId="29">
    <w:abstractNumId w:val="61"/>
  </w:num>
  <w:num w:numId="30">
    <w:abstractNumId w:val="56"/>
  </w:num>
  <w:num w:numId="31">
    <w:abstractNumId w:val="58"/>
  </w:num>
  <w:num w:numId="32">
    <w:abstractNumId w:val="1"/>
  </w:num>
  <w:num w:numId="33">
    <w:abstractNumId w:val="59"/>
  </w:num>
  <w:num w:numId="34">
    <w:abstractNumId w:val="5"/>
  </w:num>
  <w:num w:numId="35">
    <w:abstractNumId w:val="9"/>
  </w:num>
  <w:num w:numId="36">
    <w:abstractNumId w:val="57"/>
  </w:num>
  <w:num w:numId="37">
    <w:abstractNumId w:val="20"/>
  </w:num>
  <w:num w:numId="38">
    <w:abstractNumId w:val="37"/>
  </w:num>
  <w:num w:numId="39">
    <w:abstractNumId w:val="42"/>
  </w:num>
  <w:num w:numId="40">
    <w:abstractNumId w:val="34"/>
  </w:num>
  <w:num w:numId="41">
    <w:abstractNumId w:val="55"/>
  </w:num>
  <w:num w:numId="42">
    <w:abstractNumId w:val="50"/>
    <w:lvlOverride w:ilvl="0">
      <w:startOverride w:val="1"/>
    </w:lvlOverride>
  </w:num>
  <w:num w:numId="43">
    <w:abstractNumId w:val="0"/>
  </w:num>
  <w:num w:numId="44">
    <w:abstractNumId w:val="63"/>
  </w:num>
  <w:num w:numId="45">
    <w:abstractNumId w:val="12"/>
  </w:num>
  <w:num w:numId="46">
    <w:abstractNumId w:val="47"/>
  </w:num>
  <w:num w:numId="47">
    <w:abstractNumId w:val="29"/>
  </w:num>
  <w:num w:numId="48">
    <w:abstractNumId w:val="65"/>
  </w:num>
  <w:num w:numId="49">
    <w:abstractNumId w:val="7"/>
  </w:num>
  <w:num w:numId="50">
    <w:abstractNumId w:val="39"/>
  </w:num>
  <w:num w:numId="51">
    <w:abstractNumId w:val="38"/>
  </w:num>
  <w:num w:numId="52">
    <w:abstractNumId w:val="8"/>
  </w:num>
  <w:num w:numId="53">
    <w:abstractNumId w:val="31"/>
  </w:num>
  <w:num w:numId="54">
    <w:abstractNumId w:val="10"/>
  </w:num>
  <w:num w:numId="55">
    <w:abstractNumId w:val="52"/>
  </w:num>
  <w:num w:numId="56">
    <w:abstractNumId w:val="6"/>
  </w:num>
  <w:num w:numId="57">
    <w:abstractNumId w:val="48"/>
  </w:num>
  <w:num w:numId="58">
    <w:abstractNumId w:val="25"/>
  </w:num>
  <w:num w:numId="59">
    <w:abstractNumId w:val="21"/>
  </w:num>
  <w:num w:numId="60">
    <w:abstractNumId w:val="22"/>
  </w:num>
  <w:num w:numId="61">
    <w:abstractNumId w:val="49"/>
  </w:num>
  <w:num w:numId="62">
    <w:abstractNumId w:val="35"/>
  </w:num>
  <w:num w:numId="63">
    <w:abstractNumId w:val="43"/>
  </w:num>
  <w:num w:numId="64">
    <w:abstractNumId w:val="30"/>
  </w:num>
  <w:num w:numId="65">
    <w:abstractNumId w:val="15"/>
  </w:num>
  <w:num w:numId="66">
    <w:abstractNumId w:val="28"/>
  </w:num>
  <w:num w:numId="67">
    <w:abstractNumId w:val="40"/>
  </w:num>
  <w:num w:numId="68">
    <w:abstractNumId w:val="1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7B"/>
    <w:rsid w:val="0000016B"/>
    <w:rsid w:val="00006381"/>
    <w:rsid w:val="000208A2"/>
    <w:rsid w:val="00033AF6"/>
    <w:rsid w:val="00034680"/>
    <w:rsid w:val="00037E03"/>
    <w:rsid w:val="00040F33"/>
    <w:rsid w:val="0004212D"/>
    <w:rsid w:val="0004784E"/>
    <w:rsid w:val="00052F20"/>
    <w:rsid w:val="00066A5B"/>
    <w:rsid w:val="0007070E"/>
    <w:rsid w:val="000741F6"/>
    <w:rsid w:val="000822A0"/>
    <w:rsid w:val="000856B3"/>
    <w:rsid w:val="000857B2"/>
    <w:rsid w:val="000915A0"/>
    <w:rsid w:val="000923BB"/>
    <w:rsid w:val="0009401C"/>
    <w:rsid w:val="00097E3E"/>
    <w:rsid w:val="000A1858"/>
    <w:rsid w:val="000B18E3"/>
    <w:rsid w:val="000C0F37"/>
    <w:rsid w:val="000C69B0"/>
    <w:rsid w:val="000D5552"/>
    <w:rsid w:val="000D7665"/>
    <w:rsid w:val="000E0A66"/>
    <w:rsid w:val="000E2B29"/>
    <w:rsid w:val="000E470F"/>
    <w:rsid w:val="000E7027"/>
    <w:rsid w:val="000F6900"/>
    <w:rsid w:val="00100C5B"/>
    <w:rsid w:val="00101027"/>
    <w:rsid w:val="0010126A"/>
    <w:rsid w:val="00105967"/>
    <w:rsid w:val="0011715C"/>
    <w:rsid w:val="0012651F"/>
    <w:rsid w:val="00133464"/>
    <w:rsid w:val="00140E7E"/>
    <w:rsid w:val="00141993"/>
    <w:rsid w:val="00145745"/>
    <w:rsid w:val="001545B2"/>
    <w:rsid w:val="00156E56"/>
    <w:rsid w:val="00162C9D"/>
    <w:rsid w:val="00176343"/>
    <w:rsid w:val="00184476"/>
    <w:rsid w:val="001844C6"/>
    <w:rsid w:val="00190BAA"/>
    <w:rsid w:val="00192F4B"/>
    <w:rsid w:val="001945C3"/>
    <w:rsid w:val="00195548"/>
    <w:rsid w:val="001A36CE"/>
    <w:rsid w:val="001A7247"/>
    <w:rsid w:val="001B2E3D"/>
    <w:rsid w:val="001B63A8"/>
    <w:rsid w:val="001B722F"/>
    <w:rsid w:val="001C51A3"/>
    <w:rsid w:val="001D0703"/>
    <w:rsid w:val="001D153F"/>
    <w:rsid w:val="001E09CF"/>
    <w:rsid w:val="001E2551"/>
    <w:rsid w:val="001F11EE"/>
    <w:rsid w:val="001F2825"/>
    <w:rsid w:val="00217A64"/>
    <w:rsid w:val="00231881"/>
    <w:rsid w:val="0023260D"/>
    <w:rsid w:val="00237C73"/>
    <w:rsid w:val="00242CC4"/>
    <w:rsid w:val="002459D8"/>
    <w:rsid w:val="00250922"/>
    <w:rsid w:val="002523F3"/>
    <w:rsid w:val="00260EC2"/>
    <w:rsid w:val="00270CB7"/>
    <w:rsid w:val="00271ADA"/>
    <w:rsid w:val="0028047F"/>
    <w:rsid w:val="00293BBA"/>
    <w:rsid w:val="00296CFE"/>
    <w:rsid w:val="002C31B2"/>
    <w:rsid w:val="002C3476"/>
    <w:rsid w:val="002D23C4"/>
    <w:rsid w:val="002D6F00"/>
    <w:rsid w:val="002E1161"/>
    <w:rsid w:val="003174EA"/>
    <w:rsid w:val="00345741"/>
    <w:rsid w:val="00351F60"/>
    <w:rsid w:val="00360FF7"/>
    <w:rsid w:val="00361185"/>
    <w:rsid w:val="00366383"/>
    <w:rsid w:val="00372CD9"/>
    <w:rsid w:val="00373A13"/>
    <w:rsid w:val="0037632C"/>
    <w:rsid w:val="003A4084"/>
    <w:rsid w:val="003B0012"/>
    <w:rsid w:val="003B21C0"/>
    <w:rsid w:val="003B6381"/>
    <w:rsid w:val="003B7F79"/>
    <w:rsid w:val="003D4863"/>
    <w:rsid w:val="003D57F0"/>
    <w:rsid w:val="003D64F9"/>
    <w:rsid w:val="003E170F"/>
    <w:rsid w:val="004128D3"/>
    <w:rsid w:val="00423E5E"/>
    <w:rsid w:val="0042518A"/>
    <w:rsid w:val="00426EEA"/>
    <w:rsid w:val="00434D44"/>
    <w:rsid w:val="00440E4A"/>
    <w:rsid w:val="00446F95"/>
    <w:rsid w:val="00457701"/>
    <w:rsid w:val="004600B0"/>
    <w:rsid w:val="00471489"/>
    <w:rsid w:val="004742FF"/>
    <w:rsid w:val="00474ACC"/>
    <w:rsid w:val="00474B8B"/>
    <w:rsid w:val="00475250"/>
    <w:rsid w:val="00482482"/>
    <w:rsid w:val="004836D2"/>
    <w:rsid w:val="00494AD4"/>
    <w:rsid w:val="00495E44"/>
    <w:rsid w:val="00496E03"/>
    <w:rsid w:val="0049794F"/>
    <w:rsid w:val="004D12A6"/>
    <w:rsid w:val="004D39FD"/>
    <w:rsid w:val="004F2467"/>
    <w:rsid w:val="004F39A5"/>
    <w:rsid w:val="004F7546"/>
    <w:rsid w:val="00503FB3"/>
    <w:rsid w:val="00513387"/>
    <w:rsid w:val="00522E87"/>
    <w:rsid w:val="00530340"/>
    <w:rsid w:val="00546029"/>
    <w:rsid w:val="005500DD"/>
    <w:rsid w:val="00551C96"/>
    <w:rsid w:val="00553870"/>
    <w:rsid w:val="005549A9"/>
    <w:rsid w:val="005678FB"/>
    <w:rsid w:val="005731A2"/>
    <w:rsid w:val="00576387"/>
    <w:rsid w:val="00577446"/>
    <w:rsid w:val="00583FDE"/>
    <w:rsid w:val="005931B9"/>
    <w:rsid w:val="00593CF3"/>
    <w:rsid w:val="00595389"/>
    <w:rsid w:val="005A15F6"/>
    <w:rsid w:val="005A663D"/>
    <w:rsid w:val="005B78B8"/>
    <w:rsid w:val="005C0A07"/>
    <w:rsid w:val="005C345F"/>
    <w:rsid w:val="005C7056"/>
    <w:rsid w:val="005D0814"/>
    <w:rsid w:val="005D51E3"/>
    <w:rsid w:val="005F0766"/>
    <w:rsid w:val="005F64BA"/>
    <w:rsid w:val="00606D6C"/>
    <w:rsid w:val="006108FC"/>
    <w:rsid w:val="006143D1"/>
    <w:rsid w:val="006171C0"/>
    <w:rsid w:val="006224E1"/>
    <w:rsid w:val="00630B39"/>
    <w:rsid w:val="0063166B"/>
    <w:rsid w:val="00632D9C"/>
    <w:rsid w:val="00637150"/>
    <w:rsid w:val="00654D2C"/>
    <w:rsid w:val="00657FA7"/>
    <w:rsid w:val="0066277F"/>
    <w:rsid w:val="0067274C"/>
    <w:rsid w:val="00680345"/>
    <w:rsid w:val="0069142F"/>
    <w:rsid w:val="006A1413"/>
    <w:rsid w:val="006A28F3"/>
    <w:rsid w:val="006B579A"/>
    <w:rsid w:val="006C0A28"/>
    <w:rsid w:val="006C605C"/>
    <w:rsid w:val="006D094B"/>
    <w:rsid w:val="006E039E"/>
    <w:rsid w:val="006E225E"/>
    <w:rsid w:val="006E6842"/>
    <w:rsid w:val="00703904"/>
    <w:rsid w:val="00707B89"/>
    <w:rsid w:val="0071575A"/>
    <w:rsid w:val="00716B87"/>
    <w:rsid w:val="0071737E"/>
    <w:rsid w:val="0072241B"/>
    <w:rsid w:val="00724DD0"/>
    <w:rsid w:val="00725603"/>
    <w:rsid w:val="00744A53"/>
    <w:rsid w:val="00754C2B"/>
    <w:rsid w:val="00755707"/>
    <w:rsid w:val="0076020D"/>
    <w:rsid w:val="00760DB7"/>
    <w:rsid w:val="00766F4E"/>
    <w:rsid w:val="00771311"/>
    <w:rsid w:val="00777C05"/>
    <w:rsid w:val="00783AF8"/>
    <w:rsid w:val="00786970"/>
    <w:rsid w:val="00792119"/>
    <w:rsid w:val="007A0E95"/>
    <w:rsid w:val="007B4478"/>
    <w:rsid w:val="007B5156"/>
    <w:rsid w:val="007C0D8D"/>
    <w:rsid w:val="007C1410"/>
    <w:rsid w:val="007C3046"/>
    <w:rsid w:val="007D0830"/>
    <w:rsid w:val="007D26FA"/>
    <w:rsid w:val="007D3248"/>
    <w:rsid w:val="007D7AE1"/>
    <w:rsid w:val="007D7E25"/>
    <w:rsid w:val="007E0371"/>
    <w:rsid w:val="007E3121"/>
    <w:rsid w:val="007F5B44"/>
    <w:rsid w:val="00802B2C"/>
    <w:rsid w:val="00804B47"/>
    <w:rsid w:val="0081553D"/>
    <w:rsid w:val="00821F80"/>
    <w:rsid w:val="00826974"/>
    <w:rsid w:val="00836024"/>
    <w:rsid w:val="008361D2"/>
    <w:rsid w:val="0084351C"/>
    <w:rsid w:val="008507D8"/>
    <w:rsid w:val="008535AA"/>
    <w:rsid w:val="00853749"/>
    <w:rsid w:val="00855AC8"/>
    <w:rsid w:val="00857FDE"/>
    <w:rsid w:val="008613FC"/>
    <w:rsid w:val="00866068"/>
    <w:rsid w:val="00875011"/>
    <w:rsid w:val="0087559E"/>
    <w:rsid w:val="0088459E"/>
    <w:rsid w:val="00887CF5"/>
    <w:rsid w:val="008A3079"/>
    <w:rsid w:val="008B2951"/>
    <w:rsid w:val="008B6606"/>
    <w:rsid w:val="008C754A"/>
    <w:rsid w:val="008D06E0"/>
    <w:rsid w:val="008D3E92"/>
    <w:rsid w:val="008D51A0"/>
    <w:rsid w:val="008D5F3D"/>
    <w:rsid w:val="008E1885"/>
    <w:rsid w:val="008E4054"/>
    <w:rsid w:val="008E442E"/>
    <w:rsid w:val="008F391D"/>
    <w:rsid w:val="008F5A6B"/>
    <w:rsid w:val="008F732A"/>
    <w:rsid w:val="00902DF5"/>
    <w:rsid w:val="009031D1"/>
    <w:rsid w:val="009036C7"/>
    <w:rsid w:val="00906EB2"/>
    <w:rsid w:val="009073DE"/>
    <w:rsid w:val="00907EB3"/>
    <w:rsid w:val="00911948"/>
    <w:rsid w:val="009242BA"/>
    <w:rsid w:val="00934444"/>
    <w:rsid w:val="00937902"/>
    <w:rsid w:val="009473DD"/>
    <w:rsid w:val="00955B47"/>
    <w:rsid w:val="00955CD2"/>
    <w:rsid w:val="00956475"/>
    <w:rsid w:val="0097510A"/>
    <w:rsid w:val="009939B8"/>
    <w:rsid w:val="009958E9"/>
    <w:rsid w:val="00996A6D"/>
    <w:rsid w:val="009A0474"/>
    <w:rsid w:val="009B30CC"/>
    <w:rsid w:val="009B597C"/>
    <w:rsid w:val="009B5D3F"/>
    <w:rsid w:val="009C44FC"/>
    <w:rsid w:val="009C70DF"/>
    <w:rsid w:val="009D22EA"/>
    <w:rsid w:val="009D2C11"/>
    <w:rsid w:val="009E08F7"/>
    <w:rsid w:val="009E609C"/>
    <w:rsid w:val="009E74CE"/>
    <w:rsid w:val="00A05D5D"/>
    <w:rsid w:val="00A163FD"/>
    <w:rsid w:val="00A23A37"/>
    <w:rsid w:val="00A259C8"/>
    <w:rsid w:val="00A30B37"/>
    <w:rsid w:val="00A3586E"/>
    <w:rsid w:val="00A36DEB"/>
    <w:rsid w:val="00A459B4"/>
    <w:rsid w:val="00A55911"/>
    <w:rsid w:val="00A56737"/>
    <w:rsid w:val="00A57020"/>
    <w:rsid w:val="00A61ACB"/>
    <w:rsid w:val="00A644E2"/>
    <w:rsid w:val="00A66A1C"/>
    <w:rsid w:val="00A71921"/>
    <w:rsid w:val="00A71B4D"/>
    <w:rsid w:val="00A77668"/>
    <w:rsid w:val="00A96E18"/>
    <w:rsid w:val="00AC47C9"/>
    <w:rsid w:val="00AC5C05"/>
    <w:rsid w:val="00AD0414"/>
    <w:rsid w:val="00AD1A48"/>
    <w:rsid w:val="00AE037B"/>
    <w:rsid w:val="00AE3960"/>
    <w:rsid w:val="00AE4C5C"/>
    <w:rsid w:val="00AF074C"/>
    <w:rsid w:val="00AF4638"/>
    <w:rsid w:val="00AF7399"/>
    <w:rsid w:val="00B02B1C"/>
    <w:rsid w:val="00B050D8"/>
    <w:rsid w:val="00B07147"/>
    <w:rsid w:val="00B10AD2"/>
    <w:rsid w:val="00B11610"/>
    <w:rsid w:val="00B15137"/>
    <w:rsid w:val="00B15D6C"/>
    <w:rsid w:val="00B16941"/>
    <w:rsid w:val="00B2362C"/>
    <w:rsid w:val="00B24FE3"/>
    <w:rsid w:val="00B314EE"/>
    <w:rsid w:val="00B350F2"/>
    <w:rsid w:val="00B36885"/>
    <w:rsid w:val="00B547BB"/>
    <w:rsid w:val="00B6638E"/>
    <w:rsid w:val="00B66E9A"/>
    <w:rsid w:val="00B71B1A"/>
    <w:rsid w:val="00B72747"/>
    <w:rsid w:val="00B738F5"/>
    <w:rsid w:val="00B760C5"/>
    <w:rsid w:val="00B8144F"/>
    <w:rsid w:val="00B8176A"/>
    <w:rsid w:val="00B84C3E"/>
    <w:rsid w:val="00B86DB9"/>
    <w:rsid w:val="00B90C64"/>
    <w:rsid w:val="00BA0C2B"/>
    <w:rsid w:val="00BA1346"/>
    <w:rsid w:val="00BB30D7"/>
    <w:rsid w:val="00BC1A01"/>
    <w:rsid w:val="00BD7241"/>
    <w:rsid w:val="00BE0B3A"/>
    <w:rsid w:val="00BE471E"/>
    <w:rsid w:val="00BF188D"/>
    <w:rsid w:val="00C038A3"/>
    <w:rsid w:val="00C0780F"/>
    <w:rsid w:val="00C102E6"/>
    <w:rsid w:val="00C17287"/>
    <w:rsid w:val="00C26EB2"/>
    <w:rsid w:val="00C3085E"/>
    <w:rsid w:val="00C425F4"/>
    <w:rsid w:val="00C42B46"/>
    <w:rsid w:val="00C579F8"/>
    <w:rsid w:val="00C65205"/>
    <w:rsid w:val="00C66376"/>
    <w:rsid w:val="00C70E53"/>
    <w:rsid w:val="00C74D95"/>
    <w:rsid w:val="00C75AB1"/>
    <w:rsid w:val="00C775BB"/>
    <w:rsid w:val="00C901E1"/>
    <w:rsid w:val="00C94280"/>
    <w:rsid w:val="00CA4E8F"/>
    <w:rsid w:val="00CA5ADB"/>
    <w:rsid w:val="00CB6D6A"/>
    <w:rsid w:val="00CC00D4"/>
    <w:rsid w:val="00CC1CD4"/>
    <w:rsid w:val="00CD03F2"/>
    <w:rsid w:val="00CD19E0"/>
    <w:rsid w:val="00CD3C6D"/>
    <w:rsid w:val="00CD70F2"/>
    <w:rsid w:val="00CE1463"/>
    <w:rsid w:val="00CE5B3A"/>
    <w:rsid w:val="00CE73C0"/>
    <w:rsid w:val="00CF518D"/>
    <w:rsid w:val="00D056DD"/>
    <w:rsid w:val="00D07DBA"/>
    <w:rsid w:val="00D07F51"/>
    <w:rsid w:val="00D10FA2"/>
    <w:rsid w:val="00D12B29"/>
    <w:rsid w:val="00D142A1"/>
    <w:rsid w:val="00D2149D"/>
    <w:rsid w:val="00D31872"/>
    <w:rsid w:val="00D379CB"/>
    <w:rsid w:val="00D37A36"/>
    <w:rsid w:val="00D44277"/>
    <w:rsid w:val="00D56AFF"/>
    <w:rsid w:val="00D6094C"/>
    <w:rsid w:val="00D60F95"/>
    <w:rsid w:val="00D70A50"/>
    <w:rsid w:val="00D75706"/>
    <w:rsid w:val="00D75E70"/>
    <w:rsid w:val="00D83243"/>
    <w:rsid w:val="00D83AAC"/>
    <w:rsid w:val="00D85045"/>
    <w:rsid w:val="00D93558"/>
    <w:rsid w:val="00D974C3"/>
    <w:rsid w:val="00DA66EA"/>
    <w:rsid w:val="00DA7179"/>
    <w:rsid w:val="00DB3188"/>
    <w:rsid w:val="00DB4D7C"/>
    <w:rsid w:val="00DB6BF6"/>
    <w:rsid w:val="00DC7DF9"/>
    <w:rsid w:val="00DD1E52"/>
    <w:rsid w:val="00DD302B"/>
    <w:rsid w:val="00DE231F"/>
    <w:rsid w:val="00DE28E1"/>
    <w:rsid w:val="00DE3AFC"/>
    <w:rsid w:val="00DE4842"/>
    <w:rsid w:val="00DE634B"/>
    <w:rsid w:val="00DE67C9"/>
    <w:rsid w:val="00DF51B4"/>
    <w:rsid w:val="00E05145"/>
    <w:rsid w:val="00E053E1"/>
    <w:rsid w:val="00E24E7F"/>
    <w:rsid w:val="00E25DA9"/>
    <w:rsid w:val="00E3539A"/>
    <w:rsid w:val="00E40274"/>
    <w:rsid w:val="00E4174B"/>
    <w:rsid w:val="00E5314A"/>
    <w:rsid w:val="00E71DD7"/>
    <w:rsid w:val="00E76DEB"/>
    <w:rsid w:val="00E81635"/>
    <w:rsid w:val="00E831F2"/>
    <w:rsid w:val="00E83FA4"/>
    <w:rsid w:val="00E913C9"/>
    <w:rsid w:val="00E91723"/>
    <w:rsid w:val="00E93931"/>
    <w:rsid w:val="00EA09CD"/>
    <w:rsid w:val="00EA2DF1"/>
    <w:rsid w:val="00EA7C8D"/>
    <w:rsid w:val="00EC2757"/>
    <w:rsid w:val="00EC526B"/>
    <w:rsid w:val="00EC6645"/>
    <w:rsid w:val="00ED02CA"/>
    <w:rsid w:val="00ED1058"/>
    <w:rsid w:val="00ED4740"/>
    <w:rsid w:val="00EE6E02"/>
    <w:rsid w:val="00EE6F6B"/>
    <w:rsid w:val="00EF25F3"/>
    <w:rsid w:val="00EF6517"/>
    <w:rsid w:val="00F00376"/>
    <w:rsid w:val="00F03732"/>
    <w:rsid w:val="00F043BD"/>
    <w:rsid w:val="00F05FED"/>
    <w:rsid w:val="00F07E5D"/>
    <w:rsid w:val="00F11536"/>
    <w:rsid w:val="00F167CC"/>
    <w:rsid w:val="00F20B53"/>
    <w:rsid w:val="00F21A70"/>
    <w:rsid w:val="00F40660"/>
    <w:rsid w:val="00F409A8"/>
    <w:rsid w:val="00F512EA"/>
    <w:rsid w:val="00F60B63"/>
    <w:rsid w:val="00F60B69"/>
    <w:rsid w:val="00F621D5"/>
    <w:rsid w:val="00F65685"/>
    <w:rsid w:val="00F7517E"/>
    <w:rsid w:val="00F76E5E"/>
    <w:rsid w:val="00F97EFA"/>
    <w:rsid w:val="00FA0A50"/>
    <w:rsid w:val="00FA228A"/>
    <w:rsid w:val="00FA52FC"/>
    <w:rsid w:val="00FB2C69"/>
    <w:rsid w:val="00FB6536"/>
    <w:rsid w:val="00FB78BE"/>
    <w:rsid w:val="00FC1BBA"/>
    <w:rsid w:val="00FF0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9CB89"/>
  <w15:chartTrackingRefBased/>
  <w15:docId w15:val="{1841E3CE-F2F8-4976-9466-AD75D626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F4B"/>
  </w:style>
  <w:style w:type="paragraph" w:styleId="Heading1">
    <w:name w:val="heading 1"/>
    <w:basedOn w:val="Normal"/>
    <w:next w:val="Normal"/>
    <w:link w:val="Heading1Char"/>
    <w:uiPriority w:val="9"/>
    <w:qFormat/>
    <w:rsid w:val="00D05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02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0E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60E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42CC4"/>
    <w:pPr>
      <w:ind w:left="720"/>
      <w:contextualSpacing/>
    </w:pPr>
  </w:style>
  <w:style w:type="paragraph" w:styleId="Header">
    <w:name w:val="header"/>
    <w:basedOn w:val="Normal"/>
    <w:link w:val="HeaderChar"/>
    <w:uiPriority w:val="99"/>
    <w:unhideWhenUsed/>
    <w:rsid w:val="00B81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44F"/>
  </w:style>
  <w:style w:type="paragraph" w:styleId="Footer">
    <w:name w:val="footer"/>
    <w:basedOn w:val="Normal"/>
    <w:link w:val="FooterChar"/>
    <w:uiPriority w:val="99"/>
    <w:unhideWhenUsed/>
    <w:rsid w:val="00B81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44F"/>
  </w:style>
  <w:style w:type="character" w:styleId="Hyperlink">
    <w:name w:val="Hyperlink"/>
    <w:basedOn w:val="DefaultParagraphFont"/>
    <w:uiPriority w:val="99"/>
    <w:unhideWhenUsed/>
    <w:rsid w:val="00D056DD"/>
    <w:rPr>
      <w:color w:val="0563C1" w:themeColor="hyperlink"/>
      <w:u w:val="single"/>
    </w:rPr>
  </w:style>
  <w:style w:type="character" w:customStyle="1" w:styleId="Heading1Char">
    <w:name w:val="Heading 1 Char"/>
    <w:basedOn w:val="DefaultParagraphFont"/>
    <w:link w:val="Heading1"/>
    <w:uiPriority w:val="9"/>
    <w:rsid w:val="00D056D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056DD"/>
    <w:pPr>
      <w:outlineLvl w:val="9"/>
    </w:pPr>
  </w:style>
  <w:style w:type="paragraph" w:styleId="TOC1">
    <w:name w:val="toc 1"/>
    <w:basedOn w:val="Normal"/>
    <w:next w:val="Normal"/>
    <w:autoRedefine/>
    <w:uiPriority w:val="39"/>
    <w:unhideWhenUsed/>
    <w:rsid w:val="00D056DD"/>
    <w:pPr>
      <w:spacing w:after="100"/>
    </w:pPr>
    <w:rPr>
      <w:kern w:val="2"/>
      <w:lang w:val="fr-FR"/>
      <w14:ligatures w14:val="standardContextual"/>
    </w:rPr>
  </w:style>
  <w:style w:type="paragraph" w:styleId="TOC2">
    <w:name w:val="toc 2"/>
    <w:basedOn w:val="Normal"/>
    <w:next w:val="Normal"/>
    <w:autoRedefine/>
    <w:uiPriority w:val="39"/>
    <w:unhideWhenUsed/>
    <w:rsid w:val="00D056DD"/>
    <w:pPr>
      <w:spacing w:after="100"/>
      <w:ind w:left="220"/>
    </w:pPr>
    <w:rPr>
      <w:kern w:val="2"/>
      <w:lang w:val="fr-FR"/>
      <w14:ligatures w14:val="standardContextual"/>
    </w:rPr>
  </w:style>
  <w:style w:type="paragraph" w:styleId="TOC3">
    <w:name w:val="toc 3"/>
    <w:basedOn w:val="Normal"/>
    <w:next w:val="Normal"/>
    <w:autoRedefine/>
    <w:uiPriority w:val="39"/>
    <w:unhideWhenUsed/>
    <w:rsid w:val="00D056DD"/>
    <w:pPr>
      <w:spacing w:after="100"/>
      <w:ind w:left="440"/>
    </w:pPr>
    <w:rPr>
      <w:kern w:val="2"/>
      <w:lang w:val="fr-FR"/>
      <w14:ligatures w14:val="standardContextual"/>
    </w:rPr>
  </w:style>
  <w:style w:type="table" w:styleId="TableGrid">
    <w:name w:val="Table Grid"/>
    <w:basedOn w:val="TableNormal"/>
    <w:uiPriority w:val="39"/>
    <w:rsid w:val="00133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334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8B66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8B66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CE14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40274"/>
    <w:rPr>
      <w:rFonts w:asciiTheme="majorHAnsi" w:eastAsiaTheme="majorEastAsia" w:hAnsiTheme="majorHAnsi" w:cstheme="majorBidi"/>
      <w:color w:val="2F5496" w:themeColor="accent1" w:themeShade="BF"/>
      <w:sz w:val="26"/>
      <w:szCs w:val="26"/>
    </w:rPr>
  </w:style>
  <w:style w:type="table" w:styleId="PlainTable2">
    <w:name w:val="Plain Table 2"/>
    <w:basedOn w:val="TableNormal"/>
    <w:uiPriority w:val="42"/>
    <w:rsid w:val="00D442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C579F8"/>
    <w:rPr>
      <w:i/>
      <w:iCs/>
    </w:rPr>
  </w:style>
  <w:style w:type="paragraph" w:styleId="Caption">
    <w:name w:val="caption"/>
    <w:basedOn w:val="Normal"/>
    <w:next w:val="Normal"/>
    <w:uiPriority w:val="35"/>
    <w:unhideWhenUsed/>
    <w:qFormat/>
    <w:rsid w:val="008F732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17A64"/>
    <w:pPr>
      <w:spacing w:after="0"/>
    </w:pPr>
  </w:style>
  <w:style w:type="character" w:customStyle="1" w:styleId="whitespace-normal">
    <w:name w:val="whitespace-normal"/>
    <w:basedOn w:val="DefaultParagraphFont"/>
    <w:rsid w:val="000E470F"/>
  </w:style>
  <w:style w:type="character" w:customStyle="1" w:styleId="Heading3Char">
    <w:name w:val="Heading 3 Char"/>
    <w:basedOn w:val="DefaultParagraphFont"/>
    <w:link w:val="Heading3"/>
    <w:uiPriority w:val="9"/>
    <w:rsid w:val="00260EC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60EC2"/>
    <w:rPr>
      <w:rFonts w:asciiTheme="majorHAnsi" w:eastAsiaTheme="majorEastAsia" w:hAnsiTheme="majorHAnsi" w:cstheme="majorBidi"/>
      <w:i/>
      <w:iCs/>
      <w:color w:val="2F5496" w:themeColor="accent1" w:themeShade="BF"/>
    </w:rPr>
  </w:style>
  <w:style w:type="table" w:styleId="GridTable4-Accent5">
    <w:name w:val="Grid Table 4 Accent 5"/>
    <w:basedOn w:val="TableNormal"/>
    <w:uiPriority w:val="49"/>
    <w:rsid w:val="00E913C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3">
    <w:name w:val="Plain Table 3"/>
    <w:basedOn w:val="TableNormal"/>
    <w:uiPriority w:val="43"/>
    <w:rsid w:val="007173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6">
    <w:name w:val="Grid Table 3 Accent 6"/>
    <w:basedOn w:val="TableNormal"/>
    <w:uiPriority w:val="48"/>
    <w:rsid w:val="00B1513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IntenseQuote">
    <w:name w:val="Intense Quote"/>
    <w:basedOn w:val="Normal"/>
    <w:next w:val="Normal"/>
    <w:link w:val="IntenseQuoteChar"/>
    <w:uiPriority w:val="30"/>
    <w:qFormat/>
    <w:rsid w:val="002523F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523F3"/>
    <w:rPr>
      <w:i/>
      <w:iCs/>
      <w:color w:val="4472C4" w:themeColor="accent1"/>
    </w:rPr>
  </w:style>
  <w:style w:type="table" w:styleId="ListTable7Colorful-Accent5">
    <w:name w:val="List Table 7 Colorful Accent 5"/>
    <w:basedOn w:val="TableNormal"/>
    <w:uiPriority w:val="52"/>
    <w:rsid w:val="00CB6D6A"/>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2">
    <w:name w:val="Grid Table 4 Accent 2"/>
    <w:basedOn w:val="TableNormal"/>
    <w:uiPriority w:val="49"/>
    <w:rsid w:val="004824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48248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48248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482482"/>
    <w:rPr>
      <w:color w:val="954F72" w:themeColor="followedHyperlink"/>
      <w:u w:val="single"/>
    </w:rPr>
  </w:style>
  <w:style w:type="paragraph" w:styleId="NoSpacing">
    <w:name w:val="No Spacing"/>
    <w:uiPriority w:val="1"/>
    <w:qFormat/>
    <w:rsid w:val="001F2825"/>
    <w:pPr>
      <w:spacing w:after="0" w:line="240" w:lineRule="auto"/>
    </w:pPr>
  </w:style>
  <w:style w:type="character" w:styleId="UnresolvedMention">
    <w:name w:val="Unresolved Mention"/>
    <w:basedOn w:val="DefaultParagraphFont"/>
    <w:uiPriority w:val="99"/>
    <w:semiHidden/>
    <w:unhideWhenUsed/>
    <w:rsid w:val="004D12A6"/>
    <w:rPr>
      <w:color w:val="605E5C"/>
      <w:shd w:val="clear" w:color="auto" w:fill="E1DFDD"/>
    </w:rPr>
  </w:style>
  <w:style w:type="paragraph" w:styleId="Subtitle">
    <w:name w:val="Subtitle"/>
    <w:basedOn w:val="Normal"/>
    <w:next w:val="Normal"/>
    <w:link w:val="SubtitleChar"/>
    <w:uiPriority w:val="11"/>
    <w:qFormat/>
    <w:rsid w:val="00EE6E0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6E02"/>
    <w:rPr>
      <w:rFonts w:eastAsiaTheme="minorEastAsia"/>
      <w:color w:val="5A5A5A" w:themeColor="text1" w:themeTint="A5"/>
      <w:spacing w:val="15"/>
    </w:rPr>
  </w:style>
  <w:style w:type="table" w:styleId="ListTable4-Accent5">
    <w:name w:val="List Table 4 Accent 5"/>
    <w:basedOn w:val="TableNormal"/>
    <w:uiPriority w:val="49"/>
    <w:rsid w:val="00270CB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23260D"/>
    <w:rPr>
      <w:color w:val="808080"/>
    </w:rPr>
  </w:style>
  <w:style w:type="table" w:styleId="PlainTable4">
    <w:name w:val="Plain Table 4"/>
    <w:basedOn w:val="TableNormal"/>
    <w:uiPriority w:val="44"/>
    <w:rsid w:val="00821F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5">
    <w:name w:val="Grid Table 3 Accent 5"/>
    <w:basedOn w:val="TableNormal"/>
    <w:uiPriority w:val="48"/>
    <w:rsid w:val="00B0714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Strong">
    <w:name w:val="Strong"/>
    <w:basedOn w:val="DefaultParagraphFont"/>
    <w:uiPriority w:val="22"/>
    <w:qFormat/>
    <w:rsid w:val="004600B0"/>
    <w:rPr>
      <w:b/>
      <w:bCs/>
    </w:rPr>
  </w:style>
  <w:style w:type="table" w:styleId="PlainTable5">
    <w:name w:val="Plain Table 5"/>
    <w:basedOn w:val="TableNormal"/>
    <w:uiPriority w:val="45"/>
    <w:rsid w:val="00192F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588879">
      <w:bodyDiv w:val="1"/>
      <w:marLeft w:val="0"/>
      <w:marRight w:val="0"/>
      <w:marTop w:val="0"/>
      <w:marBottom w:val="0"/>
      <w:divBdr>
        <w:top w:val="none" w:sz="0" w:space="0" w:color="auto"/>
        <w:left w:val="none" w:sz="0" w:space="0" w:color="auto"/>
        <w:bottom w:val="none" w:sz="0" w:space="0" w:color="auto"/>
        <w:right w:val="none" w:sz="0" w:space="0" w:color="auto"/>
      </w:divBdr>
    </w:div>
    <w:div w:id="183246399">
      <w:bodyDiv w:val="1"/>
      <w:marLeft w:val="0"/>
      <w:marRight w:val="0"/>
      <w:marTop w:val="0"/>
      <w:marBottom w:val="0"/>
      <w:divBdr>
        <w:top w:val="none" w:sz="0" w:space="0" w:color="auto"/>
        <w:left w:val="none" w:sz="0" w:space="0" w:color="auto"/>
        <w:bottom w:val="none" w:sz="0" w:space="0" w:color="auto"/>
        <w:right w:val="none" w:sz="0" w:space="0" w:color="auto"/>
      </w:divBdr>
    </w:div>
    <w:div w:id="294264720">
      <w:bodyDiv w:val="1"/>
      <w:marLeft w:val="0"/>
      <w:marRight w:val="0"/>
      <w:marTop w:val="0"/>
      <w:marBottom w:val="0"/>
      <w:divBdr>
        <w:top w:val="none" w:sz="0" w:space="0" w:color="auto"/>
        <w:left w:val="none" w:sz="0" w:space="0" w:color="auto"/>
        <w:bottom w:val="none" w:sz="0" w:space="0" w:color="auto"/>
        <w:right w:val="none" w:sz="0" w:space="0" w:color="auto"/>
      </w:divBdr>
    </w:div>
    <w:div w:id="482040380">
      <w:bodyDiv w:val="1"/>
      <w:marLeft w:val="0"/>
      <w:marRight w:val="0"/>
      <w:marTop w:val="0"/>
      <w:marBottom w:val="0"/>
      <w:divBdr>
        <w:top w:val="none" w:sz="0" w:space="0" w:color="auto"/>
        <w:left w:val="none" w:sz="0" w:space="0" w:color="auto"/>
        <w:bottom w:val="none" w:sz="0" w:space="0" w:color="auto"/>
        <w:right w:val="none" w:sz="0" w:space="0" w:color="auto"/>
      </w:divBdr>
    </w:div>
    <w:div w:id="512308503">
      <w:bodyDiv w:val="1"/>
      <w:marLeft w:val="0"/>
      <w:marRight w:val="0"/>
      <w:marTop w:val="0"/>
      <w:marBottom w:val="0"/>
      <w:divBdr>
        <w:top w:val="none" w:sz="0" w:space="0" w:color="auto"/>
        <w:left w:val="none" w:sz="0" w:space="0" w:color="auto"/>
        <w:bottom w:val="none" w:sz="0" w:space="0" w:color="auto"/>
        <w:right w:val="none" w:sz="0" w:space="0" w:color="auto"/>
      </w:divBdr>
    </w:div>
    <w:div w:id="595678568">
      <w:bodyDiv w:val="1"/>
      <w:marLeft w:val="0"/>
      <w:marRight w:val="0"/>
      <w:marTop w:val="0"/>
      <w:marBottom w:val="0"/>
      <w:divBdr>
        <w:top w:val="none" w:sz="0" w:space="0" w:color="auto"/>
        <w:left w:val="none" w:sz="0" w:space="0" w:color="auto"/>
        <w:bottom w:val="none" w:sz="0" w:space="0" w:color="auto"/>
        <w:right w:val="none" w:sz="0" w:space="0" w:color="auto"/>
      </w:divBdr>
    </w:div>
    <w:div w:id="655915385">
      <w:bodyDiv w:val="1"/>
      <w:marLeft w:val="0"/>
      <w:marRight w:val="0"/>
      <w:marTop w:val="0"/>
      <w:marBottom w:val="0"/>
      <w:divBdr>
        <w:top w:val="none" w:sz="0" w:space="0" w:color="auto"/>
        <w:left w:val="none" w:sz="0" w:space="0" w:color="auto"/>
        <w:bottom w:val="none" w:sz="0" w:space="0" w:color="auto"/>
        <w:right w:val="none" w:sz="0" w:space="0" w:color="auto"/>
      </w:divBdr>
    </w:div>
    <w:div w:id="670523148">
      <w:bodyDiv w:val="1"/>
      <w:marLeft w:val="0"/>
      <w:marRight w:val="0"/>
      <w:marTop w:val="0"/>
      <w:marBottom w:val="0"/>
      <w:divBdr>
        <w:top w:val="none" w:sz="0" w:space="0" w:color="auto"/>
        <w:left w:val="none" w:sz="0" w:space="0" w:color="auto"/>
        <w:bottom w:val="none" w:sz="0" w:space="0" w:color="auto"/>
        <w:right w:val="none" w:sz="0" w:space="0" w:color="auto"/>
      </w:divBdr>
    </w:div>
    <w:div w:id="845941805">
      <w:bodyDiv w:val="1"/>
      <w:marLeft w:val="0"/>
      <w:marRight w:val="0"/>
      <w:marTop w:val="0"/>
      <w:marBottom w:val="0"/>
      <w:divBdr>
        <w:top w:val="none" w:sz="0" w:space="0" w:color="auto"/>
        <w:left w:val="none" w:sz="0" w:space="0" w:color="auto"/>
        <w:bottom w:val="none" w:sz="0" w:space="0" w:color="auto"/>
        <w:right w:val="none" w:sz="0" w:space="0" w:color="auto"/>
      </w:divBdr>
      <w:divsChild>
        <w:div w:id="1003976535">
          <w:marLeft w:val="0"/>
          <w:marRight w:val="0"/>
          <w:marTop w:val="0"/>
          <w:marBottom w:val="0"/>
          <w:divBdr>
            <w:top w:val="none" w:sz="0" w:space="0" w:color="auto"/>
            <w:left w:val="none" w:sz="0" w:space="0" w:color="auto"/>
            <w:bottom w:val="none" w:sz="0" w:space="0" w:color="auto"/>
            <w:right w:val="none" w:sz="0" w:space="0" w:color="auto"/>
          </w:divBdr>
          <w:divsChild>
            <w:div w:id="36897040">
              <w:marLeft w:val="0"/>
              <w:marRight w:val="0"/>
              <w:marTop w:val="0"/>
              <w:marBottom w:val="0"/>
              <w:divBdr>
                <w:top w:val="none" w:sz="0" w:space="0" w:color="auto"/>
                <w:left w:val="none" w:sz="0" w:space="0" w:color="auto"/>
                <w:bottom w:val="none" w:sz="0" w:space="0" w:color="auto"/>
                <w:right w:val="none" w:sz="0" w:space="0" w:color="auto"/>
              </w:divBdr>
              <w:divsChild>
                <w:div w:id="589777782">
                  <w:marLeft w:val="0"/>
                  <w:marRight w:val="0"/>
                  <w:marTop w:val="0"/>
                  <w:marBottom w:val="0"/>
                  <w:divBdr>
                    <w:top w:val="none" w:sz="0" w:space="0" w:color="auto"/>
                    <w:left w:val="none" w:sz="0" w:space="0" w:color="auto"/>
                    <w:bottom w:val="none" w:sz="0" w:space="0" w:color="auto"/>
                    <w:right w:val="none" w:sz="0" w:space="0" w:color="auto"/>
                  </w:divBdr>
                  <w:divsChild>
                    <w:div w:id="951790669">
                      <w:marLeft w:val="0"/>
                      <w:marRight w:val="0"/>
                      <w:marTop w:val="0"/>
                      <w:marBottom w:val="0"/>
                      <w:divBdr>
                        <w:top w:val="none" w:sz="0" w:space="0" w:color="auto"/>
                        <w:left w:val="none" w:sz="0" w:space="0" w:color="auto"/>
                        <w:bottom w:val="none" w:sz="0" w:space="0" w:color="auto"/>
                        <w:right w:val="none" w:sz="0" w:space="0" w:color="auto"/>
                      </w:divBdr>
                      <w:divsChild>
                        <w:div w:id="930891719">
                          <w:marLeft w:val="0"/>
                          <w:marRight w:val="0"/>
                          <w:marTop w:val="0"/>
                          <w:marBottom w:val="0"/>
                          <w:divBdr>
                            <w:top w:val="none" w:sz="0" w:space="0" w:color="auto"/>
                            <w:left w:val="none" w:sz="0" w:space="0" w:color="auto"/>
                            <w:bottom w:val="none" w:sz="0" w:space="0" w:color="auto"/>
                            <w:right w:val="none" w:sz="0" w:space="0" w:color="auto"/>
                          </w:divBdr>
                          <w:divsChild>
                            <w:div w:id="752778096">
                              <w:marLeft w:val="0"/>
                              <w:marRight w:val="0"/>
                              <w:marTop w:val="0"/>
                              <w:marBottom w:val="0"/>
                              <w:divBdr>
                                <w:top w:val="none" w:sz="0" w:space="0" w:color="auto"/>
                                <w:left w:val="none" w:sz="0" w:space="0" w:color="auto"/>
                                <w:bottom w:val="none" w:sz="0" w:space="0" w:color="auto"/>
                                <w:right w:val="none" w:sz="0" w:space="0" w:color="auto"/>
                              </w:divBdr>
                              <w:divsChild>
                                <w:div w:id="1071922612">
                                  <w:marLeft w:val="0"/>
                                  <w:marRight w:val="0"/>
                                  <w:marTop w:val="0"/>
                                  <w:marBottom w:val="0"/>
                                  <w:divBdr>
                                    <w:top w:val="none" w:sz="0" w:space="0" w:color="auto"/>
                                    <w:left w:val="none" w:sz="0" w:space="0" w:color="auto"/>
                                    <w:bottom w:val="none" w:sz="0" w:space="0" w:color="auto"/>
                                    <w:right w:val="none" w:sz="0" w:space="0" w:color="auto"/>
                                  </w:divBdr>
                                  <w:divsChild>
                                    <w:div w:id="1203900796">
                                      <w:marLeft w:val="0"/>
                                      <w:marRight w:val="0"/>
                                      <w:marTop w:val="0"/>
                                      <w:marBottom w:val="0"/>
                                      <w:divBdr>
                                        <w:top w:val="none" w:sz="0" w:space="0" w:color="auto"/>
                                        <w:left w:val="none" w:sz="0" w:space="0" w:color="auto"/>
                                        <w:bottom w:val="none" w:sz="0" w:space="0" w:color="auto"/>
                                        <w:right w:val="none" w:sz="0" w:space="0" w:color="auto"/>
                                      </w:divBdr>
                                      <w:divsChild>
                                        <w:div w:id="91123882">
                                          <w:marLeft w:val="0"/>
                                          <w:marRight w:val="0"/>
                                          <w:marTop w:val="0"/>
                                          <w:marBottom w:val="0"/>
                                          <w:divBdr>
                                            <w:top w:val="none" w:sz="0" w:space="0" w:color="auto"/>
                                            <w:left w:val="none" w:sz="0" w:space="0" w:color="auto"/>
                                            <w:bottom w:val="none" w:sz="0" w:space="0" w:color="auto"/>
                                            <w:right w:val="none" w:sz="0" w:space="0" w:color="auto"/>
                                          </w:divBdr>
                                          <w:divsChild>
                                            <w:div w:id="490945217">
                                              <w:marLeft w:val="0"/>
                                              <w:marRight w:val="0"/>
                                              <w:marTop w:val="0"/>
                                              <w:marBottom w:val="0"/>
                                              <w:divBdr>
                                                <w:top w:val="none" w:sz="0" w:space="0" w:color="auto"/>
                                                <w:left w:val="none" w:sz="0" w:space="0" w:color="auto"/>
                                                <w:bottom w:val="none" w:sz="0" w:space="0" w:color="auto"/>
                                                <w:right w:val="none" w:sz="0" w:space="0" w:color="auto"/>
                                              </w:divBdr>
                                              <w:divsChild>
                                                <w:div w:id="966935707">
                                                  <w:marLeft w:val="0"/>
                                                  <w:marRight w:val="0"/>
                                                  <w:marTop w:val="0"/>
                                                  <w:marBottom w:val="0"/>
                                                  <w:divBdr>
                                                    <w:top w:val="none" w:sz="0" w:space="0" w:color="auto"/>
                                                    <w:left w:val="none" w:sz="0" w:space="0" w:color="auto"/>
                                                    <w:bottom w:val="none" w:sz="0" w:space="0" w:color="auto"/>
                                                    <w:right w:val="none" w:sz="0" w:space="0" w:color="auto"/>
                                                  </w:divBdr>
                                                  <w:divsChild>
                                                    <w:div w:id="579825273">
                                                      <w:marLeft w:val="0"/>
                                                      <w:marRight w:val="0"/>
                                                      <w:marTop w:val="0"/>
                                                      <w:marBottom w:val="0"/>
                                                      <w:divBdr>
                                                        <w:top w:val="none" w:sz="0" w:space="0" w:color="auto"/>
                                                        <w:left w:val="none" w:sz="0" w:space="0" w:color="auto"/>
                                                        <w:bottom w:val="none" w:sz="0" w:space="0" w:color="auto"/>
                                                        <w:right w:val="none" w:sz="0" w:space="0" w:color="auto"/>
                                                      </w:divBdr>
                                                      <w:divsChild>
                                                        <w:div w:id="13768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27446">
          <w:marLeft w:val="0"/>
          <w:marRight w:val="0"/>
          <w:marTop w:val="0"/>
          <w:marBottom w:val="0"/>
          <w:divBdr>
            <w:top w:val="none" w:sz="0" w:space="0" w:color="auto"/>
            <w:left w:val="none" w:sz="0" w:space="0" w:color="auto"/>
            <w:bottom w:val="none" w:sz="0" w:space="0" w:color="auto"/>
            <w:right w:val="none" w:sz="0" w:space="0" w:color="auto"/>
          </w:divBdr>
          <w:divsChild>
            <w:div w:id="199984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3227">
      <w:bodyDiv w:val="1"/>
      <w:marLeft w:val="0"/>
      <w:marRight w:val="0"/>
      <w:marTop w:val="0"/>
      <w:marBottom w:val="0"/>
      <w:divBdr>
        <w:top w:val="none" w:sz="0" w:space="0" w:color="auto"/>
        <w:left w:val="none" w:sz="0" w:space="0" w:color="auto"/>
        <w:bottom w:val="none" w:sz="0" w:space="0" w:color="auto"/>
        <w:right w:val="none" w:sz="0" w:space="0" w:color="auto"/>
      </w:divBdr>
    </w:div>
    <w:div w:id="1152916551">
      <w:bodyDiv w:val="1"/>
      <w:marLeft w:val="0"/>
      <w:marRight w:val="0"/>
      <w:marTop w:val="0"/>
      <w:marBottom w:val="0"/>
      <w:divBdr>
        <w:top w:val="none" w:sz="0" w:space="0" w:color="auto"/>
        <w:left w:val="none" w:sz="0" w:space="0" w:color="auto"/>
        <w:bottom w:val="none" w:sz="0" w:space="0" w:color="auto"/>
        <w:right w:val="none" w:sz="0" w:space="0" w:color="auto"/>
      </w:divBdr>
    </w:div>
    <w:div w:id="1299721075">
      <w:bodyDiv w:val="1"/>
      <w:marLeft w:val="0"/>
      <w:marRight w:val="0"/>
      <w:marTop w:val="0"/>
      <w:marBottom w:val="0"/>
      <w:divBdr>
        <w:top w:val="none" w:sz="0" w:space="0" w:color="auto"/>
        <w:left w:val="none" w:sz="0" w:space="0" w:color="auto"/>
        <w:bottom w:val="none" w:sz="0" w:space="0" w:color="auto"/>
        <w:right w:val="none" w:sz="0" w:space="0" w:color="auto"/>
      </w:divBdr>
    </w:div>
    <w:div w:id="1329362652">
      <w:bodyDiv w:val="1"/>
      <w:marLeft w:val="0"/>
      <w:marRight w:val="0"/>
      <w:marTop w:val="0"/>
      <w:marBottom w:val="0"/>
      <w:divBdr>
        <w:top w:val="none" w:sz="0" w:space="0" w:color="auto"/>
        <w:left w:val="none" w:sz="0" w:space="0" w:color="auto"/>
        <w:bottom w:val="none" w:sz="0" w:space="0" w:color="auto"/>
        <w:right w:val="none" w:sz="0" w:space="0" w:color="auto"/>
      </w:divBdr>
    </w:div>
    <w:div w:id="1376739098">
      <w:bodyDiv w:val="1"/>
      <w:marLeft w:val="0"/>
      <w:marRight w:val="0"/>
      <w:marTop w:val="0"/>
      <w:marBottom w:val="0"/>
      <w:divBdr>
        <w:top w:val="none" w:sz="0" w:space="0" w:color="auto"/>
        <w:left w:val="none" w:sz="0" w:space="0" w:color="auto"/>
        <w:bottom w:val="none" w:sz="0" w:space="0" w:color="auto"/>
        <w:right w:val="none" w:sz="0" w:space="0" w:color="auto"/>
      </w:divBdr>
    </w:div>
    <w:div w:id="1408112227">
      <w:bodyDiv w:val="1"/>
      <w:marLeft w:val="0"/>
      <w:marRight w:val="0"/>
      <w:marTop w:val="0"/>
      <w:marBottom w:val="0"/>
      <w:divBdr>
        <w:top w:val="none" w:sz="0" w:space="0" w:color="auto"/>
        <w:left w:val="none" w:sz="0" w:space="0" w:color="auto"/>
        <w:bottom w:val="none" w:sz="0" w:space="0" w:color="auto"/>
        <w:right w:val="none" w:sz="0" w:space="0" w:color="auto"/>
      </w:divBdr>
    </w:div>
    <w:div w:id="1484006531">
      <w:bodyDiv w:val="1"/>
      <w:marLeft w:val="0"/>
      <w:marRight w:val="0"/>
      <w:marTop w:val="0"/>
      <w:marBottom w:val="0"/>
      <w:divBdr>
        <w:top w:val="none" w:sz="0" w:space="0" w:color="auto"/>
        <w:left w:val="none" w:sz="0" w:space="0" w:color="auto"/>
        <w:bottom w:val="none" w:sz="0" w:space="0" w:color="auto"/>
        <w:right w:val="none" w:sz="0" w:space="0" w:color="auto"/>
      </w:divBdr>
    </w:div>
    <w:div w:id="1665934294">
      <w:bodyDiv w:val="1"/>
      <w:marLeft w:val="0"/>
      <w:marRight w:val="0"/>
      <w:marTop w:val="0"/>
      <w:marBottom w:val="0"/>
      <w:divBdr>
        <w:top w:val="none" w:sz="0" w:space="0" w:color="auto"/>
        <w:left w:val="none" w:sz="0" w:space="0" w:color="auto"/>
        <w:bottom w:val="none" w:sz="0" w:space="0" w:color="auto"/>
        <w:right w:val="none" w:sz="0" w:space="0" w:color="auto"/>
      </w:divBdr>
    </w:div>
    <w:div w:id="1774276373">
      <w:bodyDiv w:val="1"/>
      <w:marLeft w:val="0"/>
      <w:marRight w:val="0"/>
      <w:marTop w:val="0"/>
      <w:marBottom w:val="0"/>
      <w:divBdr>
        <w:top w:val="none" w:sz="0" w:space="0" w:color="auto"/>
        <w:left w:val="none" w:sz="0" w:space="0" w:color="auto"/>
        <w:bottom w:val="none" w:sz="0" w:space="0" w:color="auto"/>
        <w:right w:val="none" w:sz="0" w:space="0" w:color="auto"/>
      </w:divBdr>
    </w:div>
    <w:div w:id="1775199833">
      <w:bodyDiv w:val="1"/>
      <w:marLeft w:val="0"/>
      <w:marRight w:val="0"/>
      <w:marTop w:val="0"/>
      <w:marBottom w:val="0"/>
      <w:divBdr>
        <w:top w:val="none" w:sz="0" w:space="0" w:color="auto"/>
        <w:left w:val="none" w:sz="0" w:space="0" w:color="auto"/>
        <w:bottom w:val="none" w:sz="0" w:space="0" w:color="auto"/>
        <w:right w:val="none" w:sz="0" w:space="0" w:color="auto"/>
      </w:divBdr>
    </w:div>
    <w:div w:id="1909608866">
      <w:bodyDiv w:val="1"/>
      <w:marLeft w:val="0"/>
      <w:marRight w:val="0"/>
      <w:marTop w:val="0"/>
      <w:marBottom w:val="0"/>
      <w:divBdr>
        <w:top w:val="none" w:sz="0" w:space="0" w:color="auto"/>
        <w:left w:val="none" w:sz="0" w:space="0" w:color="auto"/>
        <w:bottom w:val="none" w:sz="0" w:space="0" w:color="auto"/>
        <w:right w:val="none" w:sz="0" w:space="0" w:color="auto"/>
      </w:divBdr>
    </w:div>
    <w:div w:id="1916892439">
      <w:bodyDiv w:val="1"/>
      <w:marLeft w:val="0"/>
      <w:marRight w:val="0"/>
      <w:marTop w:val="0"/>
      <w:marBottom w:val="0"/>
      <w:divBdr>
        <w:top w:val="none" w:sz="0" w:space="0" w:color="auto"/>
        <w:left w:val="none" w:sz="0" w:space="0" w:color="auto"/>
        <w:bottom w:val="none" w:sz="0" w:space="0" w:color="auto"/>
        <w:right w:val="none" w:sz="0" w:space="0" w:color="auto"/>
      </w:divBdr>
    </w:div>
    <w:div w:id="208452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7AB3389069047F3BD859F178CEDFE92"/>
        <w:category>
          <w:name w:val="General"/>
          <w:gallery w:val="placeholder"/>
        </w:category>
        <w:types>
          <w:type w:val="bbPlcHdr"/>
        </w:types>
        <w:behaviors>
          <w:behavior w:val="content"/>
        </w:behaviors>
        <w:guid w:val="{36B57EFB-00CF-49C7-B844-811B0F0D76C4}"/>
      </w:docPartPr>
      <w:docPartBody>
        <w:p w:rsidR="00BE77A8" w:rsidRDefault="00BE77A8" w:rsidP="00BE77A8">
          <w:r>
            <w:rPr>
              <w:rStyle w:val="PlaceholderText"/>
            </w:rPr>
            <w:t>[Author]</w:t>
          </w:r>
        </w:p>
      </w:docPartBody>
    </w:docPart>
    <w:docPart>
      <w:docPartPr>
        <w:name w:val="9CB86164068240C5B9B38F1EA5E3140F"/>
        <w:category>
          <w:name w:val="General"/>
          <w:gallery w:val="placeholder"/>
        </w:category>
        <w:types>
          <w:type w:val="bbPlcHdr"/>
        </w:types>
        <w:behaviors>
          <w:behavior w:val="content"/>
        </w:behaviors>
        <w:guid w:val="{785AC24F-664A-4390-8422-7462ADEEA4B5}"/>
      </w:docPartPr>
      <w:docPartBody>
        <w:p w:rsidR="00BE77A8" w:rsidRDefault="00BE77A8" w:rsidP="00BE77A8">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7A8"/>
    <w:rsid w:val="00077C55"/>
    <w:rsid w:val="000E0E4B"/>
    <w:rsid w:val="00100026"/>
    <w:rsid w:val="001471AA"/>
    <w:rsid w:val="001541FD"/>
    <w:rsid w:val="001C323D"/>
    <w:rsid w:val="002225A0"/>
    <w:rsid w:val="00275692"/>
    <w:rsid w:val="00414427"/>
    <w:rsid w:val="00444ECD"/>
    <w:rsid w:val="00520707"/>
    <w:rsid w:val="00523035"/>
    <w:rsid w:val="005907F3"/>
    <w:rsid w:val="006C67DC"/>
    <w:rsid w:val="006F2370"/>
    <w:rsid w:val="00722E18"/>
    <w:rsid w:val="00730ED9"/>
    <w:rsid w:val="00734116"/>
    <w:rsid w:val="0075509D"/>
    <w:rsid w:val="007A0D87"/>
    <w:rsid w:val="007D1F50"/>
    <w:rsid w:val="00822C58"/>
    <w:rsid w:val="009829F3"/>
    <w:rsid w:val="009B14B3"/>
    <w:rsid w:val="00AA7DF0"/>
    <w:rsid w:val="00B17141"/>
    <w:rsid w:val="00B2639D"/>
    <w:rsid w:val="00B26B28"/>
    <w:rsid w:val="00B27B8E"/>
    <w:rsid w:val="00BE77A8"/>
    <w:rsid w:val="00C04BAB"/>
    <w:rsid w:val="00C47F31"/>
    <w:rsid w:val="00C8621D"/>
    <w:rsid w:val="00C95DC3"/>
    <w:rsid w:val="00CC6FD5"/>
    <w:rsid w:val="00CE7863"/>
    <w:rsid w:val="00E87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77A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0A44B-DFF4-4361-AC74-ADF8C8DA6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14824</Words>
  <Characters>84498</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Cloud-Native Observability and AutomatEd Alerting System for E-Commerce Performance Monitoring</vt:lpstr>
    </vt:vector>
  </TitlesOfParts>
  <Company/>
  <LinksUpToDate>false</LinksUpToDate>
  <CharactersWithSpaces>99124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Cloud-Native Observability and AutomatEd Alerting System for E-Commerce Performance Monitoring</dc:title>
  <dc:subject/>
  <dc:creator>Written &amp; presented by ayuk promise-colin</dc:creator>
  <cp:keywords/>
  <dc:description/>
  <cp:lastModifiedBy>Ayuk Asek</cp:lastModifiedBy>
  <cp:revision>3</cp:revision>
  <cp:lastPrinted>2026-04-28T22:53:00Z</cp:lastPrinted>
  <dcterms:created xsi:type="dcterms:W3CDTF">2026-06-26T15:46:00Z</dcterms:created>
  <dcterms:modified xsi:type="dcterms:W3CDTF">2026-06-26T15:46:00Z</dcterms:modified>
</cp:coreProperties>
</file>