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AECB" w14:textId="77777777" w:rsidR="00280EBA" w:rsidRDefault="00280EBA" w:rsidP="00280EBA"/>
    <w:p w14:paraId="7EE4C437" w14:textId="74D82E2F" w:rsidR="00280EBA" w:rsidRDefault="00F53155" w:rsidP="00280EBA">
      <w:proofErr w:type="spellStart"/>
      <w:r>
        <w:t>Tokenomics</w:t>
      </w:r>
      <w:proofErr w:type="spellEnd"/>
    </w:p>
    <w:p w14:paraId="29485F4D" w14:textId="46303028" w:rsidR="00280EBA" w:rsidRDefault="00F53155" w:rsidP="00280EBA">
      <w:r>
        <w:t>Emergency Funds</w:t>
      </w:r>
      <w:r w:rsidR="00280EBA">
        <w:t>:</w:t>
      </w:r>
      <w:r>
        <w:tab/>
      </w:r>
      <w:r>
        <w:tab/>
      </w:r>
      <w:r w:rsidR="00280EBA">
        <w:t xml:space="preserve"> </w:t>
      </w:r>
      <w:r w:rsidR="00280EBA">
        <w:tab/>
        <w:t xml:space="preserve">              </w:t>
      </w:r>
      <w:r w:rsidR="007835A6">
        <w:t>2</w:t>
      </w:r>
      <w:r>
        <w:t>.5</w:t>
      </w:r>
      <w:r w:rsidR="00280EBA">
        <w:t>%</w:t>
      </w:r>
    </w:p>
    <w:p w14:paraId="587CE769" w14:textId="2DE90CE4" w:rsidR="00280EBA" w:rsidRDefault="00280EBA" w:rsidP="00280EBA">
      <w:r>
        <w:t xml:space="preserve">DEX:  </w:t>
      </w:r>
      <w:r>
        <w:tab/>
      </w:r>
      <w:r>
        <w:tab/>
        <w:t xml:space="preserve">              </w:t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2</w:t>
      </w:r>
      <w:r w:rsidR="00F53155">
        <w:t>4.5</w:t>
      </w:r>
      <w:r>
        <w:t>%</w:t>
      </w:r>
    </w:p>
    <w:p w14:paraId="4AC68A33" w14:textId="21D2537B" w:rsidR="00280EBA" w:rsidRDefault="00F53155" w:rsidP="00280EBA">
      <w:r>
        <w:t>Rewards</w:t>
      </w:r>
      <w:r w:rsidR="00280EBA">
        <w:t xml:space="preserve">: </w:t>
      </w:r>
      <w:r w:rsidR="00280EBA">
        <w:tab/>
      </w:r>
      <w:r w:rsidR="00280EBA">
        <w:tab/>
      </w:r>
      <w:r w:rsidR="001F6DA7">
        <w:tab/>
      </w:r>
      <w:r w:rsidR="001F6DA7">
        <w:tab/>
      </w:r>
      <w:r w:rsidR="001F6DA7">
        <w:tab/>
      </w:r>
      <w:r w:rsidR="00280EBA">
        <w:t>20%</w:t>
      </w:r>
    </w:p>
    <w:p w14:paraId="3DB0A550" w14:textId="767E3995" w:rsidR="00280EBA" w:rsidRDefault="00F53155" w:rsidP="00280EBA">
      <w:r>
        <w:t>Private Presale</w:t>
      </w:r>
      <w:r w:rsidR="00280EBA">
        <w:t>:</w:t>
      </w:r>
      <w:r w:rsidR="00280EBA">
        <w:tab/>
      </w:r>
      <w:r w:rsidR="00280EBA">
        <w:tab/>
      </w:r>
      <w:r w:rsidR="00280EBA">
        <w:tab/>
      </w:r>
      <w:r w:rsidR="001F6DA7">
        <w:tab/>
      </w:r>
      <w:r w:rsidR="001F6DA7">
        <w:tab/>
      </w:r>
      <w:r>
        <w:t>4</w:t>
      </w:r>
      <w:r w:rsidR="00280EBA">
        <w:t>%</w:t>
      </w:r>
    </w:p>
    <w:p w14:paraId="3CC2BF49" w14:textId="2D006A18" w:rsidR="00280EBA" w:rsidRDefault="00F53155" w:rsidP="00280EBA">
      <w:r>
        <w:t>Public Presale</w:t>
      </w:r>
      <w:r w:rsidR="00280EBA">
        <w:t xml:space="preserve">: </w:t>
      </w:r>
      <w:r w:rsidR="00280EBA">
        <w:tab/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35</w:t>
      </w:r>
      <w:r w:rsidR="00280EBA">
        <w:t>%</w:t>
      </w:r>
    </w:p>
    <w:p w14:paraId="1F14BF74" w14:textId="7E980277" w:rsidR="00E96660" w:rsidRDefault="00F53155" w:rsidP="00280EBA">
      <w:r>
        <w:t>Developer wallet</w:t>
      </w:r>
      <w:r w:rsidR="00280EBA">
        <w:t xml:space="preserve">: </w:t>
      </w:r>
      <w:r w:rsidR="00280EBA">
        <w:tab/>
      </w:r>
      <w:r w:rsidR="001F6DA7">
        <w:tab/>
      </w:r>
      <w:r w:rsidR="001F6DA7">
        <w:tab/>
      </w:r>
      <w:r w:rsidR="001F6DA7">
        <w:tab/>
      </w:r>
      <w:r>
        <w:t>9</w:t>
      </w:r>
      <w:r w:rsidR="00280EBA">
        <w:t>%</w:t>
      </w:r>
    </w:p>
    <w:p w14:paraId="310DCF2D" w14:textId="5FD41C18" w:rsidR="00F53155" w:rsidRDefault="00F53155" w:rsidP="00280EBA">
      <w:r>
        <w:t xml:space="preserve">Marketing Wallet: </w:t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5%</w:t>
      </w:r>
    </w:p>
    <w:p w14:paraId="6D54CF41" w14:textId="77777777" w:rsidR="00F53155" w:rsidRDefault="00F53155" w:rsidP="00280EBA"/>
    <w:p w14:paraId="2FF61063" w14:textId="0DDF7EC2" w:rsidR="00280EBA" w:rsidRDefault="00280EBA" w:rsidP="00280EBA"/>
    <w:p w14:paraId="520E9551" w14:textId="6840EDDB" w:rsidR="00280EBA" w:rsidRDefault="00280EBA" w:rsidP="00280EBA">
      <w:r>
        <w:t xml:space="preserve">Parameters of </w:t>
      </w:r>
      <w:r w:rsidR="005F5976">
        <w:t>T</w:t>
      </w:r>
      <w:r>
        <w:t>oken</w:t>
      </w:r>
    </w:p>
    <w:p w14:paraId="6471D064" w14:textId="2DE25A96" w:rsidR="005F5976" w:rsidRDefault="005F5976" w:rsidP="005F5976">
      <w:r>
        <w:t xml:space="preserve"> Name: </w:t>
      </w:r>
      <w:r w:rsidR="00EE63D5">
        <w:t>Apple</w:t>
      </w:r>
    </w:p>
    <w:p w14:paraId="7D546E42" w14:textId="6052A076" w:rsidR="005F5976" w:rsidRDefault="005F5976" w:rsidP="005F5976">
      <w:r>
        <w:t xml:space="preserve"> Symbol:</w:t>
      </w:r>
    </w:p>
    <w:p w14:paraId="2B16C354" w14:textId="7A02B10E" w:rsidR="005F5976" w:rsidRDefault="005F5976" w:rsidP="005F5976">
      <w:r>
        <w:t xml:space="preserve"> Decimals:</w:t>
      </w:r>
      <w:r w:rsidR="00EE63D5">
        <w:t>18</w:t>
      </w:r>
    </w:p>
    <w:p w14:paraId="23502FFB" w14:textId="4C52980F" w:rsidR="005F5976" w:rsidRDefault="005F5976" w:rsidP="005F5976">
      <w:r>
        <w:t>Total supply:</w:t>
      </w:r>
    </w:p>
    <w:p w14:paraId="21FD82DC" w14:textId="3AA8D2CC" w:rsidR="00280EBA" w:rsidRDefault="00280EBA" w:rsidP="00280EBA">
      <w:r>
        <w:t xml:space="preserve">Transaction fee: </w:t>
      </w:r>
      <w:r w:rsidR="00E54441">
        <w:t>4</w:t>
      </w:r>
      <w:r>
        <w:t>%</w:t>
      </w:r>
    </w:p>
    <w:p w14:paraId="6DA0BFF0" w14:textId="76D67546" w:rsidR="005F5976" w:rsidRDefault="005F5976" w:rsidP="00280EBA">
      <w:r>
        <w:t xml:space="preserve">Max Transaction Amount: </w:t>
      </w:r>
    </w:p>
    <w:p w14:paraId="1C5E0647" w14:textId="2095EE07" w:rsidR="005F5976" w:rsidRDefault="005F5976" w:rsidP="00280EBA">
      <w:r>
        <w:t>Max Amount to Swap:</w:t>
      </w:r>
    </w:p>
    <w:p w14:paraId="32D94501" w14:textId="6F86B41F" w:rsidR="007B6B60" w:rsidRDefault="007B6B60" w:rsidP="00280EBA">
      <w:r>
        <w:t>Time Amount to Rebuy Tokens:</w:t>
      </w:r>
    </w:p>
    <w:p w14:paraId="4CA0AF3D" w14:textId="2931F1A6" w:rsidR="00E54441" w:rsidRDefault="00E54441" w:rsidP="00280EBA">
      <w:r>
        <w:t xml:space="preserve">Staking Reward Percent: </w:t>
      </w:r>
    </w:p>
    <w:p w14:paraId="7C104724" w14:textId="786CEA0A" w:rsidR="00E54441" w:rsidRDefault="00E54441" w:rsidP="00E54441">
      <w:r>
        <w:t>* 70% of ALL in game purchases and spending goes back to BNB rewards Pool, other 30% goes to Burn.  This ensures that the economy is always being recycled.</w:t>
      </w:r>
    </w:p>
    <w:p w14:paraId="53618922" w14:textId="17FF227C" w:rsidR="005F5976" w:rsidRDefault="005F5976" w:rsidP="00280EBA"/>
    <w:p w14:paraId="2331FBB4" w14:textId="582B2CB3" w:rsidR="0047663A" w:rsidRDefault="0047663A" w:rsidP="00280EBA">
      <w:r>
        <w:t>Public Sale</w:t>
      </w:r>
    </w:p>
    <w:p w14:paraId="0B5EB4C9" w14:textId="5DF774AC" w:rsidR="0047663A" w:rsidRDefault="009B13D2" w:rsidP="00280EBA">
      <w:r>
        <w:t xml:space="preserve">Admin Fee Percent: </w:t>
      </w:r>
    </w:p>
    <w:p w14:paraId="7943DFF8" w14:textId="008706C1" w:rsidR="009B13D2" w:rsidRDefault="009B13D2" w:rsidP="00280EBA">
      <w:r>
        <w:t>Token Price:</w:t>
      </w:r>
    </w:p>
    <w:p w14:paraId="571AD887" w14:textId="4DA45ECF" w:rsidR="009B13D2" w:rsidRDefault="009B13D2" w:rsidP="00280EBA">
      <w:r>
        <w:t>Presale Time:</w:t>
      </w:r>
    </w:p>
    <w:p w14:paraId="35D60F01" w14:textId="3FB7DFF4" w:rsidR="009B13D2" w:rsidRDefault="009B13D2" w:rsidP="00280EBA">
      <w:r>
        <w:t xml:space="preserve">Vesting </w:t>
      </w:r>
      <w:r w:rsidR="003644A0">
        <w:t>Percentage</w:t>
      </w:r>
      <w:r>
        <w:t>:</w:t>
      </w:r>
    </w:p>
    <w:p w14:paraId="50C1814B" w14:textId="3E87A6BD" w:rsidR="009B13D2" w:rsidRDefault="009B13D2" w:rsidP="00280EBA">
      <w:r>
        <w:lastRenderedPageBreak/>
        <w:t>Min Amount:</w:t>
      </w:r>
    </w:p>
    <w:p w14:paraId="75148104" w14:textId="1B301604" w:rsidR="009B13D2" w:rsidRDefault="009B13D2" w:rsidP="00280EBA">
      <w:r>
        <w:t>Max Amount:</w:t>
      </w:r>
    </w:p>
    <w:p w14:paraId="1EC94ADB" w14:textId="314411B2" w:rsidR="009B13D2" w:rsidRDefault="00835DEE" w:rsidP="00280EBA">
      <w:r>
        <w:t>Soft Cap:</w:t>
      </w:r>
    </w:p>
    <w:p w14:paraId="20C74B7D" w14:textId="6924CFE9" w:rsidR="00835DEE" w:rsidRDefault="00835DEE" w:rsidP="00655207">
      <w:pPr>
        <w:tabs>
          <w:tab w:val="left" w:pos="2496"/>
        </w:tabs>
      </w:pPr>
      <w:r>
        <w:t>Hard Cap:</w:t>
      </w:r>
      <w:r w:rsidR="00655207">
        <w:tab/>
      </w:r>
    </w:p>
    <w:p w14:paraId="68083D10" w14:textId="5F3C02E3" w:rsidR="00655207" w:rsidRDefault="00655207" w:rsidP="00655207">
      <w:pPr>
        <w:tabs>
          <w:tab w:val="left" w:pos="2496"/>
        </w:tabs>
      </w:pPr>
      <w:r>
        <w:t>Current Claim Cycle:</w:t>
      </w:r>
    </w:p>
    <w:p w14:paraId="1C479828" w14:textId="70B22EFC" w:rsidR="00655207" w:rsidRDefault="00655207" w:rsidP="00655207">
      <w:pPr>
        <w:tabs>
          <w:tab w:val="left" w:pos="2496"/>
        </w:tabs>
      </w:pPr>
      <w:r>
        <w:t>Total Claim Cycle:</w:t>
      </w:r>
    </w:p>
    <w:p w14:paraId="771D35EF" w14:textId="2534A506" w:rsidR="005623F8" w:rsidRDefault="00655207" w:rsidP="00655207">
      <w:pPr>
        <w:tabs>
          <w:tab w:val="left" w:pos="2496"/>
        </w:tabs>
        <w:jc w:val="both"/>
      </w:pPr>
      <w:r>
        <w:t>Listing Price</w:t>
      </w:r>
      <w:r w:rsidR="005623F8">
        <w:t xml:space="preserve">: </w:t>
      </w:r>
    </w:p>
    <w:p w14:paraId="57BAB816" w14:textId="3257B168" w:rsidR="005623F8" w:rsidRDefault="005623F8" w:rsidP="00655207">
      <w:pPr>
        <w:tabs>
          <w:tab w:val="left" w:pos="2496"/>
        </w:tabs>
        <w:jc w:val="both"/>
      </w:pPr>
      <w:r>
        <w:t>Referrer Percent:</w:t>
      </w:r>
    </w:p>
    <w:p w14:paraId="693DB37A" w14:textId="07EF8177" w:rsidR="00C32B31" w:rsidRDefault="00723C78" w:rsidP="00655207">
      <w:pPr>
        <w:tabs>
          <w:tab w:val="left" w:pos="2496"/>
        </w:tabs>
        <w:jc w:val="both"/>
      </w:pPr>
      <w:r>
        <w:t xml:space="preserve"> </w:t>
      </w:r>
    </w:p>
    <w:p w14:paraId="53A1920D" w14:textId="67842DFF" w:rsidR="00C32B31" w:rsidRDefault="00D9347D" w:rsidP="00655207">
      <w:pPr>
        <w:tabs>
          <w:tab w:val="left" w:pos="2496"/>
        </w:tabs>
        <w:jc w:val="both"/>
      </w:pPr>
      <w:r>
        <w:t>Roadmap</w:t>
      </w:r>
    </w:p>
    <w:p w14:paraId="54E57E28" w14:textId="5A4D92CA" w:rsidR="00D9347D" w:rsidRDefault="00D9347D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token smart contract</w:t>
      </w:r>
    </w:p>
    <w:p w14:paraId="6D052C37" w14:textId="44F928FC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staking engine</w:t>
      </w:r>
    </w:p>
    <w:p w14:paraId="7FB7B073" w14:textId="1C9E7986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presale smart contract and presale site</w:t>
      </w:r>
    </w:p>
    <w:p w14:paraId="5DB86719" w14:textId="03716240" w:rsidR="00D9347D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Private Presale</w:t>
      </w:r>
    </w:p>
    <w:p w14:paraId="15ADF845" w14:textId="5097C516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Marketing</w:t>
      </w:r>
    </w:p>
    <w:p w14:paraId="6970CB96" w14:textId="150D20B4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Public Presale</w:t>
      </w:r>
    </w:p>
    <w:p w14:paraId="32C9635D" w14:textId="2C059153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 xml:space="preserve">After public presale end, Register </w:t>
      </w:r>
      <w:proofErr w:type="spellStart"/>
      <w:r>
        <w:t>Coinmarketcap</w:t>
      </w:r>
      <w:proofErr w:type="spellEnd"/>
    </w:p>
    <w:p w14:paraId="6CA4F3EB" w14:textId="424044AA" w:rsidR="008152A9" w:rsidRDefault="008152A9" w:rsidP="008152A9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NFT marketplace</w:t>
      </w:r>
    </w:p>
    <w:p w14:paraId="369702A7" w14:textId="717415D1" w:rsidR="008152A9" w:rsidRDefault="00515839" w:rsidP="0041798B">
      <w:pPr>
        <w:tabs>
          <w:tab w:val="left" w:pos="2496"/>
        </w:tabs>
        <w:jc w:val="both"/>
      </w:pPr>
      <w:r>
        <w:t>*Take care of community</w:t>
      </w:r>
    </w:p>
    <w:p w14:paraId="0D75DDC7" w14:textId="77777777" w:rsidR="00515839" w:rsidRDefault="00515839" w:rsidP="0041798B">
      <w:pPr>
        <w:tabs>
          <w:tab w:val="left" w:pos="2496"/>
        </w:tabs>
        <w:jc w:val="both"/>
      </w:pPr>
    </w:p>
    <w:p w14:paraId="54D31E4D" w14:textId="77777777" w:rsidR="0041798B" w:rsidRDefault="0041798B" w:rsidP="0041798B">
      <w:pPr>
        <w:tabs>
          <w:tab w:val="left" w:pos="2496"/>
        </w:tabs>
        <w:jc w:val="both"/>
      </w:pPr>
    </w:p>
    <w:p w14:paraId="6F8714E3" w14:textId="77777777" w:rsidR="002C3883" w:rsidRDefault="002C3883" w:rsidP="00280EBA"/>
    <w:p w14:paraId="01215ABE" w14:textId="3C6A1B41" w:rsidR="009B13D2" w:rsidRDefault="009B13D2" w:rsidP="00280EBA"/>
    <w:p w14:paraId="58A21319" w14:textId="79A1229C" w:rsidR="00280EBA" w:rsidRDefault="00280EBA" w:rsidP="00280EBA"/>
    <w:p w14:paraId="162E99F3" w14:textId="77777777" w:rsidR="00280EBA" w:rsidRDefault="00280EBA" w:rsidP="00280EBA"/>
    <w:sectPr w:rsidR="0028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D86"/>
    <w:multiLevelType w:val="hybridMultilevel"/>
    <w:tmpl w:val="76F4EAAA"/>
    <w:lvl w:ilvl="0" w:tplc="3690C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23C1"/>
    <w:multiLevelType w:val="hybridMultilevel"/>
    <w:tmpl w:val="B304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B"/>
    <w:rsid w:val="0000294B"/>
    <w:rsid w:val="000F22C9"/>
    <w:rsid w:val="00144488"/>
    <w:rsid w:val="001F6DA7"/>
    <w:rsid w:val="00280EBA"/>
    <w:rsid w:val="002C3883"/>
    <w:rsid w:val="003644A0"/>
    <w:rsid w:val="0041798B"/>
    <w:rsid w:val="0047663A"/>
    <w:rsid w:val="00515839"/>
    <w:rsid w:val="005623F8"/>
    <w:rsid w:val="005B19D0"/>
    <w:rsid w:val="005F5976"/>
    <w:rsid w:val="00655207"/>
    <w:rsid w:val="00723C78"/>
    <w:rsid w:val="007835A6"/>
    <w:rsid w:val="007B6B60"/>
    <w:rsid w:val="008152A9"/>
    <w:rsid w:val="00835DEE"/>
    <w:rsid w:val="009B13D2"/>
    <w:rsid w:val="00C32B31"/>
    <w:rsid w:val="00CC1818"/>
    <w:rsid w:val="00D9347D"/>
    <w:rsid w:val="00E54441"/>
    <w:rsid w:val="00E96660"/>
    <w:rsid w:val="00EE63D5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E67"/>
  <w15:chartTrackingRefBased/>
  <w15:docId w15:val="{E176F1BD-F5EA-4FFD-99AB-3E73CE68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2022-01-10T21:51:00Z</dcterms:created>
  <dcterms:modified xsi:type="dcterms:W3CDTF">2022-01-11T10:57:00Z</dcterms:modified>
</cp:coreProperties>
</file>