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4E79"/>
          <w:sz w:val="48"/>
          <w:szCs w:val="48"/>
        </w:rPr>
        <w:t xml:space="preserve">SISTEMA EDUCATIVO INTEGRAL</w:t>
      </w:r>
    </w:p>
    <w:p>
      <w:pPr>
        <w:spacing w:after="240"/>
        <w:jc w:val="center"/>
      </w:pPr>
      <w:r>
        <w:rPr>
          <w:color w:val="404040"/>
          <w:sz w:val="32"/>
          <w:szCs w:val="32"/>
        </w:rPr>
        <w:t xml:space="preserve">Plugin de WordPress para Gestión Académica</w:t>
      </w:r>
    </w:p>
    <w:p>
      <w:pPr>
        <w:spacing w:after="1200"/>
        <w:jc w:val="center"/>
      </w:pPr>
      <w:r>
        <w:rPr>
          <w:i/>
          <w:iCs/>
          <w:color w:val="595959"/>
          <w:sz w:val="24"/>
          <w:szCs w:val="24"/>
        </w:rPr>
        <w:t xml:space="preserve">Calificaciones · Comunicados · Portal Padres · Portal Estudiantes</w:t>
      </w:r>
    </w:p>
    <w:p>
      <w:pPr>
        <w:spacing w:after="120"/>
        <w:jc w:val="center"/>
      </w:pPr>
      <w:r>
        <w:rPr>
          <w:b/>
          <w:bCs/>
          <w:sz w:val="26"/>
          <w:szCs w:val="26"/>
        </w:rPr>
        <w:t xml:space="preserve">Documento de Diseño y Arquitectura del Sistema</w:t>
      </w:r>
    </w:p>
    <w:p>
      <w:pPr>
        <w:spacing w:after="120"/>
        <w:jc w:val="center"/>
      </w:pPr>
      <w:r>
        <w:rPr>
          <w:sz w:val="22"/>
          <w:szCs w:val="22"/>
        </w:rPr>
        <w:t xml:space="preserve">Versión 1.0</w:t>
      </w:r>
    </w:p>
    <w:p>
      <w:pPr>
        <w:spacing w:after="120"/>
        <w:jc w:val="center"/>
      </w:pPr>
      <w:r>
        <w:rPr>
          <w:sz w:val="22"/>
          <w:szCs w:val="22"/>
        </w:rPr>
        <w:t xml:space="preserve">Mayo 2026</w:t>
      </w:r>
    </w:p>
    <w:p>
      <w:pPr>
        <w:jc w:val="center"/>
      </w:pPr>
      <w:r>
        <w:rPr>
          <w:color w:val="595959"/>
          <w:sz w:val="20"/>
          <w:szCs w:val="20"/>
        </w:rPr>
        <w:t xml:space="preserve">Preparado para: promowebec@gmail.com</w:t>
      </w:r>
    </w:p>
    <w:p>
      <w:pPr>
        <w:pStyle w:val="Heading1"/>
        <w:pageBreakBefore/>
      </w:pPr>
      <w:r>
        <w:t xml:space="preserve">1. Resumen Ejecutivo</w:t>
      </w:r>
    </w:p>
    <w:p>
      <w:pPr>
        <w:spacing w:after="120" w:line="300"/>
        <w:jc w:val="both"/>
      </w:pPr>
      <w:r>
        <w:rPr>
          <w:b w:val="false"/>
          <w:bCs w:val="false"/>
          <w:i w:val="false"/>
          <w:iCs w:val="false"/>
          <w:color w:val="1F1F1F"/>
          <w:sz w:val="22"/>
          <w:szCs w:val="22"/>
        </w:rPr>
        <w:t xml:space="preserve">Este documento describe el diseño completo de un sistema educativo desarrollado como plugin nativo de WordPress, orientado a unidades educativas de Ecuador. El sistema gestionará calificaciones, tareas, lecciones, comunicados y la comunicación bidireccional entre docentes, estudiantes, padres de familia y el rectorado.</w:t>
      </w:r>
    </w:p>
    <w:p>
      <w:pPr>
        <w:spacing w:after="120" w:line="300"/>
        <w:jc w:val="both"/>
      </w:pPr>
      <w:r>
        <w:rPr>
          <w:b w:val="false"/>
          <w:bCs w:val="false"/>
          <w:i w:val="false"/>
          <w:iCs w:val="false"/>
          <w:color w:val="1F1F1F"/>
          <w:sz w:val="22"/>
          <w:szCs w:val="22"/>
        </w:rPr>
        <w:t xml:space="preserve">El modelo de evaluación respeta el esquema oficial ecuatoriano de 3 trimestres, con 2 parciales por trimestre que ponderan el 70% y un examen final que pondera el 30%, incluyendo además los mecanismos de recuperación, supletorio, remedial y de gracia.</w:t>
      </w:r>
    </w:p>
    <w:p>
      <w:pPr>
        <w:spacing w:after="120" w:line="300"/>
        <w:jc w:val="both"/>
      </w:pPr>
      <w:r>
        <w:rPr>
          <w:b w:val="false"/>
          <w:bCs w:val="false"/>
          <w:i w:val="false"/>
          <w:iCs w:val="false"/>
          <w:color w:val="1F1F1F"/>
          <w:sz w:val="22"/>
          <w:szCs w:val="22"/>
        </w:rPr>
        <w:t xml:space="preserve">La recomendación principal es desarrollar todo el sistema como un plugin custom dentro de WordPress, aprovechando el sistema de roles, autenticación y la base de WP, e integrando servicios externos solo donde aporten un valor crítico (almacenamiento de archivos, envíos masivos de email, notificaciones por WhatsApp).</w:t>
      </w:r>
    </w:p>
    <w:p>
      <w:pPr>
        <w:pStyle w:val="Heading1"/>
        <w:pageBreakBefore/>
      </w:pPr>
      <w:r>
        <w:t xml:space="preserve">2. Decisión Arquitectónica</w:t>
      </w:r>
    </w:p>
    <w:p>
      <w:pPr>
        <w:pStyle w:val="Heading2"/>
      </w:pPr>
      <w:r>
        <w:t xml:space="preserve">2.1 Opciones evaluadas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380"/>
        <w:gridCol w:w="2380"/>
      </w:tblGrid>
      <w:tr>
        <w:trPr>
          <w:tblHeader/>
        </w:trPr>
        <w:tc>
          <w:tcPr>
            <w:tcW w:type="dxa" w:w="18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Opción</w:t>
            </w:r>
          </w:p>
        </w:tc>
        <w:tc>
          <w:tcPr>
            <w:tcW w:type="dxa" w:w="28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Descripción</w:t>
            </w:r>
          </w:p>
        </w:tc>
        <w:tc>
          <w:tcPr>
            <w:tcW w:type="dxa" w:w="238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Ventajas</w:t>
            </w:r>
          </w:p>
        </w:tc>
        <w:tc>
          <w:tcPr>
            <w:tcW w:type="dxa" w:w="238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Desventajas</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 Plugin 100% WordPress</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Todo dentro de WP: roles, tablas, paneles, correos.</w:t>
            </w:r>
          </w:p>
        </w:tc>
        <w:tc>
          <w:tcPr>
            <w:tcW w:type="dxa" w:w="23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Más rápido, más barato, un solo login, fácil mantenimiento.</w:t>
            </w:r>
          </w:p>
        </w:tc>
        <w:tc>
          <w:tcPr>
            <w:tcW w:type="dxa" w:w="23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Limitaciones de WP con grandes volúmenes de datos.</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B. App separada + WP</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Laravel/Node como backend y WP solo como vitrina.</w:t>
            </w:r>
          </w:p>
        </w:tc>
        <w:tc>
          <w:tcPr>
            <w:tcW w:type="dxa" w:w="23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Mayor rendimiento, escalable, BD a medida.</w:t>
            </w:r>
          </w:p>
        </w:tc>
        <w:tc>
          <w:tcPr>
            <w:tcW w:type="dxa" w:w="23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Doble esfuerzo, SSO complejo, hosting más caro.</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C. Híbrida</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Plugin WP + microservicios para archivos y emails masivos.</w:t>
            </w:r>
          </w:p>
        </w:tc>
        <w:tc>
          <w:tcPr>
            <w:tcW w:type="dxa" w:w="23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Mejor de ambos mundos, escalable a futuro.</w:t>
            </w:r>
          </w:p>
        </w:tc>
        <w:tc>
          <w:tcPr>
            <w:tcW w:type="dxa" w:w="23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Mayor complejidad inicial.</w:t>
            </w:r>
          </w:p>
        </w:tc>
      </w:tr>
    </w:tbl>
    <w:p>
      <w:pPr>
        <w:spacing w:after="200"/>
      </w:pPr>
      <w:r>
        <w:t xml:space="preserve"/>
      </w:r>
    </w:p>
    <w:p>
      <w:pPr>
        <w:pStyle w:val="Heading2"/>
      </w:pPr>
      <w:r>
        <w:t xml:space="preserve">2.2 Recomendación</w:t>
      </w:r>
    </w:p>
    <w:p>
      <w:pPr>
        <w:spacing w:after="120" w:line="300"/>
        <w:jc w:val="both"/>
      </w:pPr>
      <w:r>
        <w:rPr>
          <w:b w:val="false"/>
          <w:bCs w:val="false"/>
          <w:i w:val="false"/>
          <w:iCs w:val="false"/>
          <w:color w:val="1F1F1F"/>
          <w:sz w:val="22"/>
          <w:szCs w:val="22"/>
        </w:rPr>
        <w:t xml:space="preserve">Empezar con la Opción A (plugin custom de WordPress) y migrar gradualmente a la Opción C (híbrida) cuando el sistema supere los 1.000 estudiantes activos o cuando los envíos diarios de correo superen los 5.000 mensajes.</w:t>
      </w:r>
    </w:p>
    <w:p>
      <w:pPr>
        <w:spacing w:after="120" w:line="300"/>
        <w:jc w:val="both"/>
      </w:pPr>
      <w:r>
        <w:rPr>
          <w:b w:val="false"/>
          <w:bCs w:val="false"/>
          <w:i w:val="false"/>
          <w:iCs w:val="false"/>
          <w:color w:val="1F1F1F"/>
          <w:sz w:val="22"/>
          <w:szCs w:val="22"/>
        </w:rPr>
        <w:t xml:space="preserve">Esta estrategia evolutiva permite lanzar en semanas, validar con usuarios reales, e introducir microservicios solo donde el rendimiento lo exija sin reescribir todo el sistema.</w:t>
      </w:r>
    </w:p>
    <w:p>
      <w:pPr>
        <w:pStyle w:val="Heading1"/>
        <w:pageBreakBefore/>
      </w:pPr>
      <w:r>
        <w:t xml:space="preserve">3. Roles del Sistema</w:t>
      </w:r>
    </w:p>
    <w:p>
      <w:pPr>
        <w:spacing w:after="120" w:line="300"/>
        <w:jc w:val="both"/>
      </w:pPr>
      <w:r>
        <w:rPr>
          <w:b w:val="false"/>
          <w:bCs w:val="false"/>
          <w:i w:val="false"/>
          <w:iCs w:val="false"/>
          <w:color w:val="1F1F1F"/>
          <w:sz w:val="22"/>
          <w:szCs w:val="22"/>
        </w:rPr>
        <w:t xml:space="preserve">El sistema define cinco roles principales, cada uno con un panel y capacidades específicas.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Rol</w:t>
            </w:r>
          </w:p>
        </w:tc>
        <w:tc>
          <w:tcPr>
            <w:tcW w:type="dxa" w:w="24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Acceso</w:t>
            </w:r>
          </w:p>
        </w:tc>
        <w:tc>
          <w:tcPr>
            <w:tcW w:type="dxa" w:w="47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Principales capacidades</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Super Administrador</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Panel WP completo</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Crear unidades educativas, configurar trimestres, gestionar todos los usuarios, parámetros globales.</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Rector / Dirección</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Dashboard institucional</w:t>
            </w:r>
          </w:p>
        </w:tc>
        <w:tc>
          <w:tcPr>
            <w:tcW w:type="dxa" w:w="4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Ver notas de todos los grados y materias, reportes de avance, exportar boletines, supervisar docentes.</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Docente</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Panel docente</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Crear tareas, lecciones, comunicados; calificar; subir notas; tomar asistencia; subir material de clase.</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Estudiante</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Portal estudiante</w:t>
            </w:r>
          </w:p>
        </w:tc>
        <w:tc>
          <w:tcPr>
            <w:tcW w:type="dxa" w:w="4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Ver tareas, entregar archivos, ver notas, recibir comunicados, ver calendario.</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Padre / Representante</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Portal padre</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Ver notas del hijo, recibir comunicados, confirmar lectura, descargar boletín, ver asistencia.</w:t>
            </w:r>
          </w:p>
        </w:tc>
      </w:tr>
    </w:tbl>
    <w:p>
      <w:pPr>
        <w:pStyle w:val="Heading1"/>
        <w:pageBreakBefore/>
      </w:pPr>
      <w:r>
        <w:t xml:space="preserve">4. Módulos del Sistema</w:t>
      </w:r>
    </w:p>
    <w:p>
      <w:pPr>
        <w:pStyle w:val="Heading2"/>
      </w:pPr>
      <w:r>
        <w:t xml:space="preserve">4.1 Gestión Institucional</w:t>
      </w:r>
    </w:p>
    <w:p>
      <w:pPr>
        <w:pStyle w:val="ListParagraph"/>
        <w:numPr>
          <w:ilvl w:val="0"/>
          <w:numId w:val="2"/>
        </w:numPr>
        <w:spacing w:after="80"/>
      </w:pPr>
      <w:r>
        <w:rPr>
          <w:sz w:val="22"/>
          <w:szCs w:val="22"/>
        </w:rPr>
        <w:t xml:space="preserve">Configuración de la unidad educativa (datos, logo, período lectivo, calendario).</w:t>
      </w:r>
    </w:p>
    <w:p>
      <w:pPr>
        <w:pStyle w:val="ListParagraph"/>
        <w:numPr>
          <w:ilvl w:val="0"/>
          <w:numId w:val="2"/>
        </w:numPr>
        <w:spacing w:after="80"/>
      </w:pPr>
      <w:r>
        <w:rPr>
          <w:sz w:val="22"/>
          <w:szCs w:val="22"/>
        </w:rPr>
        <w:t xml:space="preserve">Definición de niveles, grados, paralelos y materias del pensum.</w:t>
      </w:r>
    </w:p>
    <w:p>
      <w:pPr>
        <w:pStyle w:val="ListParagraph"/>
        <w:numPr>
          <w:ilvl w:val="0"/>
          <w:numId w:val="2"/>
        </w:numPr>
        <w:spacing w:after="80"/>
      </w:pPr>
      <w:r>
        <w:rPr>
          <w:sz w:val="22"/>
          <w:szCs w:val="22"/>
        </w:rPr>
        <w:t xml:space="preserve">Asignación de docente titular y docentes por materia a cada grado.</w:t>
      </w:r>
    </w:p>
    <w:p>
      <w:pPr>
        <w:pStyle w:val="ListParagraph"/>
        <w:numPr>
          <w:ilvl w:val="0"/>
          <w:numId w:val="2"/>
        </w:numPr>
        <w:spacing w:after="80"/>
      </w:pPr>
      <w:r>
        <w:rPr>
          <w:sz w:val="22"/>
          <w:szCs w:val="22"/>
        </w:rPr>
        <w:t xml:space="preserve">Matrícula de estudiantes y vinculación con representante (padre/madre).</w:t>
      </w:r>
    </w:p>
    <w:p>
      <w:pPr>
        <w:pStyle w:val="Heading2"/>
      </w:pPr>
      <w:r>
        <w:t xml:space="preserve">4.2 Gestión Académica</w:t>
      </w:r>
    </w:p>
    <w:p>
      <w:pPr>
        <w:pStyle w:val="ListParagraph"/>
        <w:numPr>
          <w:ilvl w:val="0"/>
          <w:numId w:val="2"/>
        </w:numPr>
        <w:spacing w:after="80"/>
      </w:pPr>
      <w:r>
        <w:rPr>
          <w:sz w:val="22"/>
          <w:szCs w:val="22"/>
        </w:rPr>
        <w:t xml:space="preserve">Creación de tareas, deberes, lecciones y trabajos por parte del docente.</w:t>
      </w:r>
    </w:p>
    <w:p>
      <w:pPr>
        <w:pStyle w:val="ListParagraph"/>
        <w:numPr>
          <w:ilvl w:val="0"/>
          <w:numId w:val="2"/>
        </w:numPr>
        <w:spacing w:after="80"/>
      </w:pPr>
      <w:r>
        <w:rPr>
          <w:sz w:val="22"/>
          <w:szCs w:val="22"/>
        </w:rPr>
        <w:t xml:space="preserve">Asignación a un grado completo o a estudiantes individuales.</w:t>
      </w:r>
    </w:p>
    <w:p>
      <w:pPr>
        <w:pStyle w:val="ListParagraph"/>
        <w:numPr>
          <w:ilvl w:val="0"/>
          <w:numId w:val="2"/>
        </w:numPr>
        <w:spacing w:after="80"/>
      </w:pPr>
      <w:r>
        <w:rPr>
          <w:sz w:val="22"/>
          <w:szCs w:val="22"/>
        </w:rPr>
        <w:t xml:space="preserve">Fechas de entrega, criterios de evaluación (rúbrica) y archivos adjuntos.</w:t>
      </w:r>
    </w:p>
    <w:p>
      <w:pPr>
        <w:pStyle w:val="ListParagraph"/>
        <w:numPr>
          <w:ilvl w:val="0"/>
          <w:numId w:val="2"/>
        </w:numPr>
        <w:spacing w:after="80"/>
      </w:pPr>
      <w:r>
        <w:rPr>
          <w:sz w:val="22"/>
          <w:szCs w:val="22"/>
        </w:rPr>
        <w:t xml:space="preserve">Entrega del estudiante con subida de archivos: PDF, Word, imágenes, PowerPoint y Excel.</w:t>
      </w:r>
    </w:p>
    <w:p>
      <w:pPr>
        <w:pStyle w:val="ListParagraph"/>
        <w:numPr>
          <w:ilvl w:val="0"/>
          <w:numId w:val="2"/>
        </w:numPr>
        <w:spacing w:after="80"/>
      </w:pPr>
      <w:r>
        <w:rPr>
          <w:sz w:val="22"/>
          <w:szCs w:val="22"/>
        </w:rPr>
        <w:t xml:space="preserve">Validación de tipo, peso máximo (configurable) y escaneo básico de archivos.</w:t>
      </w:r>
    </w:p>
    <w:p>
      <w:pPr>
        <w:pStyle w:val="ListParagraph"/>
        <w:numPr>
          <w:ilvl w:val="0"/>
          <w:numId w:val="2"/>
        </w:numPr>
        <w:spacing w:after="80"/>
      </w:pPr>
      <w:r>
        <w:rPr>
          <w:sz w:val="22"/>
          <w:szCs w:val="22"/>
        </w:rPr>
        <w:t xml:space="preserve">Estado de la entrega: pendiente, entregada, calificada, devuelta para corregir.</w:t>
      </w:r>
    </w:p>
    <w:p>
      <w:pPr>
        <w:pStyle w:val="Heading2"/>
      </w:pPr>
      <w:r>
        <w:t xml:space="preserve">4.3 Comunicados</w:t>
      </w:r>
    </w:p>
    <w:p>
      <w:pPr>
        <w:pStyle w:val="ListParagraph"/>
        <w:numPr>
          <w:ilvl w:val="0"/>
          <w:numId w:val="2"/>
        </w:numPr>
        <w:spacing w:after="80"/>
      </w:pPr>
      <w:r>
        <w:rPr>
          <w:sz w:val="22"/>
          <w:szCs w:val="22"/>
        </w:rPr>
        <w:t xml:space="preserve">Comunicados a un padre, a un grado, a varios grados o a toda la institución.</w:t>
      </w:r>
    </w:p>
    <w:p>
      <w:pPr>
        <w:pStyle w:val="ListParagraph"/>
        <w:numPr>
          <w:ilvl w:val="0"/>
          <w:numId w:val="2"/>
        </w:numPr>
        <w:spacing w:after="80"/>
      </w:pPr>
      <w:r>
        <w:rPr>
          <w:sz w:val="22"/>
          <w:szCs w:val="22"/>
        </w:rPr>
        <w:t xml:space="preserve">Plantillas reutilizables (atraso, falta, felicitación, citación, evento).</w:t>
      </w:r>
    </w:p>
    <w:p>
      <w:pPr>
        <w:pStyle w:val="ListParagraph"/>
        <w:numPr>
          <w:ilvl w:val="0"/>
          <w:numId w:val="2"/>
        </w:numPr>
        <w:spacing w:after="80"/>
      </w:pPr>
      <w:r>
        <w:rPr>
          <w:sz w:val="22"/>
          <w:szCs w:val="22"/>
        </w:rPr>
        <w:t xml:space="preserve">Envío por correo electrónico y publicación en el portal del padre y del estudiante.</w:t>
      </w:r>
    </w:p>
    <w:p>
      <w:pPr>
        <w:pStyle w:val="ListParagraph"/>
        <w:numPr>
          <w:ilvl w:val="0"/>
          <w:numId w:val="2"/>
        </w:numPr>
        <w:spacing w:after="80"/>
      </w:pPr>
      <w:r>
        <w:rPr>
          <w:sz w:val="22"/>
          <w:szCs w:val="22"/>
        </w:rPr>
        <w:t xml:space="preserve">Acuse de recibo: el padre confirma lectura y el docente ve el estado.</w:t>
      </w:r>
    </w:p>
    <w:p>
      <w:pPr>
        <w:pStyle w:val="ListParagraph"/>
        <w:numPr>
          <w:ilvl w:val="0"/>
          <w:numId w:val="2"/>
        </w:numPr>
        <w:spacing w:after="80"/>
      </w:pPr>
      <w:r>
        <w:rPr>
          <w:sz w:val="22"/>
          <w:szCs w:val="22"/>
        </w:rPr>
        <w:t xml:space="preserve">Adjuntos firmados por docente y/o rector.</w:t>
      </w:r>
    </w:p>
    <w:p>
      <w:pPr>
        <w:pStyle w:val="ListParagraph"/>
        <w:numPr>
          <w:ilvl w:val="0"/>
          <w:numId w:val="2"/>
        </w:numPr>
        <w:spacing w:after="80"/>
      </w:pPr>
      <w:r>
        <w:rPr>
          <w:sz w:val="22"/>
          <w:szCs w:val="22"/>
        </w:rPr>
        <w:t xml:space="preserve">Notificación opcional por WhatsApp (vía API de WhatsApp Business o Twilio).</w:t>
      </w:r>
    </w:p>
    <w:p>
      <w:pPr>
        <w:pStyle w:val="Heading2"/>
      </w:pPr>
      <w:r>
        <w:t xml:space="preserve">4.4 Calificaciones (modelo ecuatoriano)</w:t>
      </w:r>
    </w:p>
    <w:p>
      <w:pPr>
        <w:spacing w:after="120" w:line="300"/>
        <w:jc w:val="both"/>
      </w:pPr>
      <w:r>
        <w:rPr>
          <w:b w:val="false"/>
          <w:bCs w:val="false"/>
          <w:i w:val="false"/>
          <w:iCs w:val="false"/>
          <w:color w:val="1F1F1F"/>
          <w:sz w:val="22"/>
          <w:szCs w:val="22"/>
        </w:rPr>
        <w:t xml:space="preserve">El sistema replica el modelo oficial: 3 trimestres por año lectivo; cada trimestre se compone de 2 parciales y 1 examen final. La nota del trimestre se calcula así:</w:t>
      </w:r>
    </w:p>
    <w:p>
      <w:pPr>
        <w:spacing w:after="120" w:before="120"/>
        <w:jc w:val="center"/>
      </w:pPr>
      <w:r>
        <w:rPr>
          <w:b/>
          <w:bCs/>
          <w:color w:val="1F4E79"/>
          <w:sz w:val="22"/>
          <w:szCs w:val="22"/>
        </w:rPr>
        <w:t xml:space="preserve">Nota Trimestre = (Promedio Parcial 1 + Parcial 2) × 70%  +  Examen Final × 30%</w:t>
      </w:r>
    </w:p>
    <w:p>
      <w:pPr>
        <w:spacing w:after="120" w:line="300"/>
        <w:jc w:val="both"/>
      </w:pPr>
      <w:r>
        <w:rPr>
          <w:b w:val="false"/>
          <w:bCs w:val="false"/>
          <w:i w:val="false"/>
          <w:iCs w:val="false"/>
          <w:color w:val="1F1F1F"/>
          <w:sz w:val="22"/>
          <w:szCs w:val="22"/>
        </w:rPr>
        <w:t xml:space="preserve">La nota final del año se obtiene del promedio de los tres trimestres.</w:t>
      </w:r>
    </w:p>
    <w:p>
      <w:pPr>
        <w:pStyle w:val="Heading3"/>
      </w:pPr>
      <w:r>
        <w:t xml:space="preserve">4.4.1 Componentes evaluables dentro de cada parcial</w:t>
      </w:r>
    </w:p>
    <w:p>
      <w:pPr>
        <w:pStyle w:val="ListParagraph"/>
        <w:numPr>
          <w:ilvl w:val="0"/>
          <w:numId w:val="2"/>
        </w:numPr>
        <w:spacing w:after="80"/>
      </w:pPr>
      <w:r>
        <w:rPr>
          <w:sz w:val="22"/>
          <w:szCs w:val="22"/>
        </w:rPr>
        <w:t xml:space="preserve">Tareas / deberes (configurable por materia).</w:t>
      </w:r>
    </w:p>
    <w:p>
      <w:pPr>
        <w:pStyle w:val="ListParagraph"/>
        <w:numPr>
          <w:ilvl w:val="0"/>
          <w:numId w:val="2"/>
        </w:numPr>
        <w:spacing w:after="80"/>
      </w:pPr>
      <w:r>
        <w:rPr>
          <w:sz w:val="22"/>
          <w:szCs w:val="22"/>
        </w:rPr>
        <w:t xml:space="preserve">Lecciones (escritas u orales).</w:t>
      </w:r>
    </w:p>
    <w:p>
      <w:pPr>
        <w:pStyle w:val="ListParagraph"/>
        <w:numPr>
          <w:ilvl w:val="0"/>
          <w:numId w:val="2"/>
        </w:numPr>
        <w:spacing w:after="80"/>
      </w:pPr>
      <w:r>
        <w:rPr>
          <w:sz w:val="22"/>
          <w:szCs w:val="22"/>
        </w:rPr>
        <w:t xml:space="preserve">Trabajos en clase y proyectos.</w:t>
      </w:r>
    </w:p>
    <w:p>
      <w:pPr>
        <w:pStyle w:val="ListParagraph"/>
        <w:numPr>
          <w:ilvl w:val="0"/>
          <w:numId w:val="2"/>
        </w:numPr>
        <w:spacing w:after="80"/>
      </w:pPr>
      <w:r>
        <w:rPr>
          <w:sz w:val="22"/>
          <w:szCs w:val="22"/>
        </w:rPr>
        <w:t xml:space="preserve">Actuación y participación.</w:t>
      </w:r>
    </w:p>
    <w:p>
      <w:pPr>
        <w:pStyle w:val="ListParagraph"/>
        <w:numPr>
          <w:ilvl w:val="0"/>
          <w:numId w:val="2"/>
        </w:numPr>
        <w:spacing w:after="80"/>
      </w:pPr>
      <w:r>
        <w:rPr>
          <w:sz w:val="22"/>
          <w:szCs w:val="22"/>
        </w:rPr>
        <w:t xml:space="preserve">Evaluación parcial (prueba escrita).</w:t>
      </w:r>
    </w:p>
    <w:p>
      <w:pPr>
        <w:spacing w:after="120" w:line="300"/>
        <w:jc w:val="both"/>
      </w:pPr>
      <w:r>
        <w:rPr>
          <w:b w:val="false"/>
          <w:bCs w:val="false"/>
          <w:i w:val="false"/>
          <w:iCs w:val="false"/>
          <w:color w:val="1F1F1F"/>
          <w:sz w:val="22"/>
          <w:szCs w:val="22"/>
        </w:rPr>
        <w:t xml:space="preserve">El docente define el peso de cada componente dentro del parcial y el sistema calcula automáticamente la nota del parcial al actualizar las notas individuales.</w:t>
      </w:r>
    </w:p>
    <w:p>
      <w:pPr>
        <w:pStyle w:val="Heading3"/>
      </w:pPr>
      <w:r>
        <w:t xml:space="preserve">4.4.2 Recuperaciones y exámenes especiales</w:t>
      </w:r>
    </w:p>
    <w:p>
      <w:pPr>
        <w:pStyle w:val="ListParagraph"/>
        <w:numPr>
          <w:ilvl w:val="0"/>
          <w:numId w:val="2"/>
        </w:numPr>
        <w:spacing w:after="80"/>
      </w:pPr>
      <w:r>
        <w:rPr>
          <w:sz w:val="22"/>
          <w:szCs w:val="22"/>
        </w:rPr>
        <w:t xml:space="preserve">Recuperación: cuando la nota del parcial es inferior a 7/10.</w:t>
      </w:r>
    </w:p>
    <w:p>
      <w:pPr>
        <w:pStyle w:val="ListParagraph"/>
        <w:numPr>
          <w:ilvl w:val="0"/>
          <w:numId w:val="2"/>
        </w:numPr>
        <w:spacing w:after="80"/>
      </w:pPr>
      <w:r>
        <w:rPr>
          <w:sz w:val="22"/>
          <w:szCs w:val="22"/>
        </w:rPr>
        <w:t xml:space="preserve">Examen supletorio: para estudiantes con promedio anual entre 5 y 6.99.</w:t>
      </w:r>
    </w:p>
    <w:p>
      <w:pPr>
        <w:pStyle w:val="ListParagraph"/>
        <w:numPr>
          <w:ilvl w:val="0"/>
          <w:numId w:val="2"/>
        </w:numPr>
        <w:spacing w:after="80"/>
      </w:pPr>
      <w:r>
        <w:rPr>
          <w:sz w:val="22"/>
          <w:szCs w:val="22"/>
        </w:rPr>
        <w:t xml:space="preserve">Examen remedial: cuando no se aprueba el supletorio.</w:t>
      </w:r>
    </w:p>
    <w:p>
      <w:pPr>
        <w:pStyle w:val="ListParagraph"/>
        <w:numPr>
          <w:ilvl w:val="0"/>
          <w:numId w:val="2"/>
        </w:numPr>
        <w:spacing w:after="80"/>
      </w:pPr>
      <w:r>
        <w:rPr>
          <w:sz w:val="22"/>
          <w:szCs w:val="22"/>
        </w:rPr>
        <w:t xml:space="preserve">Examen de gracia: última oportunidad reglamentaria.</w:t>
      </w:r>
    </w:p>
    <w:p>
      <w:pPr>
        <w:pStyle w:val="Heading3"/>
      </w:pPr>
      <w:r>
        <w:t xml:space="preserve">4.4.3 Comportamiento</w:t>
      </w:r>
    </w:p>
    <w:p>
      <w:pPr>
        <w:pStyle w:val="ListParagraph"/>
        <w:numPr>
          <w:ilvl w:val="0"/>
          <w:numId w:val="2"/>
        </w:numPr>
        <w:spacing w:after="80"/>
      </w:pPr>
      <w:r>
        <w:rPr>
          <w:sz w:val="22"/>
          <w:szCs w:val="22"/>
        </w:rPr>
        <w:t xml:space="preserve">Calificación cualitativa (A, B, C, D, E) según normativa del Ministerio.</w:t>
      </w:r>
    </w:p>
    <w:p>
      <w:pPr>
        <w:pStyle w:val="ListParagraph"/>
        <w:numPr>
          <w:ilvl w:val="0"/>
          <w:numId w:val="2"/>
        </w:numPr>
        <w:spacing w:after="80"/>
      </w:pPr>
      <w:r>
        <w:rPr>
          <w:sz w:val="22"/>
          <w:szCs w:val="22"/>
        </w:rPr>
        <w:t xml:space="preserve">Calculada en parte por asistencia y observaciones de los docentes.</w:t>
      </w:r>
    </w:p>
    <w:p>
      <w:pPr>
        <w:pStyle w:val="Heading2"/>
      </w:pPr>
      <w:r>
        <w:t xml:space="preserve">4.5 Asistencia</w:t>
      </w:r>
    </w:p>
    <w:p>
      <w:pPr>
        <w:pStyle w:val="ListParagraph"/>
        <w:numPr>
          <w:ilvl w:val="0"/>
          <w:numId w:val="2"/>
        </w:numPr>
        <w:spacing w:after="80"/>
      </w:pPr>
      <w:r>
        <w:rPr>
          <w:sz w:val="22"/>
          <w:szCs w:val="22"/>
        </w:rPr>
        <w:t xml:space="preserve">Asistencia diaria por materia, pase rápido desde móvil o tablet.</w:t>
      </w:r>
    </w:p>
    <w:p>
      <w:pPr>
        <w:pStyle w:val="ListParagraph"/>
        <w:numPr>
          <w:ilvl w:val="0"/>
          <w:numId w:val="2"/>
        </w:numPr>
        <w:spacing w:after="80"/>
      </w:pPr>
      <w:r>
        <w:rPr>
          <w:sz w:val="22"/>
          <w:szCs w:val="22"/>
        </w:rPr>
        <w:t xml:space="preserve">Estados: presente, ausente justificado, ausente injustificado, atraso.</w:t>
      </w:r>
    </w:p>
    <w:p>
      <w:pPr>
        <w:pStyle w:val="ListParagraph"/>
        <w:numPr>
          <w:ilvl w:val="0"/>
          <w:numId w:val="2"/>
        </w:numPr>
        <w:spacing w:after="80"/>
      </w:pPr>
      <w:r>
        <w:rPr>
          <w:sz w:val="22"/>
          <w:szCs w:val="22"/>
        </w:rPr>
        <w:t xml:space="preserve">Notificación automática al padre el mismo día si el estudiante falta.</w:t>
      </w:r>
    </w:p>
    <w:p>
      <w:pPr>
        <w:pStyle w:val="ListParagraph"/>
        <w:numPr>
          <w:ilvl w:val="0"/>
          <w:numId w:val="2"/>
        </w:numPr>
        <w:spacing w:after="80"/>
      </w:pPr>
      <w:r>
        <w:rPr>
          <w:sz w:val="22"/>
          <w:szCs w:val="22"/>
        </w:rPr>
        <w:t xml:space="preserve">Reporte mensual y trimestral de asistencia integrado al boletín.</w:t>
      </w:r>
    </w:p>
    <w:p>
      <w:pPr>
        <w:pStyle w:val="Heading2"/>
      </w:pPr>
      <w:r>
        <w:t xml:space="preserve">4.6 Boletines y Reportes</w:t>
      </w:r>
    </w:p>
    <w:p>
      <w:pPr>
        <w:pStyle w:val="ListParagraph"/>
        <w:numPr>
          <w:ilvl w:val="0"/>
          <w:numId w:val="2"/>
        </w:numPr>
        <w:spacing w:after="80"/>
      </w:pPr>
      <w:r>
        <w:rPr>
          <w:sz w:val="22"/>
          <w:szCs w:val="22"/>
        </w:rPr>
        <w:t xml:space="preserve">Boletín de notas en PDF con formato oficial al cierre de cada parcial y trimestre.</w:t>
      </w:r>
    </w:p>
    <w:p>
      <w:pPr>
        <w:pStyle w:val="ListParagraph"/>
        <w:numPr>
          <w:ilvl w:val="0"/>
          <w:numId w:val="2"/>
        </w:numPr>
        <w:spacing w:after="80"/>
      </w:pPr>
      <w:r>
        <w:rPr>
          <w:sz w:val="22"/>
          <w:szCs w:val="22"/>
        </w:rPr>
        <w:t xml:space="preserve">Carnet de calificaciones descargable para el representante.</w:t>
      </w:r>
    </w:p>
    <w:p>
      <w:pPr>
        <w:pStyle w:val="ListParagraph"/>
        <w:numPr>
          <w:ilvl w:val="0"/>
          <w:numId w:val="2"/>
        </w:numPr>
        <w:spacing w:after="80"/>
      </w:pPr>
      <w:r>
        <w:rPr>
          <w:sz w:val="22"/>
          <w:szCs w:val="22"/>
        </w:rPr>
        <w:t xml:space="preserve">Reporte de avance del aula para el rector: % aprobados, materias críticas, docentes con notas pendientes de cargar.</w:t>
      </w:r>
    </w:p>
    <w:p>
      <w:pPr>
        <w:pStyle w:val="ListParagraph"/>
        <w:numPr>
          <w:ilvl w:val="0"/>
          <w:numId w:val="2"/>
        </w:numPr>
        <w:spacing w:after="80"/>
      </w:pPr>
      <w:r>
        <w:rPr>
          <w:sz w:val="22"/>
          <w:szCs w:val="22"/>
        </w:rPr>
        <w:t xml:space="preserve">Exportación a Excel de todas las notas por materia, grado o estudiante.</w:t>
      </w:r>
    </w:p>
    <w:p>
      <w:pPr>
        <w:pStyle w:val="ListParagraph"/>
        <w:numPr>
          <w:ilvl w:val="0"/>
          <w:numId w:val="2"/>
        </w:numPr>
        <w:spacing w:after="80"/>
      </w:pPr>
      <w:r>
        <w:rPr>
          <w:sz w:val="22"/>
          <w:szCs w:val="22"/>
        </w:rPr>
        <w:t xml:space="preserve">Reportes para la junta académica y reportes para el Ministerio.</w:t>
      </w:r>
    </w:p>
    <w:p>
      <w:pPr>
        <w:pStyle w:val="Heading2"/>
      </w:pPr>
      <w:r>
        <w:t xml:space="preserve">4.7 Dashboard del Rector</w:t>
      </w:r>
    </w:p>
    <w:p>
      <w:pPr>
        <w:pStyle w:val="ListParagraph"/>
        <w:numPr>
          <w:ilvl w:val="0"/>
          <w:numId w:val="2"/>
        </w:numPr>
        <w:spacing w:after="80"/>
      </w:pPr>
      <w:r>
        <w:rPr>
          <w:sz w:val="22"/>
          <w:szCs w:val="22"/>
        </w:rPr>
        <w:t xml:space="preserve">KPIs en tiempo real: rendimiento por grado, materia y docente.</w:t>
      </w:r>
    </w:p>
    <w:p>
      <w:pPr>
        <w:pStyle w:val="ListParagraph"/>
        <w:numPr>
          <w:ilvl w:val="0"/>
          <w:numId w:val="2"/>
        </w:numPr>
        <w:spacing w:after="80"/>
      </w:pPr>
      <w:r>
        <w:rPr>
          <w:sz w:val="22"/>
          <w:szCs w:val="22"/>
        </w:rPr>
        <w:t xml:space="preserve">Alertas de estudiantes en riesgo (notas bajas + faltas + observaciones).</w:t>
      </w:r>
    </w:p>
    <w:p>
      <w:pPr>
        <w:pStyle w:val="ListParagraph"/>
        <w:numPr>
          <w:ilvl w:val="0"/>
          <w:numId w:val="2"/>
        </w:numPr>
        <w:spacing w:after="80"/>
      </w:pPr>
      <w:r>
        <w:rPr>
          <w:sz w:val="22"/>
          <w:szCs w:val="22"/>
        </w:rPr>
        <w:t xml:space="preserve">Historial de comunicados enviados y porcentaje de lectura por los padres.</w:t>
      </w:r>
    </w:p>
    <w:p>
      <w:pPr>
        <w:pStyle w:val="ListParagraph"/>
        <w:numPr>
          <w:ilvl w:val="0"/>
          <w:numId w:val="2"/>
        </w:numPr>
        <w:spacing w:after="80"/>
      </w:pPr>
      <w:r>
        <w:rPr>
          <w:sz w:val="22"/>
          <w:szCs w:val="22"/>
        </w:rPr>
        <w:t xml:space="preserve">Auditoría de cambios en notas (quién cambió qué y cuándo).</w:t>
      </w:r>
    </w:p>
    <w:p>
      <w:pPr>
        <w:pStyle w:val="Heading2"/>
      </w:pPr>
      <w:r>
        <w:t xml:space="preserve">4.8 Material y Recursos</w:t>
      </w:r>
    </w:p>
    <w:p>
      <w:pPr>
        <w:pStyle w:val="ListParagraph"/>
        <w:numPr>
          <w:ilvl w:val="0"/>
          <w:numId w:val="2"/>
        </w:numPr>
        <w:spacing w:after="80"/>
      </w:pPr>
      <w:r>
        <w:rPr>
          <w:sz w:val="22"/>
          <w:szCs w:val="22"/>
        </w:rPr>
        <w:t xml:space="preserve">Subida de lecciones, apuntes, videos y enlaces por parte del docente.</w:t>
      </w:r>
    </w:p>
    <w:p>
      <w:pPr>
        <w:pStyle w:val="ListParagraph"/>
        <w:numPr>
          <w:ilvl w:val="0"/>
          <w:numId w:val="2"/>
        </w:numPr>
        <w:spacing w:after="80"/>
      </w:pPr>
      <w:r>
        <w:rPr>
          <w:sz w:val="22"/>
          <w:szCs w:val="22"/>
        </w:rPr>
        <w:t xml:space="preserve">Biblioteca por materia y por unidad didáctica.</w:t>
      </w:r>
    </w:p>
    <w:p>
      <w:pPr>
        <w:pStyle w:val="ListParagraph"/>
        <w:numPr>
          <w:ilvl w:val="0"/>
          <w:numId w:val="2"/>
        </w:numPr>
        <w:spacing w:after="80"/>
      </w:pPr>
      <w:r>
        <w:rPr>
          <w:sz w:val="22"/>
          <w:szCs w:val="22"/>
        </w:rPr>
        <w:t xml:space="preserve">Vinculación con el currículo oficial del Ministerio (destrezas con criterio de desempeño).</w:t>
      </w:r>
    </w:p>
    <w:p>
      <w:pPr>
        <w:pStyle w:val="Heading1"/>
        <w:pageBreakBefore/>
      </w:pPr>
      <w:r>
        <w:t xml:space="preserve">5. Mejoras Recomendadas</w:t>
      </w:r>
    </w:p>
    <w:p>
      <w:pPr>
        <w:spacing w:after="120" w:line="300"/>
        <w:jc w:val="both"/>
      </w:pPr>
      <w:r>
        <w:rPr>
          <w:b w:val="false"/>
          <w:bCs w:val="false"/>
          <w:i w:val="false"/>
          <w:iCs w:val="false"/>
          <w:color w:val="1F1F1F"/>
          <w:sz w:val="22"/>
          <w:szCs w:val="22"/>
        </w:rPr>
        <w:t xml:space="preserve">Más allá del alcance original, estas mejoras convierten al sistema en una solución profesional y competitiva.</w:t>
      </w:r>
    </w:p>
    <w:p>
      <w:pPr>
        <w:pStyle w:val="Heading2"/>
      </w:pPr>
      <w:r>
        <w:t xml:space="preserve">5.1 Comunicación</w:t>
      </w:r>
    </w:p>
    <w:p>
      <w:pPr>
        <w:pStyle w:val="ListParagraph"/>
        <w:numPr>
          <w:ilvl w:val="0"/>
          <w:numId w:val="2"/>
        </w:numPr>
        <w:spacing w:after="80"/>
      </w:pPr>
      <w:r>
        <w:rPr>
          <w:sz w:val="22"/>
          <w:szCs w:val="22"/>
        </w:rPr>
        <w:t xml:space="preserve">Canal WhatsApp integrado (mayor tasa de apertura que email en Ecuador).</w:t>
      </w:r>
    </w:p>
    <w:p>
      <w:pPr>
        <w:pStyle w:val="ListParagraph"/>
        <w:numPr>
          <w:ilvl w:val="0"/>
          <w:numId w:val="2"/>
        </w:numPr>
        <w:spacing w:after="80"/>
      </w:pPr>
      <w:r>
        <w:rPr>
          <w:sz w:val="22"/>
          <w:szCs w:val="22"/>
        </w:rPr>
        <w:t xml:space="preserve">Plantillas de comunicados con variables (nombre del estudiante, fecha, monto).</w:t>
      </w:r>
    </w:p>
    <w:p>
      <w:pPr>
        <w:pStyle w:val="ListParagraph"/>
        <w:numPr>
          <w:ilvl w:val="0"/>
          <w:numId w:val="2"/>
        </w:numPr>
        <w:spacing w:after="80"/>
      </w:pPr>
      <w:r>
        <w:rPr>
          <w:sz w:val="22"/>
          <w:szCs w:val="22"/>
        </w:rPr>
        <w:t xml:space="preserve">Acuse de recibo digital con firma.</w:t>
      </w:r>
    </w:p>
    <w:p>
      <w:pPr>
        <w:pStyle w:val="ListParagraph"/>
        <w:numPr>
          <w:ilvl w:val="0"/>
          <w:numId w:val="2"/>
        </w:numPr>
        <w:spacing w:after="80"/>
      </w:pPr>
      <w:r>
        <w:rPr>
          <w:sz w:val="22"/>
          <w:szCs w:val="22"/>
        </w:rPr>
        <w:t xml:space="preserve">Chat moderado entre docente y representante (queda registro institucional).</w:t>
      </w:r>
    </w:p>
    <w:p>
      <w:pPr>
        <w:pStyle w:val="Heading2"/>
      </w:pPr>
      <w:r>
        <w:t xml:space="preserve">5.2 Académicas</w:t>
      </w:r>
    </w:p>
    <w:p>
      <w:pPr>
        <w:pStyle w:val="ListParagraph"/>
        <w:numPr>
          <w:ilvl w:val="0"/>
          <w:numId w:val="2"/>
        </w:numPr>
        <w:spacing w:after="80"/>
      </w:pPr>
      <w:r>
        <w:rPr>
          <w:sz w:val="22"/>
          <w:szCs w:val="22"/>
        </w:rPr>
        <w:t xml:space="preserve">Rúbricas de evaluación por destreza, alineadas al currículo del Ministerio.</w:t>
      </w:r>
    </w:p>
    <w:p>
      <w:pPr>
        <w:pStyle w:val="ListParagraph"/>
        <w:numPr>
          <w:ilvl w:val="0"/>
          <w:numId w:val="2"/>
        </w:numPr>
        <w:spacing w:after="80"/>
      </w:pPr>
      <w:r>
        <w:rPr>
          <w:sz w:val="22"/>
          <w:szCs w:val="22"/>
        </w:rPr>
        <w:t xml:space="preserve">Banco de preguntas reutilizable para lecciones online con autocorrección.</w:t>
      </w:r>
    </w:p>
    <w:p>
      <w:pPr>
        <w:pStyle w:val="ListParagraph"/>
        <w:numPr>
          <w:ilvl w:val="0"/>
          <w:numId w:val="2"/>
        </w:numPr>
        <w:spacing w:after="80"/>
      </w:pPr>
      <w:r>
        <w:rPr>
          <w:sz w:val="22"/>
          <w:szCs w:val="22"/>
        </w:rPr>
        <w:t xml:space="preserve">Lecciones cronometradas y antifraude básico (bloqueo de copiar/pegar).</w:t>
      </w:r>
    </w:p>
    <w:p>
      <w:pPr>
        <w:pStyle w:val="ListParagraph"/>
        <w:numPr>
          <w:ilvl w:val="0"/>
          <w:numId w:val="2"/>
        </w:numPr>
        <w:spacing w:after="80"/>
      </w:pPr>
      <w:r>
        <w:rPr>
          <w:sz w:val="22"/>
          <w:szCs w:val="22"/>
        </w:rPr>
        <w:t xml:space="preserve">Plan de unidad didáctica vinculado a las tareas.</w:t>
      </w:r>
    </w:p>
    <w:p>
      <w:pPr>
        <w:pStyle w:val="ListParagraph"/>
        <w:numPr>
          <w:ilvl w:val="0"/>
          <w:numId w:val="2"/>
        </w:numPr>
        <w:spacing w:after="80"/>
      </w:pPr>
      <w:r>
        <w:rPr>
          <w:sz w:val="22"/>
          <w:szCs w:val="22"/>
        </w:rPr>
        <w:t xml:space="preserve">Calendario académico con eventos, exámenes y entregas.</w:t>
      </w:r>
    </w:p>
    <w:p>
      <w:pPr>
        <w:pStyle w:val="Heading2"/>
      </w:pPr>
      <w:r>
        <w:t xml:space="preserve">5.3 Experiencia del Docente</w:t>
      </w:r>
    </w:p>
    <w:p>
      <w:pPr>
        <w:pStyle w:val="ListParagraph"/>
        <w:numPr>
          <w:ilvl w:val="0"/>
          <w:numId w:val="2"/>
        </w:numPr>
        <w:spacing w:after="80"/>
      </w:pPr>
      <w:r>
        <w:rPr>
          <w:sz w:val="22"/>
          <w:szCs w:val="22"/>
        </w:rPr>
        <w:t xml:space="preserve">Subida masiva de notas en Excel/CSV (clave para adopción).</w:t>
      </w:r>
    </w:p>
    <w:p>
      <w:pPr>
        <w:pStyle w:val="ListParagraph"/>
        <w:numPr>
          <w:ilvl w:val="0"/>
          <w:numId w:val="2"/>
        </w:numPr>
        <w:spacing w:after="80"/>
      </w:pPr>
      <w:r>
        <w:rPr>
          <w:sz w:val="22"/>
          <w:szCs w:val="22"/>
        </w:rPr>
        <w:t xml:space="preserve">Aplicación móvil PWA para asistencia y notas rápidas.</w:t>
      </w:r>
    </w:p>
    <w:p>
      <w:pPr>
        <w:pStyle w:val="ListParagraph"/>
        <w:numPr>
          <w:ilvl w:val="0"/>
          <w:numId w:val="2"/>
        </w:numPr>
        <w:spacing w:after="80"/>
      </w:pPr>
      <w:r>
        <w:rPr>
          <w:sz w:val="22"/>
          <w:szCs w:val="22"/>
        </w:rPr>
        <w:t xml:space="preserve">Plantillas y copia rápida entre paralelos del mismo grado.</w:t>
      </w:r>
    </w:p>
    <w:p>
      <w:pPr>
        <w:pStyle w:val="ListParagraph"/>
        <w:numPr>
          <w:ilvl w:val="0"/>
          <w:numId w:val="2"/>
        </w:numPr>
        <w:spacing w:after="80"/>
      </w:pPr>
      <w:r>
        <w:rPr>
          <w:sz w:val="22"/>
          <w:szCs w:val="22"/>
        </w:rPr>
        <w:t xml:space="preserve">Vista de calendario con todas las entregas próximas a calificar.</w:t>
      </w:r>
    </w:p>
    <w:p>
      <w:pPr>
        <w:pStyle w:val="Heading2"/>
      </w:pPr>
      <w:r>
        <w:t xml:space="preserve">5.4 Experiencia del Padre</w:t>
      </w:r>
    </w:p>
    <w:p>
      <w:pPr>
        <w:pStyle w:val="ListParagraph"/>
        <w:numPr>
          <w:ilvl w:val="0"/>
          <w:numId w:val="2"/>
        </w:numPr>
        <w:spacing w:after="80"/>
      </w:pPr>
      <w:r>
        <w:rPr>
          <w:sz w:val="22"/>
          <w:szCs w:val="22"/>
        </w:rPr>
        <w:t xml:space="preserve">App móvil PWA con notificaciones push.</w:t>
      </w:r>
    </w:p>
    <w:p>
      <w:pPr>
        <w:pStyle w:val="ListParagraph"/>
        <w:numPr>
          <w:ilvl w:val="0"/>
          <w:numId w:val="2"/>
        </w:numPr>
        <w:spacing w:after="80"/>
      </w:pPr>
      <w:r>
        <w:rPr>
          <w:sz w:val="22"/>
          <w:szCs w:val="22"/>
        </w:rPr>
        <w:t xml:space="preserve">Vista consolidada cuando un padre tiene varios hijos en la institución.</w:t>
      </w:r>
    </w:p>
    <w:p>
      <w:pPr>
        <w:pStyle w:val="ListParagraph"/>
        <w:numPr>
          <w:ilvl w:val="0"/>
          <w:numId w:val="2"/>
        </w:numPr>
        <w:spacing w:after="80"/>
      </w:pPr>
      <w:r>
        <w:rPr>
          <w:sz w:val="22"/>
          <w:szCs w:val="22"/>
        </w:rPr>
        <w:t xml:space="preserve">Línea de tiempo del estudiante: tareas, notas, observaciones, asistencia.</w:t>
      </w:r>
    </w:p>
    <w:p>
      <w:pPr>
        <w:pStyle w:val="ListParagraph"/>
        <w:numPr>
          <w:ilvl w:val="0"/>
          <w:numId w:val="2"/>
        </w:numPr>
        <w:spacing w:after="80"/>
      </w:pPr>
      <w:r>
        <w:rPr>
          <w:sz w:val="22"/>
          <w:szCs w:val="22"/>
        </w:rPr>
        <w:t xml:space="preserve">Pagos en línea: pensiones, matrículas, eventos (PayPal, Datafast, PlacetoPay).</w:t>
      </w:r>
    </w:p>
    <w:p>
      <w:pPr>
        <w:pStyle w:val="Heading2"/>
      </w:pPr>
      <w:r>
        <w:t xml:space="preserve">5.5 Seguridad y Cumplimiento</w:t>
      </w:r>
    </w:p>
    <w:p>
      <w:pPr>
        <w:pStyle w:val="ListParagraph"/>
        <w:numPr>
          <w:ilvl w:val="0"/>
          <w:numId w:val="2"/>
        </w:numPr>
        <w:spacing w:after="80"/>
      </w:pPr>
      <w:r>
        <w:rPr>
          <w:sz w:val="22"/>
          <w:szCs w:val="22"/>
        </w:rPr>
        <w:t xml:space="preserve">HTTPS obligatorio y certificado SSL renovado automáticamente.</w:t>
      </w:r>
    </w:p>
    <w:p>
      <w:pPr>
        <w:pStyle w:val="ListParagraph"/>
        <w:numPr>
          <w:ilvl w:val="0"/>
          <w:numId w:val="2"/>
        </w:numPr>
        <w:spacing w:after="80"/>
      </w:pPr>
      <w:r>
        <w:rPr>
          <w:sz w:val="22"/>
          <w:szCs w:val="22"/>
        </w:rPr>
        <w:t xml:space="preserve">Backups diarios automatizados (base de datos + archivos).</w:t>
      </w:r>
    </w:p>
    <w:p>
      <w:pPr>
        <w:pStyle w:val="ListParagraph"/>
        <w:numPr>
          <w:ilvl w:val="0"/>
          <w:numId w:val="2"/>
        </w:numPr>
        <w:spacing w:after="80"/>
      </w:pPr>
      <w:r>
        <w:rPr>
          <w:sz w:val="22"/>
          <w:szCs w:val="22"/>
        </w:rPr>
        <w:t xml:space="preserve">Roles estrictos: cada docente solo ve su materia y su grado.</w:t>
      </w:r>
    </w:p>
    <w:p>
      <w:pPr>
        <w:pStyle w:val="ListParagraph"/>
        <w:numPr>
          <w:ilvl w:val="0"/>
          <w:numId w:val="2"/>
        </w:numPr>
        <w:spacing w:after="80"/>
      </w:pPr>
      <w:r>
        <w:rPr>
          <w:sz w:val="22"/>
          <w:szCs w:val="22"/>
        </w:rPr>
        <w:t xml:space="preserve">Auditoría completa: log de cambios en notas, comunicados y datos sensibles.</w:t>
      </w:r>
    </w:p>
    <w:p>
      <w:pPr>
        <w:pStyle w:val="ListParagraph"/>
        <w:numPr>
          <w:ilvl w:val="0"/>
          <w:numId w:val="2"/>
        </w:numPr>
        <w:spacing w:after="80"/>
      </w:pPr>
      <w:r>
        <w:rPr>
          <w:sz w:val="22"/>
          <w:szCs w:val="22"/>
        </w:rPr>
        <w:t xml:space="preserve">URLs de archivos protegidas (no descargables sin autenticación).</w:t>
      </w:r>
    </w:p>
    <w:p>
      <w:pPr>
        <w:pStyle w:val="ListParagraph"/>
        <w:numPr>
          <w:ilvl w:val="0"/>
          <w:numId w:val="2"/>
        </w:numPr>
        <w:spacing w:after="80"/>
      </w:pPr>
      <w:r>
        <w:rPr>
          <w:sz w:val="22"/>
          <w:szCs w:val="22"/>
        </w:rPr>
        <w:t xml:space="preserve">Validación estricta y escaneo de archivos subidos.</w:t>
      </w:r>
    </w:p>
    <w:p>
      <w:pPr>
        <w:pStyle w:val="ListParagraph"/>
        <w:numPr>
          <w:ilvl w:val="0"/>
          <w:numId w:val="2"/>
        </w:numPr>
        <w:spacing w:after="80"/>
      </w:pPr>
      <w:r>
        <w:rPr>
          <w:sz w:val="22"/>
          <w:szCs w:val="22"/>
        </w:rPr>
        <w:t xml:space="preserve">Política de privacidad y consentimiento del representante (datos de menores).</w:t>
      </w:r>
    </w:p>
    <w:p>
      <w:pPr>
        <w:pStyle w:val="ListParagraph"/>
        <w:numPr>
          <w:ilvl w:val="0"/>
          <w:numId w:val="2"/>
        </w:numPr>
        <w:spacing w:after="80"/>
      </w:pPr>
      <w:r>
        <w:rPr>
          <w:sz w:val="22"/>
          <w:szCs w:val="22"/>
        </w:rPr>
        <w:t xml:space="preserve">Cifrado de campos sensibles en base de datos.</w:t>
      </w:r>
    </w:p>
    <w:p>
      <w:pPr>
        <w:pStyle w:val="Heading2"/>
      </w:pPr>
      <w:r>
        <w:t xml:space="preserve">5.6 Inteligencia y Analítica</w:t>
      </w:r>
    </w:p>
    <w:p>
      <w:pPr>
        <w:pStyle w:val="ListParagraph"/>
        <w:numPr>
          <w:ilvl w:val="0"/>
          <w:numId w:val="2"/>
        </w:numPr>
        <w:spacing w:after="80"/>
      </w:pPr>
      <w:r>
        <w:rPr>
          <w:sz w:val="22"/>
          <w:szCs w:val="22"/>
        </w:rPr>
        <w:t xml:space="preserve">Predicción temprana de estudiantes en riesgo de reprobar.</w:t>
      </w:r>
    </w:p>
    <w:p>
      <w:pPr>
        <w:pStyle w:val="ListParagraph"/>
        <w:numPr>
          <w:ilvl w:val="0"/>
          <w:numId w:val="2"/>
        </w:numPr>
        <w:spacing w:after="80"/>
      </w:pPr>
      <w:r>
        <w:rPr>
          <w:sz w:val="22"/>
          <w:szCs w:val="22"/>
        </w:rPr>
        <w:t xml:space="preserve">Sugerencia de comunicado automático cuando un patrón se repite (3 faltas seguidas, baja en notas).</w:t>
      </w:r>
    </w:p>
    <w:p>
      <w:pPr>
        <w:pStyle w:val="ListParagraph"/>
        <w:numPr>
          <w:ilvl w:val="0"/>
          <w:numId w:val="2"/>
        </w:numPr>
        <w:spacing w:after="80"/>
      </w:pPr>
      <w:r>
        <w:rPr>
          <w:sz w:val="22"/>
          <w:szCs w:val="22"/>
        </w:rPr>
        <w:t xml:space="preserve">Resumen automático del rendimiento del aula para el docente.</w:t>
      </w:r>
    </w:p>
    <w:p>
      <w:pPr>
        <w:pStyle w:val="ListParagraph"/>
        <w:numPr>
          <w:ilvl w:val="0"/>
          <w:numId w:val="2"/>
        </w:numPr>
        <w:spacing w:after="80"/>
      </w:pPr>
      <w:r>
        <w:rPr>
          <w:sz w:val="22"/>
          <w:szCs w:val="22"/>
        </w:rPr>
        <w:t xml:space="preserve">Comparativa entre paralelos y entre períodos.</w:t>
      </w:r>
    </w:p>
    <w:p>
      <w:pPr>
        <w:pStyle w:val="Heading1"/>
        <w:pageBreakBefore/>
      </w:pPr>
      <w:r>
        <w:t xml:space="preserve">6. Modelo de Datos (visión general)</w:t>
      </w:r>
    </w:p>
    <w:p>
      <w:pPr>
        <w:spacing w:after="120" w:line="300"/>
        <w:jc w:val="both"/>
      </w:pPr>
      <w:r>
        <w:rPr>
          <w:b w:val="false"/>
          <w:bCs w:val="false"/>
          <w:i w:val="false"/>
          <w:iCs w:val="false"/>
          <w:color w:val="1F1F1F"/>
          <w:sz w:val="22"/>
          <w:szCs w:val="22"/>
        </w:rPr>
        <w:t xml:space="preserve">El plugin creará tablas propias con el prefijo del WordPress (ej. wp_edu_) para mantener separación con las tablas nativas de WP. Algunos datos se modelan como Custom Post Types (CPT) para aprovechar la administración nativa, y otros como tablas relacionales para rendimiento.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Tabla / CPT</w:t>
            </w:r>
          </w:p>
        </w:tc>
        <w:tc>
          <w:tcPr>
            <w:tcW w:type="dxa" w:w="14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Tipo</w:t>
            </w:r>
          </w:p>
        </w:tc>
        <w:tc>
          <w:tcPr>
            <w:tcW w:type="dxa" w:w="51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Descripción</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wp_edu_institutions</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Tabla</w:t>
            </w:r>
          </w:p>
        </w:tc>
        <w:tc>
          <w:tcPr>
            <w:tcW w:type="dxa" w:w="5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Unidad educativa: nombre, RUC, logo, dirección.</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wp_edu_periods</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Tabla</w:t>
            </w:r>
          </w:p>
        </w:tc>
        <w:tc>
          <w:tcPr>
            <w:tcW w:type="dxa" w:w="5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Período lectivo: año, fecha inicio/fin, trimestres.</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wp_edu_grades</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Tabla</w:t>
            </w:r>
          </w:p>
        </w:tc>
        <w:tc>
          <w:tcPr>
            <w:tcW w:type="dxa" w:w="5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Grado/curso y paralelo (ej. 5to A).</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wp_edu_subjects</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Tabla</w:t>
            </w:r>
          </w:p>
        </w:tc>
        <w:tc>
          <w:tcPr>
            <w:tcW w:type="dxa" w:w="5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Materias del pensum por grado.</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wp_edu_teacher_assignments</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Tabla</w:t>
            </w:r>
          </w:p>
        </w:tc>
        <w:tc>
          <w:tcPr>
            <w:tcW w:type="dxa" w:w="5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Docente asignado a una materia en un grado.</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wp_edu_students</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CPT + meta</w:t>
            </w:r>
          </w:p>
        </w:tc>
        <w:tc>
          <w:tcPr>
            <w:tcW w:type="dxa" w:w="5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Estudiantes (cédula, fecha nac., grado).</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wp_edu_parents_link</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Tabla</w:t>
            </w:r>
          </w:p>
        </w:tc>
        <w:tc>
          <w:tcPr>
            <w:tcW w:type="dxa" w:w="5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Relación estudiante–representante (puede ser N:N).</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cpt: assignment</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CPT</w:t>
            </w:r>
          </w:p>
        </w:tc>
        <w:tc>
          <w:tcPr>
            <w:tcW w:type="dxa" w:w="5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Tarea, lección, deber, examen, trabajo.</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wp_edu_submissions</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Tabla</w:t>
            </w:r>
          </w:p>
        </w:tc>
        <w:tc>
          <w:tcPr>
            <w:tcW w:type="dxa" w:w="5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Entregas de los estudiantes (con archivos).</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wp_edu_grades_log</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Tabla</w:t>
            </w:r>
          </w:p>
        </w:tc>
        <w:tc>
          <w:tcPr>
            <w:tcW w:type="dxa" w:w="5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Notas: componente, parcial, trimestre, valor, peso.</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wp_edu_attendance</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Tabla</w:t>
            </w:r>
          </w:p>
        </w:tc>
        <w:tc>
          <w:tcPr>
            <w:tcW w:type="dxa" w:w="5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Asistencia diaria por materia.</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cpt: announcement</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CPT</w:t>
            </w:r>
          </w:p>
        </w:tc>
        <w:tc>
          <w:tcPr>
            <w:tcW w:type="dxa" w:w="5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Comunicados a padres y estudiantes.</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wp_edu_read_receipts</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Tabla</w:t>
            </w:r>
          </w:p>
        </w:tc>
        <w:tc>
          <w:tcPr>
            <w:tcW w:type="dxa" w:w="5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Acuses de recibo de comunicados.</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wp_edu_audit</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Tabla</w:t>
            </w:r>
          </w:p>
        </w:tc>
        <w:tc>
          <w:tcPr>
            <w:tcW w:type="dxa" w:w="5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Log de cambios en notas y datos sensibles.</w:t>
            </w:r>
          </w:p>
        </w:tc>
      </w:tr>
    </w:tbl>
    <w:p>
      <w:pPr>
        <w:pStyle w:val="Heading1"/>
        <w:pageBreakBefore/>
      </w:pPr>
      <w:r>
        <w:t xml:space="preserve">7. Estructura del Plugin de WordPress</w:t>
      </w:r>
    </w:p>
    <w:p>
      <w:pPr>
        <w:spacing w:after="120" w:line="300"/>
        <w:jc w:val="both"/>
      </w:pPr>
      <w:r>
        <w:rPr>
          <w:b w:val="false"/>
          <w:bCs w:val="false"/>
          <w:i w:val="false"/>
          <w:iCs w:val="false"/>
          <w:color w:val="1F1F1F"/>
          <w:sz w:val="22"/>
          <w:szCs w:val="22"/>
        </w:rPr>
        <w:t xml:space="preserve">Organización de carpetas y archivos sugerida, siguiendo buenas prácticas de WP y un enfoque MVC ligero.</w:t>
      </w:r>
    </w:p>
    <w:p>
      <w:pPr>
        <w:spacing w:after="40"/>
      </w:pPr>
      <w:r>
        <w:rPr>
          <w:rFonts w:ascii="Courier New" w:cs="Courier New" w:eastAsia="Courier New" w:hAnsi="Courier New"/>
          <w:sz w:val="18"/>
          <w:szCs w:val="18"/>
        </w:rPr>
        <w:t xml:space="preserve">sistema-educativo/</w:t>
      </w:r>
    </w:p>
    <w:p>
      <w:pPr>
        <w:spacing w:after="40"/>
      </w:pPr>
      <w:r>
        <w:rPr>
          <w:rFonts w:ascii="Courier New" w:cs="Courier New" w:eastAsia="Courier New" w:hAnsi="Courier New"/>
          <w:sz w:val="18"/>
          <w:szCs w:val="18"/>
        </w:rPr>
        <w:t xml:space="preserve">├── sistema-educativo.php           (archivo principal del plugin)</w:t>
      </w:r>
    </w:p>
    <w:p>
      <w:pPr>
        <w:spacing w:after="40"/>
      </w:pPr>
      <w:r>
        <w:rPr>
          <w:rFonts w:ascii="Courier New" w:cs="Courier New" w:eastAsia="Courier New" w:hAnsi="Courier New"/>
          <w:sz w:val="18"/>
          <w:szCs w:val="18"/>
        </w:rPr>
        <w:t xml:space="preserve">├── uninstall.php                   (limpieza al desinstalar)</w:t>
      </w:r>
    </w:p>
    <w:p>
      <w:pPr>
        <w:spacing w:after="40"/>
      </w:pPr>
      <w:r>
        <w:rPr>
          <w:rFonts w:ascii="Courier New" w:cs="Courier New" w:eastAsia="Courier New" w:hAnsi="Courier New"/>
          <w:sz w:val="18"/>
          <w:szCs w:val="18"/>
        </w:rPr>
        <w:t xml:space="preserve">├── readme.txt</w:t>
      </w:r>
    </w:p>
    <w:p>
      <w:pPr>
        <w:spacing w:after="40"/>
      </w:pPr>
      <w:r>
        <w:rPr>
          <w:rFonts w:ascii="Courier New" w:cs="Courier New" w:eastAsia="Courier New" w:hAnsi="Courier New"/>
          <w:sz w:val="18"/>
          <w:szCs w:val="18"/>
        </w:rPr>
        <w:t xml:space="preserve">├── includes/</w:t>
      </w:r>
    </w:p>
    <w:p>
      <w:pPr>
        <w:spacing w:after="40"/>
      </w:pPr>
      <w:r>
        <w:rPr>
          <w:rFonts w:ascii="Courier New" w:cs="Courier New" w:eastAsia="Courier New" w:hAnsi="Courier New"/>
          <w:sz w:val="18"/>
          <w:szCs w:val="18"/>
        </w:rPr>
        <w:t xml:space="preserve">│   ├── class-activator.php         (crea tablas y roles al activar)</w:t>
      </w:r>
    </w:p>
    <w:p>
      <w:pPr>
        <w:spacing w:after="40"/>
      </w:pPr>
      <w:r>
        <w:rPr>
          <w:rFonts w:ascii="Courier New" w:cs="Courier New" w:eastAsia="Courier New" w:hAnsi="Courier New"/>
          <w:sz w:val="18"/>
          <w:szCs w:val="18"/>
        </w:rPr>
        <w:t xml:space="preserve">│   ├── class-deactivator.php</w:t>
      </w:r>
    </w:p>
    <w:p>
      <w:pPr>
        <w:spacing w:after="40"/>
      </w:pPr>
      <w:r>
        <w:rPr>
          <w:rFonts w:ascii="Courier New" w:cs="Courier New" w:eastAsia="Courier New" w:hAnsi="Courier New"/>
          <w:sz w:val="18"/>
          <w:szCs w:val="18"/>
        </w:rPr>
        <w:t xml:space="preserve">│   ├── class-loader.php            (hooks y filtros)</w:t>
      </w:r>
    </w:p>
    <w:p>
      <w:pPr>
        <w:spacing w:after="40"/>
      </w:pPr>
      <w:r>
        <w:rPr>
          <w:rFonts w:ascii="Courier New" w:cs="Courier New" w:eastAsia="Courier New" w:hAnsi="Courier New"/>
          <w:sz w:val="18"/>
          <w:szCs w:val="18"/>
        </w:rPr>
        <w:t xml:space="preserve">│   ├── class-roles.php             (Docente, Estudiante, Padre, Rector)</w:t>
      </w:r>
    </w:p>
    <w:p>
      <w:pPr>
        <w:spacing w:after="40"/>
      </w:pPr>
      <w:r>
        <w:rPr>
          <w:rFonts w:ascii="Courier New" w:cs="Courier New" w:eastAsia="Courier New" w:hAnsi="Courier New"/>
          <w:sz w:val="18"/>
          <w:szCs w:val="18"/>
        </w:rPr>
        <w:t xml:space="preserve">│   ├── class-cpt.php               (Custom Post Types)</w:t>
      </w:r>
    </w:p>
    <w:p>
      <w:pPr>
        <w:spacing w:after="40"/>
      </w:pPr>
      <w:r>
        <w:rPr>
          <w:rFonts w:ascii="Courier New" w:cs="Courier New" w:eastAsia="Courier New" w:hAnsi="Courier New"/>
          <w:sz w:val="18"/>
          <w:szCs w:val="18"/>
        </w:rPr>
        <w:t xml:space="preserve">│   ├── class-rest-api.php          (endpoints REST para PWA)</w:t>
      </w:r>
    </w:p>
    <w:p>
      <w:pPr>
        <w:spacing w:after="40"/>
      </w:pPr>
      <w:r>
        <w:rPr>
          <w:rFonts w:ascii="Courier New" w:cs="Courier New" w:eastAsia="Courier New" w:hAnsi="Courier New"/>
          <w:sz w:val="18"/>
          <w:szCs w:val="18"/>
        </w:rPr>
        <w:t xml:space="preserve">│   └── helpers/</w:t>
      </w:r>
    </w:p>
    <w:p>
      <w:pPr>
        <w:spacing w:after="40"/>
      </w:pPr>
      <w:r>
        <w:rPr>
          <w:rFonts w:ascii="Courier New" w:cs="Courier New" w:eastAsia="Courier New" w:hAnsi="Courier New"/>
          <w:sz w:val="18"/>
          <w:szCs w:val="18"/>
        </w:rPr>
        <w:t xml:space="preserve">├── admin/</w:t>
      </w:r>
    </w:p>
    <w:p>
      <w:pPr>
        <w:spacing w:after="40"/>
      </w:pPr>
      <w:r>
        <w:rPr>
          <w:rFonts w:ascii="Courier New" w:cs="Courier New" w:eastAsia="Courier New" w:hAnsi="Courier New"/>
          <w:sz w:val="18"/>
          <w:szCs w:val="18"/>
        </w:rPr>
        <w:t xml:space="preserve">│   ├── dashboard-rector.php</w:t>
      </w:r>
    </w:p>
    <w:p>
      <w:pPr>
        <w:spacing w:after="40"/>
      </w:pPr>
      <w:r>
        <w:rPr>
          <w:rFonts w:ascii="Courier New" w:cs="Courier New" w:eastAsia="Courier New" w:hAnsi="Courier New"/>
          <w:sz w:val="18"/>
          <w:szCs w:val="18"/>
        </w:rPr>
        <w:t xml:space="preserve">│   ├── panel-docente.php</w:t>
      </w:r>
    </w:p>
    <w:p>
      <w:pPr>
        <w:spacing w:after="40"/>
      </w:pPr>
      <w:r>
        <w:rPr>
          <w:rFonts w:ascii="Courier New" w:cs="Courier New" w:eastAsia="Courier New" w:hAnsi="Courier New"/>
          <w:sz w:val="18"/>
          <w:szCs w:val="18"/>
        </w:rPr>
        <w:t xml:space="preserve">│   ├── config-institucion.php</w:t>
      </w:r>
    </w:p>
    <w:p>
      <w:pPr>
        <w:spacing w:after="40"/>
      </w:pPr>
      <w:r>
        <w:rPr>
          <w:rFonts w:ascii="Courier New" w:cs="Courier New" w:eastAsia="Courier New" w:hAnsi="Courier New"/>
          <w:sz w:val="18"/>
          <w:szCs w:val="18"/>
        </w:rPr>
        <w:t xml:space="preserve">│   └── js/, css/</w:t>
      </w:r>
    </w:p>
    <w:p>
      <w:pPr>
        <w:spacing w:after="40"/>
      </w:pPr>
      <w:r>
        <w:rPr>
          <w:rFonts w:ascii="Courier New" w:cs="Courier New" w:eastAsia="Courier New" w:hAnsi="Courier New"/>
          <w:sz w:val="18"/>
          <w:szCs w:val="18"/>
        </w:rPr>
        <w:t xml:space="preserve">├── public/</w:t>
      </w:r>
    </w:p>
    <w:p>
      <w:pPr>
        <w:spacing w:after="40"/>
      </w:pPr>
      <w:r>
        <w:rPr>
          <w:rFonts w:ascii="Courier New" w:cs="Courier New" w:eastAsia="Courier New" w:hAnsi="Courier New"/>
          <w:sz w:val="18"/>
          <w:szCs w:val="18"/>
        </w:rPr>
        <w:t xml:space="preserve">│   ├── portal-estudiante.php       (shortcode)</w:t>
      </w:r>
    </w:p>
    <w:p>
      <w:pPr>
        <w:spacing w:after="40"/>
      </w:pPr>
      <w:r>
        <w:rPr>
          <w:rFonts w:ascii="Courier New" w:cs="Courier New" w:eastAsia="Courier New" w:hAnsi="Courier New"/>
          <w:sz w:val="18"/>
          <w:szCs w:val="18"/>
        </w:rPr>
        <w:t xml:space="preserve">│   ├── portal-padre.php            (shortcode)</w:t>
      </w:r>
    </w:p>
    <w:p>
      <w:pPr>
        <w:spacing w:after="40"/>
      </w:pPr>
      <w:r>
        <w:rPr>
          <w:rFonts w:ascii="Courier New" w:cs="Courier New" w:eastAsia="Courier New" w:hAnsi="Courier New"/>
          <w:sz w:val="18"/>
          <w:szCs w:val="18"/>
        </w:rPr>
        <w:t xml:space="preserve">│   └── js/, css/</w:t>
      </w:r>
    </w:p>
    <w:p>
      <w:pPr>
        <w:spacing w:after="40"/>
      </w:pPr>
      <w:r>
        <w:rPr>
          <w:rFonts w:ascii="Courier New" w:cs="Courier New" w:eastAsia="Courier New" w:hAnsi="Courier New"/>
          <w:sz w:val="18"/>
          <w:szCs w:val="18"/>
        </w:rPr>
        <w:t xml:space="preserve">├── modules/</w:t>
      </w:r>
    </w:p>
    <w:p>
      <w:pPr>
        <w:spacing w:after="40"/>
      </w:pPr>
      <w:r>
        <w:rPr>
          <w:rFonts w:ascii="Courier New" w:cs="Courier New" w:eastAsia="Courier New" w:hAnsi="Courier New"/>
          <w:sz w:val="18"/>
          <w:szCs w:val="18"/>
        </w:rPr>
        <w:t xml:space="preserve">│   ├── calificaciones/</w:t>
      </w:r>
    </w:p>
    <w:p>
      <w:pPr>
        <w:spacing w:after="40"/>
      </w:pPr>
      <w:r>
        <w:rPr>
          <w:rFonts w:ascii="Courier New" w:cs="Courier New" w:eastAsia="Courier New" w:hAnsi="Courier New"/>
          <w:sz w:val="18"/>
          <w:szCs w:val="18"/>
        </w:rPr>
        <w:t xml:space="preserve">│   ├── asistencia/</w:t>
      </w:r>
    </w:p>
    <w:p>
      <w:pPr>
        <w:spacing w:after="40"/>
      </w:pPr>
      <w:r>
        <w:rPr>
          <w:rFonts w:ascii="Courier New" w:cs="Courier New" w:eastAsia="Courier New" w:hAnsi="Courier New"/>
          <w:sz w:val="18"/>
          <w:szCs w:val="18"/>
        </w:rPr>
        <w:t xml:space="preserve">│   ├── tareas/</w:t>
      </w:r>
    </w:p>
    <w:p>
      <w:pPr>
        <w:spacing w:after="40"/>
      </w:pPr>
      <w:r>
        <w:rPr>
          <w:rFonts w:ascii="Courier New" w:cs="Courier New" w:eastAsia="Courier New" w:hAnsi="Courier New"/>
          <w:sz w:val="18"/>
          <w:szCs w:val="18"/>
        </w:rPr>
        <w:t xml:space="preserve">│   ├── comunicados/</w:t>
      </w:r>
    </w:p>
    <w:p>
      <w:pPr>
        <w:spacing w:after="40"/>
      </w:pPr>
      <w:r>
        <w:rPr>
          <w:rFonts w:ascii="Courier New" w:cs="Courier New" w:eastAsia="Courier New" w:hAnsi="Courier New"/>
          <w:sz w:val="18"/>
          <w:szCs w:val="18"/>
        </w:rPr>
        <w:t xml:space="preserve">│   ├── boletines/                  (generador PDF)</w:t>
      </w:r>
    </w:p>
    <w:p>
      <w:pPr>
        <w:spacing w:after="40"/>
      </w:pPr>
      <w:r>
        <w:rPr>
          <w:rFonts w:ascii="Courier New" w:cs="Courier New" w:eastAsia="Courier New" w:hAnsi="Courier New"/>
          <w:sz w:val="18"/>
          <w:szCs w:val="18"/>
        </w:rPr>
        <w:t xml:space="preserve">│   └── reportes/</w:t>
      </w:r>
    </w:p>
    <w:p>
      <w:pPr>
        <w:spacing w:after="40"/>
      </w:pPr>
      <w:r>
        <w:rPr>
          <w:rFonts w:ascii="Courier New" w:cs="Courier New" w:eastAsia="Courier New" w:hAnsi="Courier New"/>
          <w:sz w:val="18"/>
          <w:szCs w:val="18"/>
        </w:rPr>
        <w:t xml:space="preserve">├── templates/                      (plantillas HTML)</w:t>
      </w:r>
    </w:p>
    <w:p>
      <w:pPr>
        <w:spacing w:after="40"/>
      </w:pPr>
      <w:r>
        <w:rPr>
          <w:rFonts w:ascii="Courier New" w:cs="Courier New" w:eastAsia="Courier New" w:hAnsi="Courier New"/>
          <w:sz w:val="18"/>
          <w:szCs w:val="18"/>
        </w:rPr>
        <w:t xml:space="preserve">├── languages/                      (es_EC.po/.mo)</w:t>
      </w:r>
    </w:p>
    <w:p>
      <w:pPr>
        <w:spacing w:after="40"/>
      </w:pPr>
      <w:r>
        <w:rPr>
          <w:rFonts w:ascii="Courier New" w:cs="Courier New" w:eastAsia="Courier New" w:hAnsi="Courier New"/>
          <w:sz w:val="18"/>
          <w:szCs w:val="18"/>
        </w:rPr>
        <w:t xml:space="preserve">└── vendor/                         (dependencias Composer)</w:t>
      </w:r>
    </w:p>
    <w:p>
      <w:pPr>
        <w:pStyle w:val="Heading1"/>
        <w:pageBreakBefore/>
      </w:pPr>
      <w:r>
        <w:t xml:space="preserve">8. Seguridad, Privacidad y Cumplimiento</w:t>
      </w:r>
    </w:p>
    <w:p>
      <w:pPr>
        <w:spacing w:after="120" w:line="300"/>
        <w:jc w:val="both"/>
      </w:pPr>
      <w:r>
        <w:rPr>
          <w:b w:val="false"/>
          <w:bCs w:val="false"/>
          <w:i w:val="false"/>
          <w:iCs w:val="false"/>
          <w:color w:val="1F1F1F"/>
          <w:sz w:val="22"/>
          <w:szCs w:val="22"/>
        </w:rPr>
        <w:t xml:space="preserve">Por tratarse de datos de menores de edad, el sistema debe cumplir con buenas prácticas de protección de datos personales y con la Ley Orgánica de Protección de Datos Personales (LOPDP) de Ecuador.</w:t>
      </w:r>
    </w:p>
    <w:p>
      <w:pPr>
        <w:pStyle w:val="ListParagraph"/>
        <w:numPr>
          <w:ilvl w:val="0"/>
          <w:numId w:val="2"/>
        </w:numPr>
        <w:spacing w:after="80"/>
      </w:pPr>
      <w:r>
        <w:rPr>
          <w:sz w:val="22"/>
          <w:szCs w:val="22"/>
        </w:rPr>
        <w:t xml:space="preserve">Aceptación expresa de términos y política de privacidad por parte del representante al matricular.</w:t>
      </w:r>
    </w:p>
    <w:p>
      <w:pPr>
        <w:pStyle w:val="ListParagraph"/>
        <w:numPr>
          <w:ilvl w:val="0"/>
          <w:numId w:val="2"/>
        </w:numPr>
        <w:spacing w:after="80"/>
      </w:pPr>
      <w:r>
        <w:rPr>
          <w:sz w:val="22"/>
          <w:szCs w:val="22"/>
        </w:rPr>
        <w:t xml:space="preserve">Acceso por roles, autenticación de dos factores opcional para el rector y los docentes.</w:t>
      </w:r>
    </w:p>
    <w:p>
      <w:pPr>
        <w:pStyle w:val="ListParagraph"/>
        <w:numPr>
          <w:ilvl w:val="0"/>
          <w:numId w:val="2"/>
        </w:numPr>
        <w:spacing w:after="80"/>
      </w:pPr>
      <w:r>
        <w:rPr>
          <w:sz w:val="22"/>
          <w:szCs w:val="22"/>
        </w:rPr>
        <w:t xml:space="preserve">Logout automático por inactividad.</w:t>
      </w:r>
    </w:p>
    <w:p>
      <w:pPr>
        <w:pStyle w:val="ListParagraph"/>
        <w:numPr>
          <w:ilvl w:val="0"/>
          <w:numId w:val="2"/>
        </w:numPr>
        <w:spacing w:after="80"/>
      </w:pPr>
      <w:r>
        <w:rPr>
          <w:sz w:val="22"/>
          <w:szCs w:val="22"/>
        </w:rPr>
        <w:t xml:space="preserve">Bloqueo automático tras intentos fallidos de login.</w:t>
      </w:r>
    </w:p>
    <w:p>
      <w:pPr>
        <w:pStyle w:val="ListParagraph"/>
        <w:numPr>
          <w:ilvl w:val="0"/>
          <w:numId w:val="2"/>
        </w:numPr>
        <w:spacing w:after="80"/>
      </w:pPr>
      <w:r>
        <w:rPr>
          <w:sz w:val="22"/>
          <w:szCs w:val="22"/>
        </w:rPr>
        <w:t xml:space="preserve">Cifrado en tránsito (HTTPS) y en reposo para campos sensibles.</w:t>
      </w:r>
    </w:p>
    <w:p>
      <w:pPr>
        <w:pStyle w:val="ListParagraph"/>
        <w:numPr>
          <w:ilvl w:val="0"/>
          <w:numId w:val="2"/>
        </w:numPr>
        <w:spacing w:after="80"/>
      </w:pPr>
      <w:r>
        <w:rPr>
          <w:sz w:val="22"/>
          <w:szCs w:val="22"/>
        </w:rPr>
        <w:t xml:space="preserve">Retención y eliminación de datos al finalizar la relación académica.</w:t>
      </w:r>
    </w:p>
    <w:p>
      <w:pPr>
        <w:pStyle w:val="ListParagraph"/>
        <w:numPr>
          <w:ilvl w:val="0"/>
          <w:numId w:val="2"/>
        </w:numPr>
        <w:spacing w:after="80"/>
      </w:pPr>
      <w:r>
        <w:rPr>
          <w:sz w:val="22"/>
          <w:szCs w:val="22"/>
        </w:rPr>
        <w:t xml:space="preserve">Política de uso aceptable para los estudiantes que suben archivos.</w:t>
      </w:r>
    </w:p>
    <w:p>
      <w:pPr>
        <w:pStyle w:val="Heading1"/>
        <w:pageBreakBefore/>
      </w:pPr>
      <w:r>
        <w:t xml:space="preserve">9. Roadmap por Fases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1800"/>
        <w:gridCol w:w="1960"/>
      </w:tblGrid>
      <w:tr>
        <w:trPr>
          <w:tblHeader/>
        </w:trPr>
        <w:tc>
          <w:tcPr>
            <w:tcW w:type="dxa" w:w="14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Fase</w:t>
            </w:r>
          </w:p>
        </w:tc>
        <w:tc>
          <w:tcPr>
            <w:tcW w:type="dxa" w:w="42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Alcance</w:t>
            </w:r>
          </w:p>
        </w:tc>
        <w:tc>
          <w:tcPr>
            <w:tcW w:type="dxa" w:w="18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Duración estimada</w:t>
            </w:r>
          </w:p>
        </w:tc>
        <w:tc>
          <w:tcPr>
            <w:tcW w:type="dxa" w:w="19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Entregable</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Fase 0 — Setup</w:t>
            </w:r>
          </w:p>
        </w:tc>
        <w:tc>
          <w:tcPr>
            <w:tcW w:type="dxa" w:w="4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Repositorio, entorno de desarrollo, scaffolding del plugin, roles.</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1 semana</w:t>
            </w:r>
          </w:p>
        </w:tc>
        <w:tc>
          <w:tcPr>
            <w:tcW w:type="dxa" w:w="1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Plugin activable con roles creados.</w:t>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Fase 1 — Núcleo Académico</w:t>
            </w:r>
          </w:p>
        </w:tc>
        <w:tc>
          <w:tcPr>
            <w:tcW w:type="dxa" w:w="4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Institución, grados, materias, estudiantes, padres, asignación de docentes.</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2-3 semanas</w:t>
            </w:r>
          </w:p>
        </w:tc>
        <w:tc>
          <w:tcPr>
            <w:tcW w:type="dxa" w:w="1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ABM completo desde admin.</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Fase 2 — Calificaciones</w:t>
            </w:r>
          </w:p>
        </w:tc>
        <w:tc>
          <w:tcPr>
            <w:tcW w:type="dxa" w:w="4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Modelo 3 trimestres × 2 parciales × 70/30, cálculo automático, recuperaciones.</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 semanas</w:t>
            </w:r>
          </w:p>
        </w:tc>
        <w:tc>
          <w:tcPr>
            <w:tcW w:type="dxa" w:w="1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Notas funcionando + boletín básico.</w:t>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Fase 3 — Tareas y Entregas</w:t>
            </w:r>
          </w:p>
        </w:tc>
        <w:tc>
          <w:tcPr>
            <w:tcW w:type="dxa" w:w="4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Tareas, deberes, lecciones, entrega de archivos, calificación.</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2-3 semanas</w:t>
            </w:r>
          </w:p>
        </w:tc>
        <w:tc>
          <w:tcPr>
            <w:tcW w:type="dxa" w:w="1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Flujo docente→estudiante→nota.</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Fase 4 — Comunicados</w:t>
            </w:r>
          </w:p>
        </w:tc>
        <w:tc>
          <w:tcPr>
            <w:tcW w:type="dxa" w:w="4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Comunicados por correo, acuses de recibo, portal padre.</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2 semanas</w:t>
            </w:r>
          </w:p>
        </w:tc>
        <w:tc>
          <w:tcPr>
            <w:tcW w:type="dxa" w:w="1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Comunicación bidireccional.</w:t>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Fase 5 — Asistencia y Dashboard</w:t>
            </w:r>
          </w:p>
        </w:tc>
        <w:tc>
          <w:tcPr>
            <w:tcW w:type="dxa" w:w="4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Asistencia diaria, dashboard rector, alertas.</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2 semanas</w:t>
            </w:r>
          </w:p>
        </w:tc>
        <w:tc>
          <w:tcPr>
            <w:tcW w:type="dxa" w:w="1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Sistema de monitoreo completo.</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Fase 6 — PWA Móvil</w:t>
            </w:r>
          </w:p>
        </w:tc>
        <w:tc>
          <w:tcPr>
            <w:tcW w:type="dxa" w:w="4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App PWA para docente, padre y estudiante.</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 semanas</w:t>
            </w:r>
          </w:p>
        </w:tc>
        <w:tc>
          <w:tcPr>
            <w:tcW w:type="dxa" w:w="1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Acceso móvil instalable.</w:t>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Fase 7 — Integraciones</w:t>
            </w:r>
          </w:p>
        </w:tc>
        <w:tc>
          <w:tcPr>
            <w:tcW w:type="dxa" w:w="4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WhatsApp, pagos en línea, exportaciones Ministerio.</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2-4 semanas</w:t>
            </w:r>
          </w:p>
        </w:tc>
        <w:tc>
          <w:tcPr>
            <w:tcW w:type="dxa" w:w="1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Sistema integrado y exportable.</w:t>
            </w:r>
          </w:p>
        </w:tc>
      </w:tr>
    </w:tbl>
    <w:p>
      <w:pPr>
        <w:spacing w:after="200"/>
      </w:pPr>
      <w:r>
        <w:t xml:space="preserve"/>
      </w:r>
    </w:p>
    <w:p>
      <w:pPr>
        <w:spacing w:after="120" w:line="300"/>
        <w:jc w:val="both"/>
      </w:pPr>
      <w:r>
        <w:rPr>
          <w:b w:val="false"/>
          <w:bCs w:val="false"/>
          <w:i w:val="false"/>
          <w:iCs w:val="false"/>
          <w:color w:val="1F1F1F"/>
          <w:sz w:val="22"/>
          <w:szCs w:val="22"/>
        </w:rPr>
        <w:t xml:space="preserve">Total estimado: 17 a 22 semanas (aproximadamente 4 a 5 meses) para una primera versión completa y robusta.</w:t>
      </w:r>
    </w:p>
    <w:p>
      <w:pPr>
        <w:pStyle w:val="Heading1"/>
        <w:pageBreakBefore/>
      </w:pPr>
      <w:r>
        <w:t xml:space="preserve">10. Stack Tecnológico Recomendado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Capa</w:t>
            </w:r>
          </w:p>
        </w:tc>
        <w:tc>
          <w:tcPr>
            <w:tcW w:type="dxa" w:w="28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Tecnología</w:t>
            </w:r>
          </w:p>
        </w:tc>
        <w:tc>
          <w:tcPr>
            <w:tcW w:type="dxa" w:w="47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Justificación</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CMS base</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WordPress 6.x</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Ya está en uso, comunidad enorme, plugins maduros.</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Lenguaje servidor</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PHP 8.2+</w:t>
            </w:r>
          </w:p>
        </w:tc>
        <w:tc>
          <w:tcPr>
            <w:tcW w:type="dxa" w:w="4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Compatible con WP, rendimiento moderno.</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Base de datos</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MySQL 8 / MariaDB 10.6+</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Estándar de WP, soporta tablas custom.</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Frontend admin</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React + WP REST API</w:t>
            </w:r>
          </w:p>
        </w:tc>
        <w:tc>
          <w:tcPr>
            <w:tcW w:type="dxa" w:w="4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WP usa React internamente, componentes ricos.</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Frontend portales</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Twig templates o Blade</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Separación clara HTML/PHP.</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Generación PDF</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mPDF o Dompdf</w:t>
            </w:r>
          </w:p>
        </w:tc>
        <w:tc>
          <w:tcPr>
            <w:tcW w:type="dxa" w:w="4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Boletines y carnets en PDF nativos.</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Emails</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Mailgun, SendGrid o Postmark</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Alta entregabilidad, evita spam.</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WhatsApp</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API WhatsApp Business o Twilio</w:t>
            </w:r>
          </w:p>
        </w:tc>
        <w:tc>
          <w:tcPr>
            <w:tcW w:type="dxa" w:w="4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Notificaciones de alto impacto.</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Almacenamiento archivos</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WP local → S3/R2 cuando crezca</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Empezar simple, escalar después.</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PWA</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Workbox + Vite</w:t>
            </w:r>
          </w:p>
        </w:tc>
        <w:tc>
          <w:tcPr>
            <w:tcW w:type="dxa" w:w="4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App instalable sin tiendas.</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Dependencias</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Composer + npm</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Gestión profesional de librerías.</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Tests</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PHPUnit + Playwright</w:t>
            </w:r>
          </w:p>
        </w:tc>
        <w:tc>
          <w:tcPr>
            <w:tcW w:type="dxa" w:w="4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Calidad y regresiones.</w:t>
            </w:r>
          </w:p>
        </w:tc>
      </w:tr>
    </w:tbl>
    <w:p>
      <w:pPr>
        <w:pStyle w:val="Heading1"/>
        <w:pageBreakBefore/>
      </w:pPr>
      <w:r>
        <w:t xml:space="preserve">11. ¿Dónde Codificar el Plugin?</w:t>
      </w:r>
    </w:p>
    <w:p>
      <w:pPr>
        <w:spacing w:after="120" w:line="300"/>
        <w:jc w:val="both"/>
      </w:pPr>
      <w:r>
        <w:rPr>
          <w:b w:val="false"/>
          <w:bCs w:val="false"/>
          <w:i w:val="false"/>
          <w:iCs w:val="false"/>
          <w:color w:val="1F1F1F"/>
          <w:sz w:val="22"/>
          <w:szCs w:val="22"/>
        </w:rPr>
        <w:t xml:space="preserve">Esta es una decisión clave para mantener un flujo de trabajo profesional. Existen dos caminos principales:</w:t>
      </w:r>
    </w:p>
    <w:p>
      <w:pPr>
        <w:pStyle w:val="Heading2"/>
      </w:pPr>
      <w:r>
        <w:t xml:space="preserve">11.1 Cowork (esta interfaz)</w:t>
      </w:r>
    </w:p>
    <w:p>
      <w:pPr>
        <w:pStyle w:val="ListParagraph"/>
        <w:numPr>
          <w:ilvl w:val="0"/>
          <w:numId w:val="2"/>
        </w:numPr>
        <w:spacing w:after="80"/>
      </w:pPr>
      <w:r>
        <w:rPr>
          <w:sz w:val="22"/>
          <w:szCs w:val="22"/>
        </w:rPr>
        <w:t xml:space="preserve">Ideal para: documentos, planificación, diagramas, prototipos pequeños, una sola pantalla, presentaciones.</w:t>
      </w:r>
    </w:p>
    <w:p>
      <w:pPr>
        <w:pStyle w:val="ListParagraph"/>
        <w:numPr>
          <w:ilvl w:val="0"/>
          <w:numId w:val="2"/>
        </w:numPr>
        <w:spacing w:after="80"/>
      </w:pPr>
      <w:r>
        <w:rPr>
          <w:sz w:val="22"/>
          <w:szCs w:val="22"/>
        </w:rPr>
        <w:t xml:space="preserve">No ideal para: proyectos PHP/JS multi-archivo de larga duración con dependencias, control de versiones intensivo, pruebas automatizadas y depuración profunda.</w:t>
      </w:r>
    </w:p>
    <w:p>
      <w:pPr>
        <w:pStyle w:val="Heading2"/>
      </w:pPr>
      <w:r>
        <w:t xml:space="preserve">11.2 Claude Code (en tu terminal)</w:t>
      </w:r>
    </w:p>
    <w:p>
      <w:pPr>
        <w:pStyle w:val="ListParagraph"/>
        <w:numPr>
          <w:ilvl w:val="0"/>
          <w:numId w:val="2"/>
        </w:numPr>
        <w:spacing w:after="80"/>
      </w:pPr>
      <w:r>
        <w:rPr>
          <w:sz w:val="22"/>
          <w:szCs w:val="22"/>
        </w:rPr>
        <w:t xml:space="preserve">Ideal para: proyectos reales como este plugin (decenas o cientos de archivos PHP, JS y CSS).</w:t>
      </w:r>
    </w:p>
    <w:p>
      <w:pPr>
        <w:pStyle w:val="ListParagraph"/>
        <w:numPr>
          <w:ilvl w:val="0"/>
          <w:numId w:val="2"/>
        </w:numPr>
        <w:spacing w:after="80"/>
      </w:pPr>
      <w:r>
        <w:rPr>
          <w:sz w:val="22"/>
          <w:szCs w:val="22"/>
        </w:rPr>
        <w:t xml:space="preserve">Acceso directo al sistema de archivos del proyecto y al repositorio Git.</w:t>
      </w:r>
    </w:p>
    <w:p>
      <w:pPr>
        <w:pStyle w:val="ListParagraph"/>
        <w:numPr>
          <w:ilvl w:val="0"/>
          <w:numId w:val="2"/>
        </w:numPr>
        <w:spacing w:after="80"/>
      </w:pPr>
      <w:r>
        <w:rPr>
          <w:sz w:val="22"/>
          <w:szCs w:val="22"/>
        </w:rPr>
        <w:t xml:space="preserve">Puede ejecutar PHPUnit, npm, composer, levantar entornos locales (Local, Lando, DDEV).</w:t>
      </w:r>
    </w:p>
    <w:p>
      <w:pPr>
        <w:pStyle w:val="ListParagraph"/>
        <w:numPr>
          <w:ilvl w:val="0"/>
          <w:numId w:val="2"/>
        </w:numPr>
        <w:spacing w:after="80"/>
      </w:pPr>
      <w:r>
        <w:rPr>
          <w:sz w:val="22"/>
          <w:szCs w:val="22"/>
        </w:rPr>
        <w:t xml:space="preserve">Mejor manejo de cambios multi-archivo, refactors y revisiones.</w:t>
      </w:r>
    </w:p>
    <w:p>
      <w:pPr>
        <w:pStyle w:val="ListParagraph"/>
        <w:numPr>
          <w:ilvl w:val="0"/>
          <w:numId w:val="2"/>
        </w:numPr>
        <w:spacing w:after="80"/>
      </w:pPr>
      <w:r>
        <w:rPr>
          <w:sz w:val="22"/>
          <w:szCs w:val="22"/>
        </w:rPr>
        <w:t xml:space="preserve">Mantiene el contexto entre sesiones de codificación y se integra con tu flujo de trabajo.</w:t>
      </w:r>
    </w:p>
    <w:p>
      <w:pPr>
        <w:pStyle w:val="Heading2"/>
      </w:pPr>
      <w:r>
        <w:t xml:space="preserve">11.3 Recomendación</w:t>
      </w:r>
    </w:p>
    <w:p>
      <w:pPr>
        <w:spacing w:after="120" w:line="300"/>
        <w:jc w:val="both"/>
      </w:pPr>
      <w:r>
        <w:rPr>
          <w:b/>
          <w:bCs/>
          <w:i w:val="false"/>
          <w:iCs w:val="false"/>
          <w:color w:val="1F1F1F"/>
          <w:sz w:val="22"/>
          <w:szCs w:val="22"/>
        </w:rPr>
        <w:t xml:space="preserve">Para construir el plugin se recomienda Claude Code en tu computador. Cowork queda como el lugar ideal para esta fase de planificación, para generar entregables (este documento, manuales, capacitaciones, mockups, comunicados modelo) y para tareas puntuales de soporte mientras el plugin evoluciona.</w:t>
      </w:r>
    </w:p>
    <w:p>
      <w:pPr>
        <w:pStyle w:val="Heading2"/>
      </w:pPr>
      <w:r>
        <w:t xml:space="preserve">11.4 Flujo de trabajo recomendado</w:t>
      </w:r>
    </w:p>
    <w:p>
      <w:pPr>
        <w:pStyle w:val="ListParagraph"/>
        <w:numPr>
          <w:ilvl w:val="0"/>
          <w:numId w:val="2"/>
        </w:numPr>
        <w:spacing w:after="80"/>
      </w:pPr>
      <w:r>
        <w:rPr>
          <w:b/>
          <w:bCs/>
        </w:rPr>
        <w:t xml:space="preserve">1. </w:t>
      </w:r>
      <w:r>
        <w:t xml:space="preserve">Planificación en Cowork: este documento, mockups, diagrama de base de datos.</w:t>
      </w:r>
    </w:p>
    <w:p>
      <w:pPr>
        <w:pStyle w:val="ListParagraph"/>
        <w:numPr>
          <w:ilvl w:val="0"/>
          <w:numId w:val="2"/>
        </w:numPr>
        <w:spacing w:after="80"/>
      </w:pPr>
      <w:r>
        <w:rPr>
          <w:b/>
          <w:bCs/>
        </w:rPr>
        <w:t xml:space="preserve">2. </w:t>
      </w:r>
      <w:r>
        <w:t xml:space="preserve">Desarrollo en Claude Code: scaffolding del plugin, módulos, pruebas.</w:t>
      </w:r>
    </w:p>
    <w:p>
      <w:pPr>
        <w:pStyle w:val="ListParagraph"/>
        <w:numPr>
          <w:ilvl w:val="0"/>
          <w:numId w:val="2"/>
        </w:numPr>
        <w:spacing w:after="80"/>
      </w:pPr>
      <w:r>
        <w:rPr>
          <w:b/>
          <w:bCs/>
        </w:rPr>
        <w:t xml:space="preserve">3. </w:t>
      </w:r>
      <w:r>
        <w:t xml:space="preserve">Repositorio Git (GitHub o GitLab) con ramas por funcionalidad.</w:t>
      </w:r>
    </w:p>
    <w:p>
      <w:pPr>
        <w:pStyle w:val="ListParagraph"/>
        <w:numPr>
          <w:ilvl w:val="0"/>
          <w:numId w:val="2"/>
        </w:numPr>
        <w:spacing w:after="80"/>
      </w:pPr>
      <w:r>
        <w:rPr>
          <w:b/>
          <w:bCs/>
        </w:rPr>
        <w:t xml:space="preserve">4. </w:t>
      </w:r>
      <w:r>
        <w:t xml:space="preserve">Entorno local de pruebas (Local by Flywheel, DDEV o Docker).</w:t>
      </w:r>
    </w:p>
    <w:p>
      <w:pPr>
        <w:pStyle w:val="ListParagraph"/>
        <w:numPr>
          <w:ilvl w:val="0"/>
          <w:numId w:val="2"/>
        </w:numPr>
        <w:spacing w:after="80"/>
      </w:pPr>
      <w:r>
        <w:rPr>
          <w:b/>
          <w:bCs/>
        </w:rPr>
        <w:t xml:space="preserve">5. </w:t>
      </w:r>
      <w:r>
        <w:t xml:space="preserve">Deploy controlado a un staging y luego a producción.</w:t>
      </w:r>
    </w:p>
    <w:p>
      <w:pPr>
        <w:pStyle w:val="ListParagraph"/>
        <w:numPr>
          <w:ilvl w:val="0"/>
          <w:numId w:val="2"/>
        </w:numPr>
        <w:spacing w:after="80"/>
      </w:pPr>
      <w:r>
        <w:rPr>
          <w:b/>
          <w:bCs/>
        </w:rPr>
        <w:t xml:space="preserve">6. </w:t>
      </w:r>
      <w:r>
        <w:t xml:space="preserve">Vuelta a Cowork para documentación, manuales de usuario y materiales de capacitación docente.</w:t>
      </w:r>
    </w:p>
    <w:p>
      <w:pPr>
        <w:pStyle w:val="Heading1"/>
        <w:pageBreakBefore/>
      </w:pPr>
      <w:r>
        <w:t xml:space="preserve">12. Próximos Pasos Sugeridos</w:t>
      </w:r>
    </w:p>
    <w:p>
      <w:pPr>
        <w:pStyle w:val="ListParagraph"/>
        <w:numPr>
          <w:ilvl w:val="0"/>
          <w:numId w:val="2"/>
        </w:numPr>
        <w:spacing w:after="80"/>
      </w:pPr>
      <w:r>
        <w:rPr>
          <w:b/>
          <w:bCs/>
        </w:rPr>
        <w:t xml:space="preserve">Validar este diseño</w:t>
      </w:r>
      <w:r>
        <w:t xml:space="preserve"> con uno o dos docentes y el rector. Detectar requerimientos faltantes.</w:t>
      </w:r>
    </w:p>
    <w:p>
      <w:pPr>
        <w:pStyle w:val="ListParagraph"/>
        <w:numPr>
          <w:ilvl w:val="0"/>
          <w:numId w:val="2"/>
        </w:numPr>
        <w:spacing w:after="80"/>
      </w:pPr>
      <w:r>
        <w:rPr>
          <w:b/>
          <w:bCs/>
        </w:rPr>
        <w:t xml:space="preserve">Definir hosting</w:t>
      </w:r>
      <w:r>
        <w:t xml:space="preserve"> adecuado: el sistema necesita mínimo 4 GB RAM, PHP 8.2, MySQL 8 y SSL.</w:t>
      </w:r>
    </w:p>
    <w:p>
      <w:pPr>
        <w:pStyle w:val="ListParagraph"/>
        <w:numPr>
          <w:ilvl w:val="0"/>
          <w:numId w:val="2"/>
        </w:numPr>
        <w:spacing w:after="80"/>
      </w:pPr>
      <w:r>
        <w:rPr>
          <w:b/>
          <w:bCs/>
        </w:rPr>
        <w:t xml:space="preserve">Diseñar mockups</w:t>
      </w:r>
      <w:r>
        <w:t xml:space="preserve"> de los paneles (docente, padre, estudiante, rector) — puedo generarlos en Cowork.</w:t>
      </w:r>
    </w:p>
    <w:p>
      <w:pPr>
        <w:pStyle w:val="ListParagraph"/>
        <w:numPr>
          <w:ilvl w:val="0"/>
          <w:numId w:val="2"/>
        </w:numPr>
        <w:spacing w:after="80"/>
      </w:pPr>
      <w:r>
        <w:rPr>
          <w:b/>
          <w:bCs/>
        </w:rPr>
        <w:t xml:space="preserve">Crear el repositorio</w:t>
      </w:r>
      <w:r>
        <w:t xml:space="preserve"> Git e iniciar Fase 0 desde Claude Code.</w:t>
      </w:r>
    </w:p>
    <w:p>
      <w:pPr>
        <w:pStyle w:val="ListParagraph"/>
        <w:numPr>
          <w:ilvl w:val="0"/>
          <w:numId w:val="2"/>
        </w:numPr>
        <w:spacing w:after="80"/>
      </w:pPr>
      <w:r>
        <w:rPr>
          <w:b/>
          <w:bCs/>
        </w:rPr>
        <w:t xml:space="preserve">Definir piloto</w:t>
      </w:r>
      <w:r>
        <w:t xml:space="preserve">: arrancar con un grado y 2-3 materias para validar antes de extender a toda la institución.</w:t>
      </w:r>
    </w:p>
    <w:p>
      <w:pPr>
        <w:spacing w:before="600"/>
      </w:pPr>
      <w:r>
        <w:t xml:space="preserve"/>
      </w:r>
    </w:p>
    <w:p>
      <w:pPr>
        <w:jc w:val="center"/>
      </w:pPr>
      <w:r>
        <w:rPr>
          <w:i/>
          <w:iCs/>
          <w:color w:val="808080"/>
          <w:sz w:val="20"/>
          <w:szCs w:val="20"/>
        </w:rPr>
        <w:t xml:space="preserve">— Fin del documento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Página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Sistema Educativo Integral — Plan de Diseño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0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Educativo Integral — Plugin WordPress</dc:title>
  <dc:creator>Cowork — Plan Sistema Educativo</dc:creator>
  <cp:lastModifiedBy>Un-named</cp:lastModifiedBy>
  <cp:revision>1</cp:revision>
  <dcterms:created xsi:type="dcterms:W3CDTF">2026-05-16T08:00:11.292Z</dcterms:created>
  <dcterms:modified xsi:type="dcterms:W3CDTF">2026-05-16T08:00:11.293Z</dcterms:modified>
</cp:coreProperties>
</file>

<file path=docProps/custom.xml><?xml version="1.0" encoding="utf-8"?>
<Properties xmlns="http://schemas.openxmlformats.org/officeDocument/2006/custom-properties" xmlns:vt="http://schemas.openxmlformats.org/officeDocument/2006/docPropsVTypes"/>
</file>