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1370" w14:textId="77777777" w:rsidR="00023492" w:rsidRDefault="00000000">
      <w:pPr>
        <w:spacing w:before="320" w:after="80"/>
      </w:pPr>
      <w:r>
        <w:rPr>
          <w:b/>
          <w:color w:val="000000"/>
          <w:sz w:val="44"/>
        </w:rPr>
        <w:t>Lumen Liquid - Phase 1 Progress Report</w:t>
      </w:r>
    </w:p>
    <w:p w14:paraId="2A9061AB" w14:textId="77777777" w:rsidR="00023492" w:rsidRDefault="00000000">
      <w:pPr>
        <w:spacing w:after="240"/>
      </w:pPr>
      <w:r>
        <w:rPr>
          <w:color w:val="555555"/>
          <w:sz w:val="26"/>
        </w:rPr>
        <w:t>Stellar On/Off-Ramp Infrastructure</w:t>
      </w:r>
    </w:p>
    <w:p w14:paraId="7FFF9684" w14:textId="77777777" w:rsidR="00023492" w:rsidRDefault="00000000">
      <w:pPr>
        <w:spacing w:after="40"/>
      </w:pPr>
      <w:r>
        <w:rPr>
          <w:b/>
        </w:rPr>
        <w:t xml:space="preserve">Project: </w:t>
      </w:r>
      <w:r>
        <w:t>Crypto On-Ramp / Off-Ramp Infrastructure on Stellar</w:t>
      </w:r>
    </w:p>
    <w:p w14:paraId="0B3E308B" w14:textId="77777777" w:rsidR="00023492" w:rsidRDefault="00000000">
      <w:pPr>
        <w:spacing w:after="40"/>
      </w:pPr>
      <w:r>
        <w:rPr>
          <w:b/>
        </w:rPr>
        <w:t xml:space="preserve">Reporting Period: </w:t>
      </w:r>
      <w:r>
        <w:t>Day 1 - Day 10</w:t>
      </w:r>
    </w:p>
    <w:p w14:paraId="6BD8F379" w14:textId="77777777" w:rsidR="00023492" w:rsidRDefault="00000000">
      <w:pPr>
        <w:spacing w:after="40"/>
      </w:pPr>
      <w:r>
        <w:rPr>
          <w:b/>
        </w:rPr>
        <w:t xml:space="preserve">Submitted By: </w:t>
      </w:r>
      <w:r>
        <w:t>Orbit Labs</w:t>
      </w:r>
    </w:p>
    <w:p w14:paraId="7D0164E3" w14:textId="77777777" w:rsidR="00023492" w:rsidRDefault="00000000">
      <w:pPr>
        <w:spacing w:after="40"/>
      </w:pPr>
      <w:r>
        <w:rPr>
          <w:b/>
        </w:rPr>
        <w:t xml:space="preserve">Date: </w:t>
      </w:r>
      <w:r>
        <w:t>June 12, 2026</w:t>
      </w:r>
    </w:p>
    <w:p w14:paraId="398842F0" w14:textId="77777777" w:rsidR="00023492" w:rsidRDefault="00000000">
      <w:pPr>
        <w:pStyle w:val="Heading1"/>
      </w:pPr>
      <w:r>
        <w:t>Executive Summary</w:t>
      </w:r>
    </w:p>
    <w:p w14:paraId="3B7CCF5F" w14:textId="1351C9C2" w:rsidR="00023492" w:rsidRDefault="00000000">
      <w:r>
        <w:rPr>
          <w:color w:val="000000"/>
        </w:rPr>
        <w:t xml:space="preserve">Phase 1 is completed. The Worker backend is live, connected to Privy, Stellar Horizon, and Cloudflare D1. </w:t>
      </w:r>
    </w:p>
    <w:p w14:paraId="3E2C55B7" w14:textId="77777777" w:rsidR="00023492" w:rsidRDefault="00000000">
      <w:r>
        <w:rPr>
          <w:b/>
          <w:color w:val="000000"/>
        </w:rPr>
        <w:t>Current status: Phase 1 completed; Phase 2 foundations already in progress.</w:t>
      </w:r>
    </w:p>
    <w:p w14:paraId="45E11E07" w14:textId="77777777" w:rsidR="00023492" w:rsidRDefault="00000000">
      <w:pPr>
        <w:pStyle w:val="Heading1"/>
      </w:pPr>
      <w:r>
        <w:t>5.1 Weekly Breakdown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100"/>
        <w:gridCol w:w="3960"/>
      </w:tblGrid>
      <w:tr w:rsidR="00023492" w14:paraId="514F14E3" w14:textId="77777777">
        <w:trPr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D67F" w14:textId="77777777" w:rsidR="0002349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Week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ABD0" w14:textId="77777777" w:rsidR="0002349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Planned Work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370F" w14:textId="77777777" w:rsidR="0002349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Expected Output</w:t>
            </w:r>
          </w:p>
        </w:tc>
      </w:tr>
      <w:tr w:rsidR="00023492" w14:paraId="2654601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2B85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Day 1 - 3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6C1B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Set up the Go microservices infrastructure and configure the development environment.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F2AA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The backend foundation is established in worker-api with Cloudflare Worker/Hono routing, CORS, structured error handling, deployment configuration, and D1 binding ready for development.</w:t>
            </w:r>
          </w:p>
        </w:tc>
      </w:tr>
      <w:tr w:rsidR="00023492" w14:paraId="13D2758D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2CD8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Day 4 - 6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0494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Connect the Go backend to the Stellar Horizon API.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7EC1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The backend is connected to Stellar Horizon and supports Testnet/Mainnet network responses, balance lookup, supported assets, and transaction-building foundations.</w:t>
            </w:r>
          </w:p>
        </w:tc>
      </w:tr>
      <w:tr w:rsidR="00023492" w14:paraId="202C3193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67FC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Day 7 - 9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E625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Integrate Privy authentication on the Testnet for social login capabilities.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EABE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Privy authentication is integrated with login/session verification, Stellar wallet create/restore, account-to-wallet mapping, and signing permission checks.</w:t>
            </w:r>
          </w:p>
        </w:tc>
      </w:tr>
      <w:tr w:rsidR="00023492" w14:paraId="4ADE4354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90DE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Day 10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84E5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Conduct end-to-end testing of the Horizon connection and Privy authentication flow.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FC6A" w14:textId="77777777" w:rsidR="00023492" w:rsidRDefault="00000000">
            <w:pPr>
              <w:spacing w:after="40"/>
            </w:pPr>
            <w:r>
              <w:rPr>
                <w:color w:val="000000"/>
                <w:sz w:val="19"/>
              </w:rPr>
              <w:t>The public Worker endpoint is operational; Stellar Testnet/Mainnet responses and Privy wallet flows are verified and ready for Phase 2 integration work.</w:t>
            </w:r>
          </w:p>
        </w:tc>
      </w:tr>
    </w:tbl>
    <w:p w14:paraId="4BC9B8AB" w14:textId="77777777" w:rsidR="00023492" w:rsidRDefault="00023492">
      <w:pPr>
        <w:spacing w:after="80"/>
      </w:pPr>
    </w:p>
    <w:p w14:paraId="14BE5915" w14:textId="77777777" w:rsidR="00023492" w:rsidRDefault="00000000">
      <w:pPr>
        <w:pStyle w:val="Heading1"/>
      </w:pPr>
      <w:r>
        <w:t>Current Deliverables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023492" w14:paraId="621F1E97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2FC0" w14:textId="77777777" w:rsidR="00023492" w:rsidRDefault="00000000">
            <w:pPr>
              <w:spacing w:after="40"/>
            </w:pPr>
            <w:r>
              <w:rPr>
                <w:b/>
                <w:color w:val="000000"/>
                <w:sz w:val="20"/>
              </w:rPr>
              <w:t>Deliverable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D0A4" w14:textId="77777777" w:rsidR="00023492" w:rsidRDefault="00000000">
            <w:pPr>
              <w:spacing w:after="40"/>
            </w:pPr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C8AB" w14:textId="77777777" w:rsidR="00023492" w:rsidRDefault="00000000">
            <w:pPr>
              <w:spacing w:after="40"/>
            </w:pPr>
            <w:r>
              <w:rPr>
                <w:b/>
                <w:color w:val="000000"/>
                <w:sz w:val="20"/>
              </w:rPr>
              <w:t>Evidence</w:t>
            </w:r>
          </w:p>
        </w:tc>
      </w:tr>
      <w:tr w:rsidR="00023492" w14:paraId="5667552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68DC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lastRenderedPageBreak/>
              <w:t>Worker API backend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B03E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Completed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F8B7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https://privy-stellar-api.namvu3121.workers.dev/api/health</w:t>
            </w:r>
          </w:p>
        </w:tc>
      </w:tr>
      <w:tr w:rsidR="00023492" w14:paraId="3C44AAA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913D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Source repository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AE98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Completed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EA77" w14:textId="77204114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https://github.com/prompttocode/</w:t>
            </w:r>
            <w:r w:rsidR="00611C89" w:rsidRPr="00611C89">
              <w:rPr>
                <w:color w:val="000000"/>
                <w:sz w:val="20"/>
              </w:rPr>
              <w:t>stellarsmartwallet</w:t>
            </w:r>
          </w:p>
        </w:tc>
      </w:tr>
      <w:tr w:rsidR="00023492" w14:paraId="18DEC2A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9C56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D1 database schema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4B69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Completed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CF83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worker-api/schema.sql</w:t>
            </w:r>
          </w:p>
        </w:tc>
      </w:tr>
      <w:tr w:rsidR="00023492" w14:paraId="58B21E2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A0B7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Privy + Stellar wallet foundation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65B8" w14:textId="77777777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>Completed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2A7F" w14:textId="5F27294D" w:rsidR="00023492" w:rsidRDefault="00000000">
            <w:pPr>
              <w:spacing w:after="40"/>
            </w:pPr>
            <w:r>
              <w:rPr>
                <w:color w:val="000000"/>
                <w:sz w:val="20"/>
              </w:rPr>
              <w:t xml:space="preserve">Auth, wallet creation, balance, send, </w:t>
            </w:r>
            <w:proofErr w:type="spellStart"/>
            <w:r>
              <w:rPr>
                <w:color w:val="000000"/>
                <w:sz w:val="20"/>
              </w:rPr>
              <w:t>trustline</w:t>
            </w:r>
            <w:proofErr w:type="spellEnd"/>
            <w:r>
              <w:rPr>
                <w:color w:val="000000"/>
                <w:sz w:val="20"/>
              </w:rPr>
              <w:t>, swap foundation</w:t>
            </w:r>
          </w:p>
        </w:tc>
      </w:tr>
    </w:tbl>
    <w:p w14:paraId="4F2A930F" w14:textId="77777777" w:rsidR="00023492" w:rsidRDefault="00023492">
      <w:pPr>
        <w:spacing w:after="80"/>
      </w:pPr>
    </w:p>
    <w:p w14:paraId="2F588084" w14:textId="77777777" w:rsidR="00023492" w:rsidRDefault="00000000">
      <w:pPr>
        <w:pStyle w:val="Heading1"/>
      </w:pPr>
      <w:r>
        <w:t>Summary</w:t>
      </w:r>
    </w:p>
    <w:p w14:paraId="4D1126A6" w14:textId="7146C366" w:rsidR="00023492" w:rsidRDefault="00000000">
      <w:r>
        <w:t>Phase 1 objectives are completed</w:t>
      </w:r>
      <w:r w:rsidR="00611C89">
        <w:t>.</w:t>
      </w:r>
    </w:p>
    <w:sectPr w:rsidR="0002349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0C0B4" w14:textId="77777777" w:rsidR="00A46AA4" w:rsidRDefault="00A46AA4">
      <w:pPr>
        <w:spacing w:after="0" w:line="240" w:lineRule="auto"/>
      </w:pPr>
      <w:r>
        <w:separator/>
      </w:r>
    </w:p>
  </w:endnote>
  <w:endnote w:type="continuationSeparator" w:id="0">
    <w:p w14:paraId="52638301" w14:textId="77777777" w:rsidR="00A46AA4" w:rsidRDefault="00A4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7748" w14:textId="77777777" w:rsidR="00023492" w:rsidRDefault="00000000">
    <w:pPr>
      <w:pStyle w:val="Footer"/>
      <w:spacing w:line="264" w:lineRule="auto"/>
      <w:jc w:val="right"/>
    </w:pPr>
    <w:r>
      <w:rPr>
        <w:color w:val="555555"/>
        <w:sz w:val="18"/>
      </w:rPr>
      <w:t>June 12,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3DF2" w14:textId="77777777" w:rsidR="00A46AA4" w:rsidRDefault="00A46AA4">
      <w:pPr>
        <w:spacing w:after="0" w:line="240" w:lineRule="auto"/>
      </w:pPr>
      <w:r>
        <w:separator/>
      </w:r>
    </w:p>
  </w:footnote>
  <w:footnote w:type="continuationSeparator" w:id="0">
    <w:p w14:paraId="3C9560BD" w14:textId="77777777" w:rsidR="00A46AA4" w:rsidRDefault="00A46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4013" w14:textId="77777777" w:rsidR="00611C89" w:rsidRDefault="00611C89">
    <w:pPr>
      <w:pStyle w:val="Header"/>
      <w:spacing w:line="264" w:lineRule="auto"/>
      <w:rPr>
        <w:color w:val="555555"/>
        <w:sz w:val="18"/>
      </w:rPr>
    </w:pPr>
  </w:p>
  <w:p w14:paraId="054DF430" w14:textId="28B37BF5" w:rsidR="00023492" w:rsidRDefault="00000000">
    <w:pPr>
      <w:pStyle w:val="Header"/>
      <w:spacing w:line="264" w:lineRule="auto"/>
    </w:pPr>
    <w:r>
      <w:rPr>
        <w:color w:val="555555"/>
        <w:sz w:val="18"/>
      </w:rPr>
      <w:t>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139555">
    <w:abstractNumId w:val="8"/>
  </w:num>
  <w:num w:numId="2" w16cid:durableId="1547522950">
    <w:abstractNumId w:val="6"/>
  </w:num>
  <w:num w:numId="3" w16cid:durableId="1858613843">
    <w:abstractNumId w:val="5"/>
  </w:num>
  <w:num w:numId="4" w16cid:durableId="66003669">
    <w:abstractNumId w:val="4"/>
  </w:num>
  <w:num w:numId="5" w16cid:durableId="1464078964">
    <w:abstractNumId w:val="7"/>
  </w:num>
  <w:num w:numId="6" w16cid:durableId="78913001">
    <w:abstractNumId w:val="3"/>
  </w:num>
  <w:num w:numId="7" w16cid:durableId="1142691863">
    <w:abstractNumId w:val="2"/>
  </w:num>
  <w:num w:numId="8" w16cid:durableId="665324966">
    <w:abstractNumId w:val="1"/>
  </w:num>
  <w:num w:numId="9" w16cid:durableId="173998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92"/>
    <w:rsid w:val="00034616"/>
    <w:rsid w:val="0006063C"/>
    <w:rsid w:val="0015074B"/>
    <w:rsid w:val="0029639D"/>
    <w:rsid w:val="002B2C3C"/>
    <w:rsid w:val="00326F90"/>
    <w:rsid w:val="00611C89"/>
    <w:rsid w:val="00A46A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B6C19B"/>
  <w14:defaultImageDpi w14:val="300"/>
  <w15:docId w15:val="{7A8F9C41-6850-C649-B602-E514C1AD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2026-06-12T04:23:00Z</dcterms:modified>
  <cp:category/>
</cp:coreProperties>
</file>