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8618C" w14:textId="77777777" w:rsidR="00CB020B" w:rsidRDefault="00CB020B" w:rsidP="00CB020B">
      <w:pPr>
        <w:rPr>
          <w:sz w:val="24"/>
          <w:szCs w:val="24"/>
        </w:rPr>
      </w:pPr>
    </w:p>
    <w:p w14:paraId="58B708BE" w14:textId="77777777" w:rsidR="00CB020B" w:rsidRDefault="00CB020B" w:rsidP="00CB020B">
      <w:pPr>
        <w:pStyle w:val="Heading2"/>
        <w:spacing w:before="0" w:beforeAutospacing="0" w:after="0" w:afterAutospacing="0" w:line="450" w:lineRule="atLeast"/>
        <w:jc w:val="center"/>
        <w:rPr>
          <w:rFonts w:ascii="Helvetica" w:hAnsi="Helvetica"/>
          <w:color w:val="282828"/>
          <w:u w:val="single"/>
        </w:rPr>
      </w:pPr>
      <w:r w:rsidRPr="00CB020B">
        <w:rPr>
          <w:rFonts w:ascii="Helvetica" w:hAnsi="Helvetica"/>
          <w:color w:val="282828"/>
          <w:u w:val="single"/>
        </w:rPr>
        <w:t>Reviewer #1</w:t>
      </w:r>
    </w:p>
    <w:p w14:paraId="227359D0" w14:textId="77777777" w:rsidR="00CB020B" w:rsidRDefault="00CB020B" w:rsidP="00CB020B">
      <w:pPr>
        <w:pStyle w:val="Heading2"/>
        <w:spacing w:before="0" w:beforeAutospacing="0" w:after="0" w:afterAutospacing="0" w:line="450" w:lineRule="atLeast"/>
        <w:jc w:val="center"/>
        <w:rPr>
          <w:rFonts w:ascii="Helvetica" w:hAnsi="Helvetica"/>
          <w:color w:val="282828"/>
          <w:u w:val="single"/>
        </w:rPr>
      </w:pPr>
    </w:p>
    <w:p w14:paraId="1D5207C9" w14:textId="54F955BB" w:rsidR="00CB020B" w:rsidRPr="005D0B9B" w:rsidRDefault="00013F8E" w:rsidP="00CE59C3">
      <w:pPr>
        <w:pStyle w:val="Heading2"/>
        <w:numPr>
          <w:ilvl w:val="0"/>
          <w:numId w:val="3"/>
        </w:numPr>
        <w:spacing w:before="0" w:beforeAutospacing="0" w:after="0" w:afterAutospacing="0"/>
        <w:rPr>
          <w:rFonts w:asciiTheme="minorHAnsi" w:hAnsiTheme="minorHAnsi" w:cstheme="minorHAnsi"/>
          <w:b w:val="0"/>
          <w:bCs w:val="0"/>
          <w:color w:val="282828"/>
          <w:sz w:val="18"/>
          <w:szCs w:val="18"/>
          <w:highlight w:val="yellow"/>
        </w:rPr>
      </w:pPr>
      <w:r w:rsidRPr="002D73D6">
        <w:rPr>
          <w:rFonts w:ascii="Helvetica" w:hAnsi="Helvetica" w:cs="Helvetica"/>
          <w:color w:val="282828"/>
          <w:sz w:val="24"/>
          <w:szCs w:val="24"/>
          <w:highlight w:val="yellow"/>
          <w:shd w:val="clear" w:color="auto" w:fill="FFFFFF"/>
        </w:rPr>
        <w:t>3.2.(b)</w:t>
      </w:r>
      <w:r w:rsidR="002C561F" w:rsidRPr="002D73D6">
        <w:rPr>
          <w:rFonts w:asciiTheme="minorHAnsi" w:hAnsiTheme="minorHAnsi" w:cstheme="minorHAnsi"/>
          <w:b w:val="0"/>
          <w:bCs w:val="0"/>
          <w:color w:val="282828"/>
          <w:sz w:val="24"/>
          <w:szCs w:val="24"/>
          <w:highlight w:val="yellow"/>
          <w:shd w:val="clear" w:color="auto" w:fill="FFFFFF"/>
        </w:rPr>
        <w:t xml:space="preserve">This </w:t>
      </w:r>
      <w:r w:rsidR="002C561F" w:rsidRPr="002C561F">
        <w:rPr>
          <w:rFonts w:asciiTheme="minorHAnsi" w:hAnsiTheme="minorHAnsi" w:cstheme="minorHAnsi"/>
          <w:b w:val="0"/>
          <w:bCs w:val="0"/>
          <w:color w:val="282828"/>
          <w:sz w:val="24"/>
          <w:szCs w:val="24"/>
          <w:highlight w:val="yellow"/>
          <w:shd w:val="clear" w:color="auto" w:fill="FFFFFF"/>
        </w:rPr>
        <w:t xml:space="preserve">mechanism specifically inhibits non-diagnostic background noise and anatomical overlap (...) eliminate false positives with </w:t>
      </w:r>
      <w:bookmarkStart w:id="0" w:name="_Hlk233580060"/>
      <w:r w:rsidR="002C561F" w:rsidRPr="002C561F">
        <w:rPr>
          <w:rFonts w:asciiTheme="minorHAnsi" w:hAnsiTheme="minorHAnsi" w:cstheme="minorHAnsi"/>
          <w:b w:val="0"/>
          <w:bCs w:val="0"/>
          <w:color w:val="282828"/>
          <w:sz w:val="24"/>
          <w:szCs w:val="24"/>
          <w:highlight w:val="yellow"/>
          <w:shd w:val="clear" w:color="auto" w:fill="FFFFFF"/>
        </w:rPr>
        <w:t>mid-scale</w:t>
      </w:r>
      <w:bookmarkEnd w:id="0"/>
      <w:r w:rsidR="002C561F" w:rsidRPr="002C561F">
        <w:rPr>
          <w:rFonts w:asciiTheme="minorHAnsi" w:hAnsiTheme="minorHAnsi" w:cstheme="minorHAnsi"/>
          <w:b w:val="0"/>
          <w:bCs w:val="0"/>
          <w:color w:val="282828"/>
          <w:sz w:val="24"/>
          <w:szCs w:val="24"/>
          <w:highlight w:val="yellow"/>
          <w:shd w:val="clear" w:color="auto" w:fill="FFFFFF"/>
        </w:rPr>
        <w:t xml:space="preserve"> lesions" - mid-scale lesions were not defined, and no in-depth quantitative analysis is provided to show the claim: an ablation with/without the EfficientNetV2.</w:t>
      </w:r>
    </w:p>
    <w:p w14:paraId="0113602A" w14:textId="77777777" w:rsidR="005D0B9B" w:rsidRPr="002C561F" w:rsidRDefault="005D0B9B" w:rsidP="005D0B9B">
      <w:pPr>
        <w:pStyle w:val="Heading2"/>
        <w:spacing w:before="0" w:beforeAutospacing="0" w:after="0" w:afterAutospacing="0" w:line="450" w:lineRule="atLeast"/>
        <w:ind w:left="720"/>
        <w:rPr>
          <w:rFonts w:asciiTheme="minorHAnsi" w:hAnsiTheme="minorHAnsi" w:cstheme="minorHAnsi"/>
          <w:b w:val="0"/>
          <w:bCs w:val="0"/>
          <w:color w:val="282828"/>
          <w:sz w:val="18"/>
          <w:szCs w:val="18"/>
          <w:highlight w:val="yellow"/>
        </w:rPr>
      </w:pPr>
    </w:p>
    <w:p w14:paraId="5B1925F5" w14:textId="1AC273D2" w:rsidR="005D0B9B" w:rsidRDefault="005D0B9B" w:rsidP="0023391D">
      <w:pPr>
        <w:pStyle w:val="ListParagraph"/>
        <w:spacing w:after="0" w:line="240" w:lineRule="auto"/>
        <w:rPr>
          <w:rFonts w:eastAsia="Times New Roman" w:cstheme="minorHAnsi"/>
          <w:kern w:val="0"/>
          <w:sz w:val="24"/>
          <w:szCs w:val="24"/>
          <w14:ligatures w14:val="none"/>
        </w:rPr>
      </w:pPr>
      <w:r w:rsidRPr="00A921D9">
        <w:rPr>
          <w:rFonts w:eastAsia="Times New Roman" w:cstheme="minorHAnsi"/>
          <w:kern w:val="0"/>
          <w:sz w:val="24"/>
          <w:szCs w:val="24"/>
          <w:highlight w:val="magenta"/>
          <w14:ligatures w14:val="none"/>
        </w:rPr>
        <w:t>mid-scale lesions as bounding box annotations occupying between 32 x 32 to 96 x 96 pixels on a normalized 640 x 640 input.</w:t>
      </w:r>
    </w:p>
    <w:p w14:paraId="7B96D9F6" w14:textId="77777777" w:rsidR="00CE59C3" w:rsidRDefault="00CE59C3" w:rsidP="0023391D">
      <w:pPr>
        <w:pStyle w:val="ListParagraph"/>
        <w:spacing w:after="0" w:line="240" w:lineRule="auto"/>
        <w:rPr>
          <w:rFonts w:eastAsia="Times New Roman" w:cstheme="minorHAnsi"/>
          <w:kern w:val="0"/>
          <w:sz w:val="24"/>
          <w:szCs w:val="24"/>
          <w14:ligatures w14:val="none"/>
        </w:rPr>
      </w:pPr>
    </w:p>
    <w:p w14:paraId="16D62859" w14:textId="621BCF79" w:rsidR="00CE59C3" w:rsidRPr="00F03AE6" w:rsidRDefault="00CE59C3" w:rsidP="00CE59C3">
      <w:pPr>
        <w:pStyle w:val="ListParagraph"/>
        <w:spacing w:after="0" w:line="240" w:lineRule="auto"/>
        <w:rPr>
          <w:sz w:val="24"/>
          <w:szCs w:val="32"/>
          <w:highlight w:val="magenta"/>
        </w:rPr>
      </w:pPr>
      <w:r w:rsidRPr="00F03AE6">
        <w:rPr>
          <w:highlight w:val="magenta"/>
        </w:rPr>
        <w:t>R</w:t>
      </w:r>
      <w:r w:rsidRPr="00F03AE6">
        <w:rPr>
          <w:sz w:val="24"/>
          <w:szCs w:val="32"/>
          <w:highlight w:val="magenta"/>
        </w:rPr>
        <w:t xml:space="preserve">emoving EfficientNetV2-S increases false positives by 19 cases and drops specificity by </w:t>
      </w:r>
      <w:r w:rsidR="00EC5F80" w:rsidRPr="00F03AE6">
        <w:rPr>
          <w:sz w:val="24"/>
          <w:szCs w:val="32"/>
          <w:highlight w:val="magenta"/>
        </w:rPr>
        <w:t>3.70</w:t>
      </w:r>
      <w:r w:rsidRPr="00F03AE6">
        <w:rPr>
          <w:sz w:val="24"/>
          <w:szCs w:val="32"/>
          <w:highlight w:val="magenta"/>
        </w:rPr>
        <w:t>%</w:t>
      </w:r>
      <w:r w:rsidR="00EC5F80" w:rsidRPr="00F03AE6">
        <w:rPr>
          <w:sz w:val="24"/>
          <w:szCs w:val="32"/>
          <w:highlight w:val="magenta"/>
        </w:rPr>
        <w:t xml:space="preserve"> and drops AUROC by 0.21%.</w:t>
      </w:r>
    </w:p>
    <w:p w14:paraId="0B80B9F4" w14:textId="77777777" w:rsidR="00CE59C3" w:rsidRPr="00F03AE6" w:rsidRDefault="00CE59C3" w:rsidP="00CE59C3">
      <w:pPr>
        <w:pStyle w:val="ListParagraph"/>
        <w:spacing w:after="0" w:line="240" w:lineRule="auto"/>
        <w:rPr>
          <w:sz w:val="24"/>
          <w:szCs w:val="32"/>
          <w:highlight w:val="magenta"/>
        </w:rPr>
      </w:pPr>
    </w:p>
    <w:p w14:paraId="159C4392" w14:textId="77777777" w:rsidR="0083093A" w:rsidRPr="00F03AE6" w:rsidRDefault="0083093A" w:rsidP="00CE59C3">
      <w:pPr>
        <w:pStyle w:val="ListParagraph"/>
        <w:spacing w:after="0" w:line="240" w:lineRule="auto"/>
        <w:rPr>
          <w:sz w:val="24"/>
          <w:szCs w:val="32"/>
          <w:highlight w:val="magenta"/>
        </w:rPr>
      </w:pPr>
    </w:p>
    <w:p w14:paraId="68C4F785" w14:textId="331F5F7A" w:rsidR="00CE59C3" w:rsidRPr="00F03AE6" w:rsidRDefault="00CE59C3" w:rsidP="00CE59C3">
      <w:pPr>
        <w:pStyle w:val="ListParagraph"/>
        <w:spacing w:after="0" w:line="240" w:lineRule="auto"/>
        <w:rPr>
          <w:sz w:val="24"/>
          <w:szCs w:val="32"/>
          <w:highlight w:val="magenta"/>
        </w:rPr>
      </w:pPr>
      <w:r w:rsidRPr="00F03AE6">
        <w:rPr>
          <w:sz w:val="24"/>
          <w:szCs w:val="32"/>
          <w:highlight w:val="magenta"/>
        </w:rPr>
        <w:t>Configuration                            | AUROC     | Sensitivity   | Specificity   | False Positives</w:t>
      </w:r>
    </w:p>
    <w:p w14:paraId="67588FF7" w14:textId="6AC04DE0" w:rsidR="00CE59C3" w:rsidRPr="00F03AE6" w:rsidRDefault="00CE59C3" w:rsidP="00CE59C3">
      <w:pPr>
        <w:pStyle w:val="ListParagraph"/>
        <w:spacing w:after="0" w:line="240" w:lineRule="auto"/>
        <w:rPr>
          <w:sz w:val="24"/>
          <w:szCs w:val="32"/>
          <w:highlight w:val="magenta"/>
        </w:rPr>
      </w:pPr>
      <w:r w:rsidRPr="00F03AE6">
        <w:rPr>
          <w:sz w:val="24"/>
          <w:szCs w:val="32"/>
          <w:highlight w:val="magenta"/>
        </w:rPr>
        <w:t>----------------------------------------------------------------------------------------------------------------</w:t>
      </w:r>
    </w:p>
    <w:p w14:paraId="4B97F117" w14:textId="09BDDCDD" w:rsidR="00CE59C3" w:rsidRPr="00F03AE6" w:rsidRDefault="00CE59C3" w:rsidP="00CE59C3">
      <w:pPr>
        <w:pStyle w:val="ListParagraph"/>
        <w:spacing w:after="0" w:line="240" w:lineRule="auto"/>
        <w:rPr>
          <w:sz w:val="24"/>
          <w:szCs w:val="32"/>
          <w:highlight w:val="magenta"/>
        </w:rPr>
      </w:pPr>
      <w:proofErr w:type="spellStart"/>
      <w:r w:rsidRPr="00F03AE6">
        <w:rPr>
          <w:sz w:val="24"/>
          <w:szCs w:val="32"/>
          <w:highlight w:val="magenta"/>
        </w:rPr>
        <w:t>DERNet</w:t>
      </w:r>
      <w:proofErr w:type="spellEnd"/>
      <w:r w:rsidRPr="00F03AE6">
        <w:rPr>
          <w:sz w:val="24"/>
          <w:szCs w:val="32"/>
          <w:highlight w:val="magenta"/>
        </w:rPr>
        <w:t xml:space="preserve"> (with </w:t>
      </w:r>
      <w:proofErr w:type="spellStart"/>
      <w:proofErr w:type="gramStart"/>
      <w:r w:rsidRPr="00F03AE6">
        <w:rPr>
          <w:sz w:val="24"/>
          <w:szCs w:val="32"/>
          <w:highlight w:val="magenta"/>
        </w:rPr>
        <w:t>EfficientNet</w:t>
      </w:r>
      <w:proofErr w:type="spellEnd"/>
      <w:r w:rsidRPr="00F03AE6">
        <w:rPr>
          <w:sz w:val="24"/>
          <w:szCs w:val="32"/>
          <w:highlight w:val="magenta"/>
        </w:rPr>
        <w:t xml:space="preserve">)   </w:t>
      </w:r>
      <w:proofErr w:type="gramEnd"/>
      <w:r w:rsidRPr="00F03AE6">
        <w:rPr>
          <w:sz w:val="24"/>
          <w:szCs w:val="32"/>
          <w:highlight w:val="magenta"/>
        </w:rPr>
        <w:t xml:space="preserve">  | 9</w:t>
      </w:r>
      <w:r w:rsidR="00EC5F80" w:rsidRPr="00F03AE6">
        <w:rPr>
          <w:sz w:val="24"/>
          <w:szCs w:val="32"/>
          <w:highlight w:val="magenta"/>
        </w:rPr>
        <w:t>1.03</w:t>
      </w:r>
      <w:r w:rsidRPr="00F03AE6">
        <w:rPr>
          <w:sz w:val="24"/>
          <w:szCs w:val="32"/>
          <w:highlight w:val="magenta"/>
        </w:rPr>
        <w:t>%      | 83.</w:t>
      </w:r>
      <w:r w:rsidR="00EC5F80" w:rsidRPr="00F03AE6">
        <w:rPr>
          <w:sz w:val="24"/>
          <w:szCs w:val="32"/>
          <w:highlight w:val="magenta"/>
        </w:rPr>
        <w:t>09</w:t>
      </w:r>
      <w:r w:rsidRPr="00F03AE6">
        <w:rPr>
          <w:sz w:val="24"/>
          <w:szCs w:val="32"/>
          <w:highlight w:val="magenta"/>
        </w:rPr>
        <w:t>%       | 8</w:t>
      </w:r>
      <w:r w:rsidR="00EC5F80" w:rsidRPr="00F03AE6">
        <w:rPr>
          <w:sz w:val="24"/>
          <w:szCs w:val="32"/>
          <w:highlight w:val="magenta"/>
        </w:rPr>
        <w:t>4</w:t>
      </w:r>
      <w:r w:rsidRPr="00F03AE6">
        <w:rPr>
          <w:sz w:val="24"/>
          <w:szCs w:val="32"/>
          <w:highlight w:val="magenta"/>
        </w:rPr>
        <w:t>.9</w:t>
      </w:r>
      <w:r w:rsidR="00EC5F80" w:rsidRPr="00F03AE6">
        <w:rPr>
          <w:sz w:val="24"/>
          <w:szCs w:val="32"/>
          <w:highlight w:val="magenta"/>
        </w:rPr>
        <w:t>1</w:t>
      </w:r>
      <w:r w:rsidRPr="00F03AE6">
        <w:rPr>
          <w:sz w:val="24"/>
          <w:szCs w:val="32"/>
          <w:highlight w:val="magenta"/>
        </w:rPr>
        <w:t>%         | 182</w:t>
      </w:r>
    </w:p>
    <w:p w14:paraId="1F08CA96" w14:textId="01990A87" w:rsidR="00CE59C3" w:rsidRPr="00CE59C3" w:rsidRDefault="00CE59C3" w:rsidP="00CE59C3">
      <w:pPr>
        <w:pStyle w:val="ListParagraph"/>
        <w:spacing w:after="0" w:line="240" w:lineRule="auto"/>
        <w:rPr>
          <w:sz w:val="24"/>
          <w:szCs w:val="32"/>
        </w:rPr>
      </w:pPr>
      <w:proofErr w:type="spellStart"/>
      <w:r w:rsidRPr="00F03AE6">
        <w:rPr>
          <w:sz w:val="24"/>
          <w:szCs w:val="32"/>
          <w:highlight w:val="magenta"/>
        </w:rPr>
        <w:t>DERNet</w:t>
      </w:r>
      <w:proofErr w:type="spellEnd"/>
      <w:r w:rsidRPr="00F03AE6">
        <w:rPr>
          <w:sz w:val="24"/>
          <w:szCs w:val="32"/>
          <w:highlight w:val="magenta"/>
        </w:rPr>
        <w:t xml:space="preserve"> (NO </w:t>
      </w:r>
      <w:proofErr w:type="spellStart"/>
      <w:proofErr w:type="gramStart"/>
      <w:r w:rsidRPr="00F03AE6">
        <w:rPr>
          <w:sz w:val="24"/>
          <w:szCs w:val="32"/>
          <w:highlight w:val="magenta"/>
        </w:rPr>
        <w:t>EfficientNet</w:t>
      </w:r>
      <w:proofErr w:type="spellEnd"/>
      <w:r w:rsidRPr="00F03AE6">
        <w:rPr>
          <w:sz w:val="24"/>
          <w:szCs w:val="32"/>
          <w:highlight w:val="magenta"/>
        </w:rPr>
        <w:t xml:space="preserve">)   </w:t>
      </w:r>
      <w:proofErr w:type="gramEnd"/>
      <w:r w:rsidRPr="00F03AE6">
        <w:rPr>
          <w:sz w:val="24"/>
          <w:szCs w:val="32"/>
          <w:highlight w:val="magenta"/>
        </w:rPr>
        <w:t xml:space="preserve">    | 90.82%      | 85.10%       | 81.21%         | 201</w:t>
      </w:r>
    </w:p>
    <w:p w14:paraId="017B6467" w14:textId="6856435D" w:rsidR="00CE59C3" w:rsidRPr="0083093A" w:rsidRDefault="00CE59C3" w:rsidP="0083093A">
      <w:pPr>
        <w:pStyle w:val="ListParagraph"/>
        <w:spacing w:after="0" w:line="240" w:lineRule="auto"/>
        <w:rPr>
          <w:sz w:val="24"/>
          <w:szCs w:val="32"/>
        </w:rPr>
      </w:pPr>
      <w:r w:rsidRPr="00CE59C3">
        <w:rPr>
          <w:sz w:val="24"/>
          <w:szCs w:val="32"/>
        </w:rPr>
        <w:t>------------------------------------------------------------------------------------------</w:t>
      </w:r>
      <w:r>
        <w:rPr>
          <w:sz w:val="24"/>
          <w:szCs w:val="32"/>
        </w:rPr>
        <w:t>----------------------</w:t>
      </w:r>
    </w:p>
    <w:p w14:paraId="01AFEF48" w14:textId="77777777" w:rsidR="00CE59C3" w:rsidRDefault="00CE59C3" w:rsidP="002C561F">
      <w:pPr>
        <w:pStyle w:val="Heading2"/>
        <w:spacing w:before="0" w:beforeAutospacing="0" w:after="0" w:afterAutospacing="0" w:line="450" w:lineRule="atLeast"/>
        <w:rPr>
          <w:rFonts w:asciiTheme="minorHAnsi" w:hAnsiTheme="minorHAnsi" w:cstheme="minorHAnsi"/>
          <w:b w:val="0"/>
          <w:bCs w:val="0"/>
          <w:color w:val="282828"/>
          <w:sz w:val="18"/>
          <w:szCs w:val="18"/>
          <w:highlight w:val="yellow"/>
        </w:rPr>
      </w:pPr>
    </w:p>
    <w:p w14:paraId="037EE674" w14:textId="77777777" w:rsidR="00CE59C3" w:rsidRPr="00CE59C3" w:rsidRDefault="00CE59C3" w:rsidP="002C561F">
      <w:pPr>
        <w:pStyle w:val="Heading2"/>
        <w:spacing w:before="0" w:beforeAutospacing="0" w:after="0" w:afterAutospacing="0" w:line="450" w:lineRule="atLeast"/>
        <w:rPr>
          <w:rFonts w:asciiTheme="minorHAnsi" w:hAnsiTheme="minorHAnsi" w:cstheme="minorHAnsi"/>
          <w:b w:val="0"/>
          <w:bCs w:val="0"/>
          <w:color w:val="282828"/>
          <w:sz w:val="18"/>
          <w:szCs w:val="18"/>
          <w:highlight w:val="yellow"/>
        </w:rPr>
      </w:pPr>
    </w:p>
    <w:p w14:paraId="070954E5" w14:textId="353CE1E6" w:rsidR="00CE59C3" w:rsidRPr="009163BD" w:rsidRDefault="00CE59C3" w:rsidP="00CE59C3">
      <w:pPr>
        <w:pStyle w:val="ListParagraph"/>
        <w:numPr>
          <w:ilvl w:val="0"/>
          <w:numId w:val="3"/>
        </w:numPr>
        <w:rPr>
          <w:rFonts w:cstheme="minorHAnsi"/>
          <w:sz w:val="28"/>
          <w:highlight w:val="yellow"/>
        </w:rPr>
      </w:pPr>
      <w:r w:rsidRPr="00CE59C3">
        <w:rPr>
          <w:rFonts w:ascii="Helvetica" w:hAnsi="Helvetica"/>
          <w:color w:val="282828"/>
          <w:highlight w:val="yellow"/>
          <w:shd w:val="clear" w:color="auto" w:fill="FFFFFF"/>
        </w:rPr>
        <w:t>3.3 (b) "... block ensures that fine-grained pathology signals are preserved across deep layers, neutralizing the severe class imbalance inherent to spinal benchmarks". The class imbalance is not quantitatively described, it is unclear to what authors refer to with "fine-grained pathology signals" without showing an image or example.</w:t>
      </w:r>
    </w:p>
    <w:p w14:paraId="085FCF59" w14:textId="2B7B0061" w:rsidR="0083093A" w:rsidRPr="00611630" w:rsidRDefault="009163BD" w:rsidP="00CE59C3">
      <w:pPr>
        <w:rPr>
          <w:rFonts w:cstheme="minorHAnsi"/>
          <w:sz w:val="24"/>
          <w:szCs w:val="24"/>
          <w:highlight w:val="magenta"/>
        </w:rPr>
      </w:pPr>
      <w:r w:rsidRPr="00611630">
        <w:rPr>
          <w:rFonts w:cstheme="minorHAnsi"/>
          <w:sz w:val="24"/>
          <w:szCs w:val="24"/>
          <w:highlight w:val="magenta"/>
        </w:rPr>
        <w:t>For class imbalance show quantitatively-</w:t>
      </w:r>
    </w:p>
    <w:p w14:paraId="2E1A3D62"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w:t>
      </w:r>
    </w:p>
    <w:p w14:paraId="3FB19BF6"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FULL CLASS COUNTS (COPY FOR PAPER TEXT):</w:t>
      </w:r>
    </w:p>
    <w:p w14:paraId="1BB91186"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w:t>
      </w:r>
    </w:p>
    <w:p w14:paraId="25E1FD66"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Osteophytes                               </w:t>
      </w:r>
      <w:proofErr w:type="gramStart"/>
      <w:r w:rsidRPr="00611630">
        <w:rPr>
          <w:rFonts w:ascii="inherit" w:hAnsi="inherit"/>
          <w:color w:val="FFFFFF"/>
          <w:sz w:val="21"/>
          <w:szCs w:val="21"/>
          <w:highlight w:val="magenta"/>
        </w:rPr>
        <w:t xml:space="preserve">  :</w:t>
      </w:r>
      <w:proofErr w:type="gramEnd"/>
      <w:r w:rsidRPr="00611630">
        <w:rPr>
          <w:rFonts w:ascii="inherit" w:hAnsi="inherit"/>
          <w:color w:val="FFFFFF"/>
          <w:sz w:val="21"/>
          <w:szCs w:val="21"/>
          <w:highlight w:val="magenta"/>
        </w:rPr>
        <w:t xml:space="preserve">                    12,556 boxes (82.1%)</w:t>
      </w:r>
    </w:p>
    <w:p w14:paraId="69C302FA"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Disc space narrowing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 924 boxes </w:t>
      </w:r>
      <w:proofErr w:type="gramStart"/>
      <w:r w:rsidRPr="00611630">
        <w:rPr>
          <w:rFonts w:ascii="inherit" w:hAnsi="inherit"/>
          <w:color w:val="FFFFFF"/>
          <w:sz w:val="21"/>
          <w:szCs w:val="21"/>
          <w:highlight w:val="magenta"/>
        </w:rPr>
        <w:t>( 6.0</w:t>
      </w:r>
      <w:proofErr w:type="gramEnd"/>
      <w:r w:rsidRPr="00611630">
        <w:rPr>
          <w:rFonts w:ascii="inherit" w:hAnsi="inherit"/>
          <w:color w:val="FFFFFF"/>
          <w:sz w:val="21"/>
          <w:szCs w:val="21"/>
          <w:highlight w:val="magenta"/>
        </w:rPr>
        <w:t>%)</w:t>
      </w:r>
    </w:p>
    <w:p w14:paraId="79561140"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Other lesions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446 boxes </w:t>
      </w:r>
      <w:proofErr w:type="gramStart"/>
      <w:r w:rsidRPr="00611630">
        <w:rPr>
          <w:rFonts w:ascii="inherit" w:hAnsi="inherit"/>
          <w:color w:val="FFFFFF"/>
          <w:sz w:val="21"/>
          <w:szCs w:val="21"/>
          <w:highlight w:val="magenta"/>
        </w:rPr>
        <w:t>( 2.9</w:t>
      </w:r>
      <w:proofErr w:type="gramEnd"/>
      <w:r w:rsidRPr="00611630">
        <w:rPr>
          <w:rFonts w:ascii="inherit" w:hAnsi="inherit"/>
          <w:color w:val="FFFFFF"/>
          <w:sz w:val="21"/>
          <w:szCs w:val="21"/>
          <w:highlight w:val="magenta"/>
        </w:rPr>
        <w:t>%)</w:t>
      </w:r>
    </w:p>
    <w:p w14:paraId="75E0BBAF"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Surgical implant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429 boxes </w:t>
      </w:r>
      <w:proofErr w:type="gramStart"/>
      <w:r w:rsidRPr="00611630">
        <w:rPr>
          <w:rFonts w:ascii="inherit" w:hAnsi="inherit"/>
          <w:color w:val="FFFFFF"/>
          <w:sz w:val="21"/>
          <w:szCs w:val="21"/>
          <w:highlight w:val="magenta"/>
        </w:rPr>
        <w:t>( 2.8</w:t>
      </w:r>
      <w:proofErr w:type="gramEnd"/>
      <w:r w:rsidRPr="00611630">
        <w:rPr>
          <w:rFonts w:ascii="inherit" w:hAnsi="inherit"/>
          <w:color w:val="FFFFFF"/>
          <w:sz w:val="21"/>
          <w:szCs w:val="21"/>
          <w:highlight w:val="magenta"/>
        </w:rPr>
        <w:t>%)</w:t>
      </w:r>
    </w:p>
    <w:p w14:paraId="498D1718"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Foraminal stenosis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387 boxes </w:t>
      </w:r>
      <w:proofErr w:type="gramStart"/>
      <w:r w:rsidRPr="00611630">
        <w:rPr>
          <w:rFonts w:ascii="inherit" w:hAnsi="inherit"/>
          <w:color w:val="FFFFFF"/>
          <w:sz w:val="21"/>
          <w:szCs w:val="21"/>
          <w:highlight w:val="magenta"/>
        </w:rPr>
        <w:t>( 2.5</w:t>
      </w:r>
      <w:proofErr w:type="gramEnd"/>
      <w:r w:rsidRPr="00611630">
        <w:rPr>
          <w:rFonts w:ascii="inherit" w:hAnsi="inherit"/>
          <w:color w:val="FFFFFF"/>
          <w:sz w:val="21"/>
          <w:szCs w:val="21"/>
          <w:highlight w:val="magenta"/>
        </w:rPr>
        <w:t>%)</w:t>
      </w:r>
    </w:p>
    <w:p w14:paraId="44BBCA90"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w:t>
      </w:r>
      <w:proofErr w:type="spellStart"/>
      <w:r w:rsidRPr="00611630">
        <w:rPr>
          <w:rFonts w:ascii="inherit" w:hAnsi="inherit"/>
          <w:color w:val="FFFFFF"/>
          <w:sz w:val="21"/>
          <w:szCs w:val="21"/>
          <w:highlight w:val="magenta"/>
        </w:rPr>
        <w:t>Spondylolysthesis</w:t>
      </w:r>
      <w:proofErr w:type="spellEnd"/>
      <w:r w:rsidRPr="00611630">
        <w:rPr>
          <w:rFonts w:ascii="inherit" w:hAnsi="inherit"/>
          <w:color w:val="FFFFFF"/>
          <w:sz w:val="21"/>
          <w:szCs w:val="21"/>
          <w:highlight w:val="magenta"/>
        </w:rPr>
        <w:t xml:space="preserve">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280 boxes </w:t>
      </w:r>
      <w:proofErr w:type="gramStart"/>
      <w:r w:rsidRPr="00611630">
        <w:rPr>
          <w:rFonts w:ascii="inherit" w:hAnsi="inherit"/>
          <w:color w:val="FFFFFF"/>
          <w:sz w:val="21"/>
          <w:szCs w:val="21"/>
          <w:highlight w:val="magenta"/>
        </w:rPr>
        <w:t>( 1.8</w:t>
      </w:r>
      <w:proofErr w:type="gramEnd"/>
      <w:r w:rsidRPr="00611630">
        <w:rPr>
          <w:rFonts w:ascii="inherit" w:hAnsi="inherit"/>
          <w:color w:val="FFFFFF"/>
          <w:sz w:val="21"/>
          <w:szCs w:val="21"/>
          <w:highlight w:val="magenta"/>
        </w:rPr>
        <w:t>%)</w:t>
      </w:r>
    </w:p>
    <w:p w14:paraId="7356BDCB"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 xml:space="preserve">- Vertebral collapse       </w:t>
      </w:r>
      <w:r w:rsidRPr="00611630">
        <w:rPr>
          <w:rFonts w:ascii="inherit" w:hAnsi="inherit"/>
          <w:color w:val="FFFFFF"/>
          <w:sz w:val="21"/>
          <w:szCs w:val="21"/>
          <w:highlight w:val="magenta"/>
        </w:rPr>
        <w:tab/>
        <w:t xml:space="preserve">:    </w:t>
      </w:r>
      <w:r w:rsidRPr="00611630">
        <w:rPr>
          <w:rFonts w:ascii="inherit" w:hAnsi="inherit"/>
          <w:color w:val="FFFFFF"/>
          <w:sz w:val="21"/>
          <w:szCs w:val="21"/>
          <w:highlight w:val="magenta"/>
        </w:rPr>
        <w:tab/>
        <w:t xml:space="preserve">268 boxes </w:t>
      </w:r>
      <w:proofErr w:type="gramStart"/>
      <w:r w:rsidRPr="00611630">
        <w:rPr>
          <w:rFonts w:ascii="inherit" w:hAnsi="inherit"/>
          <w:color w:val="FFFFFF"/>
          <w:sz w:val="21"/>
          <w:szCs w:val="21"/>
          <w:highlight w:val="magenta"/>
        </w:rPr>
        <w:t>( 1.8</w:t>
      </w:r>
      <w:proofErr w:type="gramEnd"/>
      <w:r w:rsidRPr="00611630">
        <w:rPr>
          <w:rFonts w:ascii="inherit" w:hAnsi="inherit"/>
          <w:color w:val="FFFFFF"/>
          <w:sz w:val="21"/>
          <w:szCs w:val="21"/>
          <w:highlight w:val="magenta"/>
        </w:rPr>
        <w:t>%)</w:t>
      </w:r>
    </w:p>
    <w:p w14:paraId="61BBF986"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w:t>
      </w:r>
    </w:p>
    <w:p w14:paraId="03606F5D"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Majority Class: Osteophytes (12556 boxes)</w:t>
      </w:r>
    </w:p>
    <w:p w14:paraId="259CE28F" w14:textId="77777777" w:rsidR="009163BD" w:rsidRPr="00611630" w:rsidRDefault="009163BD" w:rsidP="009163BD">
      <w:pPr>
        <w:pStyle w:val="HTMLPreformatted"/>
        <w:shd w:val="clear" w:color="auto" w:fill="202124"/>
        <w:wordWrap w:val="0"/>
        <w:textAlignment w:val="baseline"/>
        <w:rPr>
          <w:rFonts w:ascii="inherit" w:hAnsi="inherit"/>
          <w:color w:val="FFFFFF"/>
          <w:sz w:val="21"/>
          <w:szCs w:val="21"/>
          <w:highlight w:val="magenta"/>
        </w:rPr>
      </w:pPr>
      <w:r w:rsidRPr="00611630">
        <w:rPr>
          <w:rFonts w:ascii="inherit" w:hAnsi="inherit"/>
          <w:color w:val="FFFFFF"/>
          <w:sz w:val="21"/>
          <w:szCs w:val="21"/>
          <w:highlight w:val="magenta"/>
        </w:rPr>
        <w:t>Minority Class: Vertebral collapse (268 boxes)</w:t>
      </w:r>
    </w:p>
    <w:p w14:paraId="53D86244" w14:textId="05E6F999" w:rsidR="009163BD" w:rsidRPr="009163BD" w:rsidRDefault="009163BD" w:rsidP="009163BD">
      <w:pPr>
        <w:pStyle w:val="HTMLPreformatted"/>
        <w:shd w:val="clear" w:color="auto" w:fill="202124"/>
        <w:wordWrap w:val="0"/>
        <w:textAlignment w:val="baseline"/>
        <w:rPr>
          <w:rFonts w:ascii="inherit" w:hAnsi="inherit"/>
          <w:b/>
          <w:bCs/>
          <w:color w:val="FFFFFF"/>
          <w:sz w:val="29"/>
          <w:szCs w:val="32"/>
        </w:rPr>
      </w:pPr>
      <w:r w:rsidRPr="00611630">
        <w:rPr>
          <w:rFonts w:ascii="inherit" w:hAnsi="inherit"/>
          <w:color w:val="FFFFFF"/>
          <w:sz w:val="21"/>
          <w:szCs w:val="21"/>
          <w:highlight w:val="magenta"/>
        </w:rPr>
        <w:t>Exact Imbalance Ratio</w:t>
      </w:r>
      <w:r w:rsidRPr="00611630">
        <w:rPr>
          <w:rFonts w:ascii="inherit" w:hAnsi="inherit"/>
          <w:b/>
          <w:bCs/>
          <w:color w:val="FFFFFF"/>
          <w:sz w:val="29"/>
          <w:szCs w:val="32"/>
          <w:highlight w:val="magenta"/>
        </w:rPr>
        <w:t>: 46.9:1</w:t>
      </w:r>
    </w:p>
    <w:p w14:paraId="1537AC43" w14:textId="1B3CB5D3" w:rsidR="009163BD" w:rsidRDefault="009163BD" w:rsidP="00CE59C3">
      <w:pPr>
        <w:rPr>
          <w:rFonts w:cstheme="minorHAnsi"/>
          <w:sz w:val="24"/>
          <w:szCs w:val="24"/>
        </w:rPr>
      </w:pPr>
      <w:r>
        <w:rPr>
          <w:rFonts w:cstheme="minorHAnsi"/>
          <w:noProof/>
          <w:sz w:val="24"/>
          <w:szCs w:val="24"/>
        </w:rPr>
        <w:lastRenderedPageBreak/>
        <w:drawing>
          <wp:anchor distT="0" distB="0" distL="114300" distR="114300" simplePos="0" relativeHeight="251661312" behindDoc="0" locked="0" layoutInCell="1" allowOverlap="1" wp14:anchorId="3ECD86CE" wp14:editId="46D3DD41">
            <wp:simplePos x="0" y="0"/>
            <wp:positionH relativeFrom="margin">
              <wp:posOffset>1104900</wp:posOffset>
            </wp:positionH>
            <wp:positionV relativeFrom="paragraph">
              <wp:posOffset>0</wp:posOffset>
            </wp:positionV>
            <wp:extent cx="4747260" cy="2423160"/>
            <wp:effectExtent l="0" t="0" r="0" b="0"/>
            <wp:wrapThrough wrapText="bothSides">
              <wp:wrapPolygon edited="0">
                <wp:start x="0" y="0"/>
                <wp:lineTo x="0" y="21396"/>
                <wp:lineTo x="21496" y="21396"/>
                <wp:lineTo x="2149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47260" cy="24231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sz w:val="24"/>
          <w:szCs w:val="24"/>
        </w:rPr>
        <w:t>Visualization-</w:t>
      </w:r>
      <w:r>
        <w:rPr>
          <w:rFonts w:cstheme="minorHAnsi"/>
          <w:sz w:val="24"/>
          <w:szCs w:val="24"/>
        </w:rPr>
        <w:br/>
      </w:r>
    </w:p>
    <w:p w14:paraId="4CD41191" w14:textId="77777777" w:rsidR="002C6420" w:rsidRDefault="002C6420" w:rsidP="00CE59C3">
      <w:pPr>
        <w:rPr>
          <w:rFonts w:cstheme="minorHAnsi"/>
          <w:sz w:val="24"/>
          <w:szCs w:val="24"/>
        </w:rPr>
      </w:pPr>
    </w:p>
    <w:p w14:paraId="16F9C27B" w14:textId="77777777" w:rsidR="002C6420" w:rsidRDefault="002C6420" w:rsidP="00CE59C3">
      <w:pPr>
        <w:rPr>
          <w:rFonts w:cstheme="minorHAnsi"/>
          <w:sz w:val="24"/>
          <w:szCs w:val="24"/>
        </w:rPr>
      </w:pPr>
    </w:p>
    <w:p w14:paraId="415CDB95" w14:textId="77777777" w:rsidR="002C6420" w:rsidRDefault="002C6420" w:rsidP="00CE59C3">
      <w:pPr>
        <w:rPr>
          <w:rFonts w:cstheme="minorHAnsi"/>
          <w:sz w:val="24"/>
          <w:szCs w:val="24"/>
        </w:rPr>
      </w:pPr>
    </w:p>
    <w:p w14:paraId="75523B59" w14:textId="77777777" w:rsidR="002C6420" w:rsidRDefault="002C6420" w:rsidP="00CE59C3">
      <w:pPr>
        <w:rPr>
          <w:rFonts w:cstheme="minorHAnsi"/>
          <w:sz w:val="24"/>
          <w:szCs w:val="24"/>
        </w:rPr>
      </w:pPr>
    </w:p>
    <w:p w14:paraId="32B8BFFC" w14:textId="77777777" w:rsidR="002C6420" w:rsidRDefault="002C6420" w:rsidP="00CE59C3">
      <w:pPr>
        <w:rPr>
          <w:rFonts w:cstheme="minorHAnsi"/>
          <w:sz w:val="24"/>
          <w:szCs w:val="24"/>
        </w:rPr>
      </w:pPr>
    </w:p>
    <w:p w14:paraId="38E36761" w14:textId="77777777" w:rsidR="002C6420" w:rsidRDefault="002C6420" w:rsidP="00CE59C3">
      <w:pPr>
        <w:rPr>
          <w:rFonts w:cstheme="minorHAnsi"/>
          <w:sz w:val="24"/>
          <w:szCs w:val="24"/>
        </w:rPr>
      </w:pPr>
    </w:p>
    <w:p w14:paraId="69FE35F0" w14:textId="77777777" w:rsidR="002C6420" w:rsidRDefault="002C6420" w:rsidP="00CE59C3">
      <w:pPr>
        <w:rPr>
          <w:rFonts w:cstheme="minorHAnsi"/>
          <w:sz w:val="24"/>
          <w:szCs w:val="24"/>
        </w:rPr>
      </w:pPr>
    </w:p>
    <w:p w14:paraId="6EBF3F8E" w14:textId="77777777" w:rsidR="00E44295" w:rsidRDefault="00E44295" w:rsidP="00CE59C3">
      <w:pPr>
        <w:rPr>
          <w:rFonts w:cstheme="minorHAnsi"/>
          <w:sz w:val="24"/>
          <w:szCs w:val="24"/>
        </w:rPr>
      </w:pPr>
    </w:p>
    <w:p w14:paraId="32B20644" w14:textId="77777777" w:rsidR="00E44295" w:rsidRDefault="00E44295" w:rsidP="00CE59C3">
      <w:pPr>
        <w:rPr>
          <w:rFonts w:cstheme="minorHAnsi"/>
          <w:sz w:val="24"/>
          <w:szCs w:val="24"/>
        </w:rPr>
      </w:pPr>
    </w:p>
    <w:p w14:paraId="29E61313" w14:textId="77777777" w:rsidR="00E44295" w:rsidRDefault="00E44295" w:rsidP="00CE59C3">
      <w:pPr>
        <w:rPr>
          <w:rFonts w:cstheme="minorHAnsi"/>
          <w:sz w:val="24"/>
          <w:szCs w:val="24"/>
        </w:rPr>
      </w:pPr>
    </w:p>
    <w:p w14:paraId="2D9C9D41" w14:textId="77777777" w:rsidR="00E44295" w:rsidRDefault="00E44295" w:rsidP="00CE59C3">
      <w:pPr>
        <w:rPr>
          <w:rFonts w:cstheme="minorHAnsi"/>
          <w:sz w:val="24"/>
          <w:szCs w:val="24"/>
        </w:rPr>
      </w:pPr>
    </w:p>
    <w:p w14:paraId="2E1D8A79" w14:textId="7A767612" w:rsidR="002C6420" w:rsidRDefault="002C6420" w:rsidP="00CE59C3">
      <w:pPr>
        <w:rPr>
          <w:rFonts w:cstheme="minorHAnsi"/>
          <w:sz w:val="24"/>
          <w:szCs w:val="24"/>
        </w:rPr>
      </w:pPr>
      <w:r>
        <w:rPr>
          <w:rFonts w:cstheme="minorHAnsi"/>
          <w:noProof/>
          <w:sz w:val="24"/>
          <w:szCs w:val="24"/>
        </w:rPr>
        <w:drawing>
          <wp:anchor distT="0" distB="0" distL="114300" distR="114300" simplePos="0" relativeHeight="251662336" behindDoc="0" locked="0" layoutInCell="1" allowOverlap="1" wp14:anchorId="5CED527B" wp14:editId="3470A1DE">
            <wp:simplePos x="0" y="0"/>
            <wp:positionH relativeFrom="column">
              <wp:posOffset>4824549</wp:posOffset>
            </wp:positionH>
            <wp:positionV relativeFrom="paragraph">
              <wp:posOffset>7348</wp:posOffset>
            </wp:positionV>
            <wp:extent cx="1600200" cy="2827020"/>
            <wp:effectExtent l="0" t="0" r="0" b="0"/>
            <wp:wrapThrough wrapText="bothSides">
              <wp:wrapPolygon edited="0">
                <wp:start x="0" y="0"/>
                <wp:lineTo x="0" y="21396"/>
                <wp:lineTo x="21343" y="21396"/>
                <wp:lineTo x="2134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0200" cy="2827020"/>
                    </a:xfrm>
                    <a:prstGeom prst="rect">
                      <a:avLst/>
                    </a:prstGeom>
                  </pic:spPr>
                </pic:pic>
              </a:graphicData>
            </a:graphic>
            <wp14:sizeRelH relativeFrom="margin">
              <wp14:pctWidth>0</wp14:pctWidth>
            </wp14:sizeRelH>
            <wp14:sizeRelV relativeFrom="margin">
              <wp14:pctHeight>0</wp14:pctHeight>
            </wp14:sizeRelV>
          </wp:anchor>
        </w:drawing>
      </w:r>
    </w:p>
    <w:p w14:paraId="35A9FF70" w14:textId="2751D2BC" w:rsidR="002C6420" w:rsidRDefault="002C6420" w:rsidP="00CE59C3">
      <w:pPr>
        <w:rPr>
          <w:rFonts w:cstheme="minorHAnsi"/>
          <w:sz w:val="24"/>
          <w:szCs w:val="24"/>
        </w:rPr>
      </w:pPr>
      <w:r w:rsidRPr="00340AFE">
        <w:rPr>
          <w:rFonts w:cstheme="minorHAnsi"/>
          <w:sz w:val="24"/>
          <w:szCs w:val="24"/>
          <w:highlight w:val="magenta"/>
        </w:rPr>
        <w:t>‘Fine-Grained Pathology signals</w:t>
      </w:r>
      <w:r w:rsidR="00E44295" w:rsidRPr="00340AFE">
        <w:rPr>
          <w:rFonts w:cstheme="minorHAnsi"/>
          <w:sz w:val="24"/>
          <w:szCs w:val="24"/>
          <w:highlight w:val="magenta"/>
        </w:rPr>
        <w:t xml:space="preserve"> </w:t>
      </w:r>
      <w:r w:rsidRPr="00340AFE">
        <w:rPr>
          <w:rFonts w:cstheme="minorHAnsi"/>
          <w:sz w:val="24"/>
          <w:szCs w:val="24"/>
          <w:highlight w:val="magenta"/>
        </w:rPr>
        <w:t>‘–Quantitatively defined here as minute localized features occupying less than 1% of the field-of-view refer to less than mid-scale lesion</w:t>
      </w:r>
      <w:r w:rsidR="00E44295" w:rsidRPr="00340AFE">
        <w:rPr>
          <w:rFonts w:cstheme="minorHAnsi"/>
          <w:sz w:val="24"/>
          <w:szCs w:val="24"/>
          <w:highlight w:val="magenta"/>
        </w:rPr>
        <w:t>,</w:t>
      </w:r>
      <w:r w:rsidRPr="00340AFE">
        <w:rPr>
          <w:rFonts w:cstheme="minorHAnsi"/>
          <w:sz w:val="24"/>
          <w:szCs w:val="24"/>
          <w:highlight w:val="magenta"/>
        </w:rPr>
        <w:t xml:space="preserve"> </w:t>
      </w:r>
      <w:r w:rsidR="00E44295" w:rsidRPr="00340AFE">
        <w:rPr>
          <w:rFonts w:cstheme="minorHAnsi"/>
          <w:sz w:val="24"/>
          <w:szCs w:val="24"/>
          <w:highlight w:val="magenta"/>
        </w:rPr>
        <w:t>means</w:t>
      </w:r>
      <w:r w:rsidRPr="00340AFE">
        <w:rPr>
          <w:rFonts w:cstheme="minorHAnsi"/>
          <w:sz w:val="24"/>
          <w:szCs w:val="24"/>
          <w:highlight w:val="magenta"/>
        </w:rPr>
        <w:t xml:space="preserve"> fine-grained &lt; 32 x 32 pixels on a 640 x 640 input such as subtle boundary disruptions in foraminal stenosis are preserved across deep layers.</w:t>
      </w:r>
    </w:p>
    <w:p w14:paraId="4DB6E0E5" w14:textId="77777777" w:rsidR="002C6420" w:rsidRDefault="002C6420" w:rsidP="00CE59C3">
      <w:pPr>
        <w:rPr>
          <w:rFonts w:cstheme="minorHAnsi"/>
          <w:sz w:val="24"/>
          <w:szCs w:val="24"/>
        </w:rPr>
      </w:pPr>
    </w:p>
    <w:p w14:paraId="232F6797" w14:textId="77777777" w:rsidR="002C6420" w:rsidRDefault="002C6420" w:rsidP="00CE59C3">
      <w:pPr>
        <w:rPr>
          <w:rFonts w:cstheme="minorHAnsi"/>
          <w:sz w:val="24"/>
          <w:szCs w:val="24"/>
        </w:rPr>
      </w:pPr>
    </w:p>
    <w:p w14:paraId="2F815C58" w14:textId="77777777" w:rsidR="002C6420" w:rsidRDefault="002C6420" w:rsidP="00CE59C3">
      <w:pPr>
        <w:rPr>
          <w:rFonts w:cstheme="minorHAnsi"/>
          <w:sz w:val="24"/>
          <w:szCs w:val="24"/>
        </w:rPr>
      </w:pPr>
    </w:p>
    <w:p w14:paraId="3EDC8141" w14:textId="77777777" w:rsidR="002C6420" w:rsidRDefault="002C6420" w:rsidP="00CE59C3">
      <w:pPr>
        <w:rPr>
          <w:rFonts w:cstheme="minorHAnsi"/>
          <w:sz w:val="24"/>
          <w:szCs w:val="24"/>
        </w:rPr>
      </w:pPr>
    </w:p>
    <w:p w14:paraId="3431FFC2" w14:textId="77777777" w:rsidR="002C6420" w:rsidRDefault="002C6420" w:rsidP="00CE59C3">
      <w:pPr>
        <w:rPr>
          <w:rFonts w:cstheme="minorHAnsi"/>
          <w:sz w:val="24"/>
          <w:szCs w:val="24"/>
        </w:rPr>
      </w:pPr>
    </w:p>
    <w:p w14:paraId="57EB6794" w14:textId="77777777" w:rsidR="002C6420" w:rsidRDefault="002C6420" w:rsidP="00CE59C3">
      <w:pPr>
        <w:rPr>
          <w:rFonts w:cstheme="minorHAnsi"/>
          <w:sz w:val="24"/>
          <w:szCs w:val="24"/>
        </w:rPr>
      </w:pPr>
    </w:p>
    <w:p w14:paraId="60554B89" w14:textId="77777777" w:rsidR="00E44295" w:rsidRDefault="00E44295" w:rsidP="00CE59C3">
      <w:pPr>
        <w:rPr>
          <w:rFonts w:cstheme="minorHAnsi"/>
          <w:sz w:val="24"/>
          <w:szCs w:val="24"/>
        </w:rPr>
      </w:pPr>
    </w:p>
    <w:p w14:paraId="7BADCA95" w14:textId="77777777" w:rsidR="00E44295" w:rsidRDefault="00E44295" w:rsidP="00CE59C3">
      <w:pPr>
        <w:rPr>
          <w:rFonts w:cstheme="minorHAnsi"/>
          <w:sz w:val="24"/>
          <w:szCs w:val="24"/>
        </w:rPr>
      </w:pPr>
    </w:p>
    <w:p w14:paraId="590250BC" w14:textId="77777777" w:rsidR="002C6420" w:rsidRDefault="002C6420" w:rsidP="00CE59C3">
      <w:pPr>
        <w:rPr>
          <w:rFonts w:cstheme="minorHAnsi"/>
          <w:sz w:val="24"/>
          <w:szCs w:val="24"/>
        </w:rPr>
      </w:pPr>
    </w:p>
    <w:p w14:paraId="32B5123D" w14:textId="77777777" w:rsidR="008F75BD" w:rsidRDefault="008F75BD" w:rsidP="00CE59C3">
      <w:pPr>
        <w:rPr>
          <w:rFonts w:cstheme="minorHAnsi"/>
          <w:sz w:val="24"/>
          <w:szCs w:val="24"/>
        </w:rPr>
      </w:pPr>
    </w:p>
    <w:p w14:paraId="1EACA248" w14:textId="77777777" w:rsidR="008F75BD" w:rsidRDefault="008F75BD" w:rsidP="00CE59C3">
      <w:pPr>
        <w:rPr>
          <w:rFonts w:cstheme="minorHAnsi"/>
          <w:sz w:val="24"/>
          <w:szCs w:val="24"/>
        </w:rPr>
      </w:pPr>
    </w:p>
    <w:p w14:paraId="5A8283EE" w14:textId="77777777" w:rsidR="008F75BD" w:rsidRDefault="008F75BD" w:rsidP="00CE59C3">
      <w:pPr>
        <w:rPr>
          <w:rFonts w:cstheme="minorHAnsi"/>
          <w:sz w:val="24"/>
          <w:szCs w:val="24"/>
        </w:rPr>
      </w:pPr>
    </w:p>
    <w:p w14:paraId="580E8AC4" w14:textId="468C0059" w:rsidR="002C6420" w:rsidRPr="008F75BD" w:rsidRDefault="00E44295" w:rsidP="00E44295">
      <w:pPr>
        <w:pStyle w:val="ListParagraph"/>
        <w:numPr>
          <w:ilvl w:val="0"/>
          <w:numId w:val="3"/>
        </w:numPr>
        <w:rPr>
          <w:rFonts w:ascii="Calibri" w:hAnsi="Calibri" w:cs="Calibri"/>
          <w:sz w:val="28"/>
          <w:highlight w:val="yellow"/>
        </w:rPr>
      </w:pPr>
      <w:r w:rsidRPr="008F75BD">
        <w:rPr>
          <w:rFonts w:ascii="Calibri" w:hAnsi="Calibri" w:cs="Calibri"/>
          <w:color w:val="282828"/>
          <w:sz w:val="24"/>
          <w:szCs w:val="32"/>
          <w:highlight w:val="yellow"/>
          <w:shd w:val="clear" w:color="auto" w:fill="FFFFFF"/>
        </w:rPr>
        <w:t>4.2 "At the lesion level, imbalance was further mitigated through focal loss optimization and targeted copy-paste augmentation... " but no ablation with / without augmentation is provided.</w:t>
      </w:r>
    </w:p>
    <w:p w14:paraId="3C00FBAF" w14:textId="3A8F68D3" w:rsidR="00E44295" w:rsidRDefault="00E44295" w:rsidP="00E44295">
      <w:pPr>
        <w:rPr>
          <w:rFonts w:cstheme="minorHAnsi"/>
          <w:sz w:val="24"/>
          <w:szCs w:val="24"/>
          <w:highlight w:val="yellow"/>
        </w:rPr>
      </w:pPr>
    </w:p>
    <w:p w14:paraId="776D9FA7" w14:textId="7ABC0E32" w:rsidR="00E44295" w:rsidRPr="00D43658" w:rsidRDefault="00AE6B1B" w:rsidP="00E44295">
      <w:pPr>
        <w:rPr>
          <w:rFonts w:cstheme="minorHAnsi"/>
          <w:sz w:val="24"/>
          <w:szCs w:val="24"/>
          <w:highlight w:val="magenta"/>
        </w:rPr>
      </w:pPr>
      <w:r w:rsidRPr="00D43658">
        <w:rPr>
          <w:rFonts w:cstheme="minorHAnsi"/>
          <w:noProof/>
          <w:sz w:val="24"/>
          <w:szCs w:val="24"/>
          <w:highlight w:val="magenta"/>
        </w:rPr>
        <w:drawing>
          <wp:anchor distT="0" distB="0" distL="114300" distR="114300" simplePos="0" relativeHeight="251667456" behindDoc="0" locked="0" layoutInCell="1" allowOverlap="1" wp14:anchorId="41288DE2" wp14:editId="0B6D9ED9">
            <wp:simplePos x="0" y="0"/>
            <wp:positionH relativeFrom="column">
              <wp:posOffset>3048000</wp:posOffset>
            </wp:positionH>
            <wp:positionV relativeFrom="paragraph">
              <wp:posOffset>6985</wp:posOffset>
            </wp:positionV>
            <wp:extent cx="3439005" cy="2791215"/>
            <wp:effectExtent l="0" t="0" r="0" b="9525"/>
            <wp:wrapThrough wrapText="bothSides">
              <wp:wrapPolygon edited="0">
                <wp:start x="0" y="0"/>
                <wp:lineTo x="0" y="21526"/>
                <wp:lineTo x="21420" y="21526"/>
                <wp:lineTo x="214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39005" cy="2791215"/>
                    </a:xfrm>
                    <a:prstGeom prst="rect">
                      <a:avLst/>
                    </a:prstGeom>
                  </pic:spPr>
                </pic:pic>
              </a:graphicData>
            </a:graphic>
          </wp:anchor>
        </w:drawing>
      </w:r>
      <w:r w:rsidR="00781866" w:rsidRPr="00D43658">
        <w:rPr>
          <w:rFonts w:cstheme="minorHAnsi"/>
          <w:sz w:val="24"/>
          <w:szCs w:val="24"/>
          <w:highlight w:val="magenta"/>
        </w:rPr>
        <w:t xml:space="preserve">This table is </w:t>
      </w:r>
      <w:r w:rsidR="001330DD" w:rsidRPr="00D43658">
        <w:rPr>
          <w:rFonts w:cstheme="minorHAnsi"/>
          <w:sz w:val="24"/>
          <w:szCs w:val="24"/>
          <w:highlight w:val="magenta"/>
        </w:rPr>
        <w:t xml:space="preserve">already </w:t>
      </w:r>
      <w:r w:rsidR="00781866" w:rsidRPr="00D43658">
        <w:rPr>
          <w:rFonts w:cstheme="minorHAnsi"/>
          <w:sz w:val="24"/>
          <w:szCs w:val="24"/>
          <w:highlight w:val="magenta"/>
        </w:rPr>
        <w:t>added in our develop site-</w:t>
      </w:r>
    </w:p>
    <w:p w14:paraId="4555C767" w14:textId="77777777" w:rsidR="00325805" w:rsidRPr="00D43658" w:rsidRDefault="00325805" w:rsidP="00E44295">
      <w:pPr>
        <w:rPr>
          <w:rFonts w:cstheme="minorHAnsi"/>
          <w:sz w:val="24"/>
          <w:szCs w:val="24"/>
          <w:highlight w:val="magenta"/>
        </w:rPr>
      </w:pPr>
    </w:p>
    <w:p w14:paraId="5B6CEACC" w14:textId="77777777" w:rsidR="00781866" w:rsidRPr="00D43658" w:rsidRDefault="00781866" w:rsidP="00E44295">
      <w:pPr>
        <w:rPr>
          <w:rFonts w:cstheme="minorHAnsi"/>
          <w:sz w:val="24"/>
          <w:szCs w:val="24"/>
          <w:highlight w:val="magenta"/>
        </w:rPr>
      </w:pPr>
    </w:p>
    <w:p w14:paraId="13D925C0" w14:textId="0FB31281" w:rsidR="008117C3" w:rsidRPr="00D43658" w:rsidRDefault="008117C3" w:rsidP="00E44295">
      <w:pPr>
        <w:rPr>
          <w:rFonts w:cstheme="minorHAnsi"/>
          <w:sz w:val="24"/>
          <w:szCs w:val="24"/>
          <w:highlight w:val="magenta"/>
        </w:rPr>
      </w:pPr>
    </w:p>
    <w:p w14:paraId="24472996" w14:textId="77777777" w:rsidR="008117C3" w:rsidRPr="00D43658" w:rsidRDefault="008117C3" w:rsidP="00E44295">
      <w:pPr>
        <w:rPr>
          <w:rFonts w:cstheme="minorHAnsi"/>
          <w:sz w:val="24"/>
          <w:szCs w:val="24"/>
          <w:highlight w:val="magenta"/>
        </w:rPr>
      </w:pPr>
    </w:p>
    <w:p w14:paraId="4E43E950" w14:textId="77777777" w:rsidR="008117C3" w:rsidRPr="00D43658" w:rsidRDefault="008117C3" w:rsidP="00E44295">
      <w:pPr>
        <w:rPr>
          <w:rFonts w:cstheme="minorHAnsi"/>
          <w:sz w:val="24"/>
          <w:szCs w:val="24"/>
          <w:highlight w:val="magenta"/>
        </w:rPr>
      </w:pPr>
    </w:p>
    <w:p w14:paraId="125B470E" w14:textId="77777777" w:rsidR="008117C3" w:rsidRPr="00D43658" w:rsidRDefault="008117C3" w:rsidP="00E44295">
      <w:pPr>
        <w:rPr>
          <w:rFonts w:cstheme="minorHAnsi"/>
          <w:sz w:val="24"/>
          <w:szCs w:val="24"/>
          <w:highlight w:val="magenta"/>
        </w:rPr>
      </w:pPr>
    </w:p>
    <w:p w14:paraId="6A642403" w14:textId="77777777" w:rsidR="008117C3" w:rsidRPr="00D43658" w:rsidRDefault="008117C3" w:rsidP="00E44295">
      <w:pPr>
        <w:rPr>
          <w:rFonts w:cstheme="minorHAnsi"/>
          <w:sz w:val="24"/>
          <w:szCs w:val="24"/>
          <w:highlight w:val="magenta"/>
        </w:rPr>
      </w:pPr>
    </w:p>
    <w:p w14:paraId="40D3DED5" w14:textId="77777777" w:rsidR="008117C3" w:rsidRPr="00D43658" w:rsidRDefault="008117C3" w:rsidP="00E44295">
      <w:pPr>
        <w:rPr>
          <w:rFonts w:cstheme="minorHAnsi"/>
          <w:sz w:val="24"/>
          <w:szCs w:val="24"/>
          <w:highlight w:val="magenta"/>
        </w:rPr>
      </w:pPr>
    </w:p>
    <w:p w14:paraId="133D905D" w14:textId="4C0B96B5" w:rsidR="008117C3" w:rsidRPr="00D43658" w:rsidRDefault="00000000" w:rsidP="00E44295">
      <w:pPr>
        <w:rPr>
          <w:highlight w:val="magenta"/>
        </w:rPr>
      </w:pPr>
      <w:hyperlink r:id="rId8" w:history="1">
        <w:r w:rsidR="00951B66" w:rsidRPr="00D43658">
          <w:rPr>
            <w:rStyle w:val="Hyperlink"/>
            <w:rFonts w:cstheme="minorHAnsi"/>
            <w:sz w:val="24"/>
            <w:szCs w:val="24"/>
            <w:highlight w:val="magenta"/>
          </w:rPr>
          <w:t>Ablation of copy-paste</w:t>
        </w:r>
      </w:hyperlink>
    </w:p>
    <w:p w14:paraId="674E5AFE" w14:textId="46B25FE6" w:rsidR="008117C3" w:rsidRPr="00D43658" w:rsidRDefault="008117C3" w:rsidP="00E44295">
      <w:pPr>
        <w:rPr>
          <w:rFonts w:cstheme="minorHAnsi"/>
          <w:sz w:val="24"/>
          <w:szCs w:val="24"/>
          <w:highlight w:val="magenta"/>
        </w:rPr>
      </w:pPr>
    </w:p>
    <w:p w14:paraId="1F301BC7" w14:textId="77777777"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YOLO11l summary (fused): 191 layers, 25,284,709 parameters, 0 gradients, 86.6 GFLOPs</w:t>
      </w:r>
    </w:p>
    <w:p w14:paraId="13A65E96" w14:textId="3585F9C3"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Class              </w:t>
      </w:r>
      <w:proofErr w:type="gramStart"/>
      <w:r w:rsidRPr="00D43658">
        <w:rPr>
          <w:rFonts w:ascii="inherit" w:hAnsi="inherit"/>
          <w:color w:val="FFFFFF"/>
          <w:sz w:val="21"/>
          <w:szCs w:val="21"/>
          <w:highlight w:val="magenta"/>
        </w:rPr>
        <w:t xml:space="preserve">Images  </w:t>
      </w:r>
      <w:r w:rsidRPr="00D43658">
        <w:rPr>
          <w:rFonts w:ascii="inherit" w:hAnsi="inherit"/>
          <w:color w:val="FFFFFF"/>
          <w:sz w:val="21"/>
          <w:szCs w:val="21"/>
          <w:highlight w:val="magenta"/>
        </w:rPr>
        <w:tab/>
      </w:r>
      <w:proofErr w:type="gramEnd"/>
      <w:r w:rsidRPr="00D43658">
        <w:rPr>
          <w:rFonts w:ascii="inherit" w:hAnsi="inherit"/>
          <w:color w:val="FFFFFF"/>
          <w:sz w:val="21"/>
          <w:szCs w:val="21"/>
          <w:highlight w:val="magenta"/>
        </w:rPr>
        <w:t xml:space="preserve">     Instances      </w:t>
      </w:r>
      <w:r w:rsidRPr="00D43658">
        <w:rPr>
          <w:rFonts w:ascii="inherit" w:hAnsi="inherit"/>
          <w:color w:val="FFFFFF"/>
          <w:sz w:val="21"/>
          <w:szCs w:val="21"/>
          <w:highlight w:val="magenta"/>
        </w:rPr>
        <w:tab/>
        <w:t>Box(P          R          mAP50       mAP50-95)</w:t>
      </w:r>
    </w:p>
    <w:p w14:paraId="70876A4B" w14:textId="3970C017"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all         </w:t>
      </w:r>
      <w:r w:rsidRPr="00D43658">
        <w:rPr>
          <w:rFonts w:ascii="inherit" w:hAnsi="inherit"/>
          <w:color w:val="FFFFFF"/>
          <w:sz w:val="21"/>
          <w:szCs w:val="21"/>
          <w:highlight w:val="magenta"/>
        </w:rPr>
        <w:tab/>
        <w:t xml:space="preserve">    2077                 3638      </w:t>
      </w:r>
      <w:r w:rsidRPr="00D43658">
        <w:rPr>
          <w:rFonts w:ascii="inherit" w:hAnsi="inherit"/>
          <w:color w:val="FFFFFF"/>
          <w:sz w:val="21"/>
          <w:szCs w:val="21"/>
          <w:highlight w:val="magenta"/>
        </w:rPr>
        <w:tab/>
        <w:t>0.411         0.421      0.377           0.184</w:t>
      </w:r>
    </w:p>
    <w:p w14:paraId="1605BC3B" w14:textId="7D04BA6C"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Osteophytes         878       </w:t>
      </w:r>
      <w:r w:rsidRPr="00D43658">
        <w:rPr>
          <w:rFonts w:ascii="inherit" w:hAnsi="inherit"/>
          <w:color w:val="FFFFFF"/>
          <w:sz w:val="21"/>
          <w:szCs w:val="21"/>
          <w:highlight w:val="magenta"/>
        </w:rPr>
        <w:tab/>
        <w:t xml:space="preserve">           2961      </w:t>
      </w:r>
      <w:r w:rsidRPr="00D43658">
        <w:rPr>
          <w:rFonts w:ascii="inherit" w:hAnsi="inherit"/>
          <w:color w:val="FFFFFF"/>
          <w:sz w:val="21"/>
          <w:szCs w:val="21"/>
          <w:highlight w:val="magenta"/>
        </w:rPr>
        <w:tab/>
        <w:t xml:space="preserve">0.438      </w:t>
      </w:r>
      <w:r w:rsidRPr="00D43658">
        <w:rPr>
          <w:rFonts w:ascii="inherit" w:hAnsi="inherit"/>
          <w:color w:val="FFFFFF"/>
          <w:sz w:val="21"/>
          <w:szCs w:val="21"/>
          <w:highlight w:val="magenta"/>
        </w:rPr>
        <w:tab/>
        <w:t xml:space="preserve">0.458      0.399      </w:t>
      </w:r>
      <w:r w:rsidRPr="00D43658">
        <w:rPr>
          <w:rFonts w:ascii="inherit" w:hAnsi="inherit"/>
          <w:color w:val="FFFFFF"/>
          <w:sz w:val="21"/>
          <w:szCs w:val="21"/>
          <w:highlight w:val="magenta"/>
        </w:rPr>
        <w:tab/>
        <w:t>0.142</w:t>
      </w:r>
    </w:p>
    <w:p w14:paraId="7512D602" w14:textId="6F857A29"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Surgical implant        64        </w:t>
      </w:r>
      <w:r w:rsidRPr="00D43658">
        <w:rPr>
          <w:rFonts w:ascii="inherit" w:hAnsi="inherit"/>
          <w:color w:val="FFFFFF"/>
          <w:sz w:val="21"/>
          <w:szCs w:val="21"/>
          <w:highlight w:val="magenta"/>
        </w:rPr>
        <w:tab/>
        <w:t xml:space="preserve">             107      </w:t>
      </w:r>
      <w:r w:rsidRPr="00D43658">
        <w:rPr>
          <w:rFonts w:ascii="inherit" w:hAnsi="inherit"/>
          <w:color w:val="FFFFFF"/>
          <w:sz w:val="21"/>
          <w:szCs w:val="21"/>
          <w:highlight w:val="magenta"/>
        </w:rPr>
        <w:tab/>
        <w:t xml:space="preserve">0.539     </w:t>
      </w:r>
      <w:r w:rsidRPr="00D43658">
        <w:rPr>
          <w:rFonts w:ascii="inherit" w:hAnsi="inherit"/>
          <w:color w:val="FFFFFF"/>
          <w:sz w:val="21"/>
          <w:szCs w:val="21"/>
          <w:highlight w:val="magenta"/>
        </w:rPr>
        <w:tab/>
        <w:t xml:space="preserve">0.757      0.702      </w:t>
      </w:r>
      <w:r w:rsidRPr="00D43658">
        <w:rPr>
          <w:rFonts w:ascii="inherit" w:hAnsi="inherit"/>
          <w:color w:val="FFFFFF"/>
          <w:sz w:val="21"/>
          <w:szCs w:val="21"/>
          <w:highlight w:val="magenta"/>
        </w:rPr>
        <w:tab/>
        <w:t>0.449</w:t>
      </w:r>
    </w:p>
    <w:p w14:paraId="6EA8FBDE" w14:textId="6D060FAF"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w:t>
      </w:r>
      <w:proofErr w:type="spellStart"/>
      <w:r w:rsidRPr="00D43658">
        <w:rPr>
          <w:rFonts w:ascii="inherit" w:hAnsi="inherit"/>
          <w:color w:val="FFFFFF"/>
          <w:sz w:val="21"/>
          <w:szCs w:val="21"/>
          <w:highlight w:val="magenta"/>
        </w:rPr>
        <w:t>Spondylolysthesis</w:t>
      </w:r>
      <w:proofErr w:type="spellEnd"/>
      <w:r w:rsidRPr="00D43658">
        <w:rPr>
          <w:rFonts w:ascii="inherit" w:hAnsi="inherit"/>
          <w:color w:val="FFFFFF"/>
          <w:sz w:val="21"/>
          <w:szCs w:val="21"/>
          <w:highlight w:val="magenta"/>
        </w:rPr>
        <w:t xml:space="preserve">       62                      69     </w:t>
      </w:r>
      <w:r w:rsidRPr="00D43658">
        <w:rPr>
          <w:rFonts w:ascii="inherit" w:hAnsi="inherit"/>
          <w:color w:val="FFFFFF"/>
          <w:sz w:val="21"/>
          <w:szCs w:val="21"/>
          <w:highlight w:val="magenta"/>
        </w:rPr>
        <w:tab/>
        <w:t xml:space="preserve">0.527      </w:t>
      </w:r>
      <w:r w:rsidRPr="00D43658">
        <w:rPr>
          <w:rFonts w:ascii="inherit" w:hAnsi="inherit"/>
          <w:color w:val="FFFFFF"/>
          <w:sz w:val="21"/>
          <w:szCs w:val="21"/>
          <w:highlight w:val="magenta"/>
        </w:rPr>
        <w:tab/>
        <w:t xml:space="preserve">0.404      0.373      </w:t>
      </w:r>
      <w:r w:rsidRPr="00D43658">
        <w:rPr>
          <w:rFonts w:ascii="inherit" w:hAnsi="inherit"/>
          <w:color w:val="FFFFFF"/>
          <w:sz w:val="21"/>
          <w:szCs w:val="21"/>
          <w:highlight w:val="magenta"/>
        </w:rPr>
        <w:tab/>
        <w:t>0.157</w:t>
      </w:r>
    </w:p>
    <w:p w14:paraId="63D35846" w14:textId="607BD5AB"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Foraminal stenosis       60                      94      </w:t>
      </w:r>
      <w:r w:rsidRPr="00D43658">
        <w:rPr>
          <w:rFonts w:ascii="inherit" w:hAnsi="inherit"/>
          <w:color w:val="FFFFFF"/>
          <w:sz w:val="21"/>
          <w:szCs w:val="21"/>
          <w:highlight w:val="magenta"/>
        </w:rPr>
        <w:tab/>
        <w:t xml:space="preserve">0.484      </w:t>
      </w:r>
      <w:r w:rsidRPr="00D43658">
        <w:rPr>
          <w:rFonts w:ascii="inherit" w:hAnsi="inherit"/>
          <w:color w:val="FFFFFF"/>
          <w:sz w:val="21"/>
          <w:szCs w:val="21"/>
          <w:highlight w:val="magenta"/>
        </w:rPr>
        <w:tab/>
        <w:t xml:space="preserve">0.362      0.402      </w:t>
      </w:r>
      <w:r w:rsidRPr="00D43658">
        <w:rPr>
          <w:rFonts w:ascii="inherit" w:hAnsi="inherit"/>
          <w:color w:val="FFFFFF"/>
          <w:sz w:val="21"/>
          <w:szCs w:val="21"/>
          <w:highlight w:val="magenta"/>
        </w:rPr>
        <w:tab/>
        <w:t>0.152</w:t>
      </w:r>
    </w:p>
    <w:p w14:paraId="3DEE7389" w14:textId="084BCA80"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Disc space narrowing   148                    230      </w:t>
      </w:r>
      <w:r w:rsidRPr="00D43658">
        <w:rPr>
          <w:rFonts w:ascii="inherit" w:hAnsi="inherit"/>
          <w:color w:val="FFFFFF"/>
          <w:sz w:val="21"/>
          <w:szCs w:val="21"/>
          <w:highlight w:val="magenta"/>
        </w:rPr>
        <w:tab/>
        <w:t xml:space="preserve">0.339      </w:t>
      </w:r>
      <w:r w:rsidRPr="00D43658">
        <w:rPr>
          <w:rFonts w:ascii="inherit" w:hAnsi="inherit"/>
          <w:color w:val="FFFFFF"/>
          <w:sz w:val="21"/>
          <w:szCs w:val="21"/>
          <w:highlight w:val="magenta"/>
        </w:rPr>
        <w:tab/>
        <w:t xml:space="preserve">0.304      0.246      </w:t>
      </w:r>
      <w:r w:rsidRPr="00D43658">
        <w:rPr>
          <w:rFonts w:ascii="inherit" w:hAnsi="inherit"/>
          <w:color w:val="FFFFFF"/>
          <w:sz w:val="21"/>
          <w:szCs w:val="21"/>
          <w:highlight w:val="magenta"/>
        </w:rPr>
        <w:tab/>
        <w:t>0.114</w:t>
      </w:r>
    </w:p>
    <w:p w14:paraId="7FD31D24" w14:textId="7072B3CF"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Vertebral collapse         52                       69      </w:t>
      </w:r>
      <w:r w:rsidRPr="00D43658">
        <w:rPr>
          <w:rFonts w:ascii="inherit" w:hAnsi="inherit"/>
          <w:color w:val="FFFFFF"/>
          <w:sz w:val="21"/>
          <w:szCs w:val="21"/>
          <w:highlight w:val="magenta"/>
        </w:rPr>
        <w:tab/>
        <w:t xml:space="preserve">0.487         0.623        0.5      </w:t>
      </w:r>
      <w:r w:rsidRPr="00D43658">
        <w:rPr>
          <w:rFonts w:ascii="inherit" w:hAnsi="inherit"/>
          <w:color w:val="FFFFFF"/>
          <w:sz w:val="21"/>
          <w:szCs w:val="21"/>
          <w:highlight w:val="magenta"/>
        </w:rPr>
        <w:tab/>
        <w:t>0.271</w:t>
      </w:r>
    </w:p>
    <w:p w14:paraId="6111EE21" w14:textId="32F016D5" w:rsidR="00951B66" w:rsidRPr="00D43658" w:rsidRDefault="00951B66" w:rsidP="00951B66">
      <w:pPr>
        <w:pStyle w:val="HTMLPreformatted"/>
        <w:shd w:val="clear" w:color="auto" w:fill="202124"/>
        <w:wordWrap w:val="0"/>
        <w:textAlignment w:val="baseline"/>
        <w:rPr>
          <w:rFonts w:ascii="inherit" w:hAnsi="inherit"/>
          <w:color w:val="FFFFFF"/>
          <w:sz w:val="21"/>
          <w:szCs w:val="21"/>
          <w:highlight w:val="magenta"/>
        </w:rPr>
      </w:pPr>
      <w:r w:rsidRPr="00D43658">
        <w:rPr>
          <w:rFonts w:ascii="inherit" w:hAnsi="inherit"/>
          <w:color w:val="FFFFFF"/>
          <w:sz w:val="21"/>
          <w:szCs w:val="21"/>
          <w:highlight w:val="magenta"/>
        </w:rPr>
        <w:t xml:space="preserve">         Other lesions             80                      108     </w:t>
      </w:r>
      <w:r w:rsidRPr="00D43658">
        <w:rPr>
          <w:rFonts w:ascii="inherit" w:hAnsi="inherit"/>
          <w:color w:val="FFFFFF"/>
          <w:sz w:val="21"/>
          <w:szCs w:val="21"/>
          <w:highlight w:val="magenta"/>
        </w:rPr>
        <w:tab/>
        <w:t xml:space="preserve">0.0604      0.037     0.0161    </w:t>
      </w:r>
      <w:r w:rsidRPr="00D43658">
        <w:rPr>
          <w:rFonts w:ascii="inherit" w:hAnsi="inherit"/>
          <w:color w:val="FFFFFF"/>
          <w:sz w:val="21"/>
          <w:szCs w:val="21"/>
          <w:highlight w:val="magenta"/>
        </w:rPr>
        <w:tab/>
        <w:t xml:space="preserve">0.00567                                                                    </w:t>
      </w:r>
    </w:p>
    <w:p w14:paraId="18391E06" w14:textId="77777777" w:rsidR="008F75BD" w:rsidRPr="00D43658" w:rsidRDefault="008F75BD" w:rsidP="00E44295">
      <w:pPr>
        <w:rPr>
          <w:rFonts w:cstheme="minorHAnsi"/>
          <w:sz w:val="24"/>
          <w:szCs w:val="24"/>
          <w:highlight w:val="magenta"/>
        </w:rPr>
      </w:pPr>
    </w:p>
    <w:p w14:paraId="1AE104A9" w14:textId="5B036E23" w:rsidR="00951B66" w:rsidRPr="00D43658" w:rsidRDefault="00951B66" w:rsidP="00951B66">
      <w:pPr>
        <w:rPr>
          <w:rFonts w:cstheme="minorHAnsi"/>
          <w:sz w:val="24"/>
          <w:szCs w:val="24"/>
          <w:highlight w:val="magenta"/>
        </w:rPr>
      </w:pPr>
      <w:r w:rsidRPr="00D43658">
        <w:rPr>
          <w:rFonts w:cstheme="minorHAnsi"/>
          <w:b/>
          <w:bCs/>
          <w:sz w:val="24"/>
          <w:szCs w:val="24"/>
          <w:highlight w:val="magenta"/>
        </w:rPr>
        <w:t>Baseline:</w:t>
      </w:r>
      <w:r w:rsidRPr="00D43658">
        <w:rPr>
          <w:rFonts w:cstheme="minorHAnsi"/>
          <w:sz w:val="24"/>
          <w:szCs w:val="24"/>
          <w:highlight w:val="magenta"/>
        </w:rPr>
        <w:t xml:space="preserve"> 40.04%</w:t>
      </w:r>
    </w:p>
    <w:p w14:paraId="4BACC229" w14:textId="77777777" w:rsidR="00951B66" w:rsidRPr="00D43658" w:rsidRDefault="00951B66" w:rsidP="00951B66">
      <w:pPr>
        <w:rPr>
          <w:rFonts w:cstheme="minorHAnsi"/>
          <w:sz w:val="24"/>
          <w:szCs w:val="24"/>
          <w:highlight w:val="magenta"/>
        </w:rPr>
      </w:pPr>
      <w:r w:rsidRPr="00D43658">
        <w:rPr>
          <w:rFonts w:cstheme="minorHAnsi"/>
          <w:b/>
          <w:bCs/>
          <w:sz w:val="24"/>
          <w:szCs w:val="24"/>
          <w:highlight w:val="magenta"/>
        </w:rPr>
        <w:t>Without Copy-Paste:</w:t>
      </w:r>
      <w:r w:rsidRPr="00D43658">
        <w:rPr>
          <w:rFonts w:cstheme="minorHAnsi"/>
          <w:sz w:val="24"/>
          <w:szCs w:val="24"/>
          <w:highlight w:val="magenta"/>
        </w:rPr>
        <w:t xml:space="preserve"> 37.70%</w:t>
      </w:r>
    </w:p>
    <w:p w14:paraId="553D3AC4" w14:textId="65F6E49A" w:rsidR="00951B66" w:rsidRPr="00951B66" w:rsidRDefault="00951B66" w:rsidP="00951B66">
      <w:pPr>
        <w:rPr>
          <w:rFonts w:cstheme="minorHAnsi"/>
          <w:sz w:val="24"/>
          <w:szCs w:val="24"/>
        </w:rPr>
      </w:pPr>
      <w:r w:rsidRPr="00D43658">
        <w:rPr>
          <w:rFonts w:cstheme="minorHAnsi"/>
          <w:b/>
          <w:bCs/>
          <w:sz w:val="24"/>
          <w:szCs w:val="24"/>
          <w:highlight w:val="magenta"/>
        </w:rPr>
        <w:t>The Actual Drop:</w:t>
      </w:r>
      <w:r w:rsidRPr="00D43658">
        <w:rPr>
          <w:rFonts w:cstheme="minorHAnsi"/>
          <w:sz w:val="24"/>
          <w:szCs w:val="24"/>
          <w:highlight w:val="magenta"/>
        </w:rPr>
        <w:t xml:space="preserve"> </w:t>
      </w:r>
      <w:r w:rsidRPr="00D43658">
        <w:rPr>
          <w:rFonts w:cstheme="minorHAnsi"/>
          <w:b/>
          <w:bCs/>
          <w:sz w:val="24"/>
          <w:szCs w:val="24"/>
          <w:highlight w:val="magenta"/>
        </w:rPr>
        <w:t>-2.34%</w:t>
      </w:r>
    </w:p>
    <w:p w14:paraId="5744084D" w14:textId="77777777" w:rsidR="008F75BD" w:rsidRDefault="008F75BD" w:rsidP="00E44295">
      <w:pPr>
        <w:rPr>
          <w:rFonts w:cstheme="minorHAnsi"/>
          <w:sz w:val="24"/>
          <w:szCs w:val="24"/>
          <w:highlight w:val="yellow"/>
        </w:rPr>
      </w:pPr>
    </w:p>
    <w:p w14:paraId="48095C5D" w14:textId="77777777" w:rsidR="008F75BD" w:rsidRDefault="008F75BD" w:rsidP="00E44295">
      <w:pPr>
        <w:rPr>
          <w:rFonts w:cstheme="minorHAnsi"/>
          <w:sz w:val="24"/>
          <w:szCs w:val="24"/>
          <w:highlight w:val="yellow"/>
        </w:rPr>
      </w:pPr>
    </w:p>
    <w:p w14:paraId="3E3B923B" w14:textId="38F80183" w:rsidR="008117C3" w:rsidRPr="008F75BD" w:rsidRDefault="008F75BD" w:rsidP="008F75BD">
      <w:pPr>
        <w:pStyle w:val="ListParagraph"/>
        <w:numPr>
          <w:ilvl w:val="0"/>
          <w:numId w:val="3"/>
        </w:numPr>
        <w:rPr>
          <w:rFonts w:cstheme="minorHAnsi"/>
          <w:sz w:val="28"/>
          <w:highlight w:val="yellow"/>
        </w:rPr>
      </w:pPr>
      <w:bookmarkStart w:id="1" w:name="_Hlk233425246"/>
      <w:r w:rsidRPr="008F75BD">
        <w:rPr>
          <w:rFonts w:cstheme="minorHAnsi"/>
          <w:color w:val="282828"/>
          <w:sz w:val="24"/>
          <w:szCs w:val="32"/>
          <w:highlight w:val="yellow"/>
          <w:shd w:val="clear" w:color="auto" w:fill="FFFFFF"/>
        </w:rPr>
        <w:lastRenderedPageBreak/>
        <w:t>It is not clear how parameter optimization was performed: Page 5 first paragraph: "We dynamically establish the optimal classification threshold ... by maximizing the macroscopic F1-score</w:t>
      </w:r>
      <w:proofErr w:type="gramStart"/>
      <w:r w:rsidRPr="008F75BD">
        <w:rPr>
          <w:rFonts w:cstheme="minorHAnsi"/>
          <w:color w:val="282828"/>
          <w:sz w:val="24"/>
          <w:szCs w:val="32"/>
          <w:highlight w:val="yellow"/>
          <w:shd w:val="clear" w:color="auto" w:fill="FFFFFF"/>
        </w:rPr>
        <w:t xml:space="preserve"> ..</w:t>
      </w:r>
      <w:proofErr w:type="gramEnd"/>
      <w:r w:rsidRPr="008F75BD">
        <w:rPr>
          <w:rFonts w:cstheme="minorHAnsi"/>
          <w:color w:val="282828"/>
          <w:sz w:val="24"/>
          <w:szCs w:val="32"/>
          <w:highlight w:val="yellow"/>
          <w:shd w:val="clear" w:color="auto" w:fill="FFFFFF"/>
        </w:rPr>
        <w:t xml:space="preserve">" on which dataset was this performed? On the final test-set? </w:t>
      </w:r>
      <w:proofErr w:type="spellStart"/>
      <w:r w:rsidRPr="008F75BD">
        <w:rPr>
          <w:rFonts w:cstheme="minorHAnsi"/>
          <w:color w:val="282828"/>
          <w:sz w:val="24"/>
          <w:szCs w:val="32"/>
          <w:highlight w:val="yellow"/>
          <w:shd w:val="clear" w:color="auto" w:fill="FFFFFF"/>
        </w:rPr>
        <w:t>VinDR</w:t>
      </w:r>
      <w:proofErr w:type="spellEnd"/>
      <w:r w:rsidRPr="008F75BD">
        <w:rPr>
          <w:rFonts w:cstheme="minorHAnsi"/>
          <w:color w:val="282828"/>
          <w:sz w:val="24"/>
          <w:szCs w:val="32"/>
          <w:highlight w:val="yellow"/>
          <w:shd w:val="clear" w:color="auto" w:fill="FFFFFF"/>
        </w:rPr>
        <w:t xml:space="preserve"> only provides a train / test set. Did authors create a validation set for parameter tuning?</w:t>
      </w:r>
    </w:p>
    <w:bookmarkEnd w:id="1"/>
    <w:p w14:paraId="7104B022" w14:textId="7360A80C" w:rsidR="008117C3" w:rsidRDefault="00316B29" w:rsidP="00E44295">
      <w:pPr>
        <w:rPr>
          <w:rFonts w:cstheme="minorHAnsi"/>
          <w:sz w:val="24"/>
          <w:szCs w:val="24"/>
          <w:highlight w:val="yellow"/>
        </w:rPr>
      </w:pPr>
      <w:r w:rsidRPr="00CB020B">
        <w:rPr>
          <w:noProof/>
          <w:sz w:val="24"/>
          <w:szCs w:val="24"/>
        </w:rPr>
        <w:drawing>
          <wp:anchor distT="0" distB="0" distL="114300" distR="114300" simplePos="0" relativeHeight="251670528" behindDoc="1" locked="0" layoutInCell="1" allowOverlap="1" wp14:anchorId="6D555F84" wp14:editId="7A578263">
            <wp:simplePos x="0" y="0"/>
            <wp:positionH relativeFrom="margin">
              <wp:posOffset>3793490</wp:posOffset>
            </wp:positionH>
            <wp:positionV relativeFrom="paragraph">
              <wp:posOffset>165735</wp:posOffset>
            </wp:positionV>
            <wp:extent cx="2923540" cy="1768475"/>
            <wp:effectExtent l="0" t="0" r="0" b="3175"/>
            <wp:wrapThrough wrapText="bothSides">
              <wp:wrapPolygon edited="0">
                <wp:start x="0" y="0"/>
                <wp:lineTo x="0" y="21406"/>
                <wp:lineTo x="21394" y="21406"/>
                <wp:lineTo x="213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23540" cy="1768475"/>
                    </a:xfrm>
                    <a:prstGeom prst="rect">
                      <a:avLst/>
                    </a:prstGeom>
                  </pic:spPr>
                </pic:pic>
              </a:graphicData>
            </a:graphic>
            <wp14:sizeRelH relativeFrom="margin">
              <wp14:pctWidth>0</wp14:pctWidth>
            </wp14:sizeRelH>
            <wp14:sizeRelV relativeFrom="margin">
              <wp14:pctHeight>0</wp14:pctHeight>
            </wp14:sizeRelV>
          </wp:anchor>
        </w:drawing>
      </w:r>
    </w:p>
    <w:p w14:paraId="20208E06" w14:textId="40FF469F" w:rsidR="003D1F7D" w:rsidRPr="003D1F7D" w:rsidRDefault="003D1F7D" w:rsidP="00E44295">
      <w:pPr>
        <w:rPr>
          <w:rFonts w:cstheme="minorHAnsi"/>
          <w:sz w:val="24"/>
          <w:szCs w:val="24"/>
        </w:rPr>
      </w:pPr>
    </w:p>
    <w:p w14:paraId="36F1BE96" w14:textId="75C847EE" w:rsidR="003D1F7D" w:rsidRPr="003D1F7D" w:rsidRDefault="003D1F7D" w:rsidP="00E44295">
      <w:pPr>
        <w:rPr>
          <w:rFonts w:cstheme="minorHAnsi"/>
          <w:sz w:val="24"/>
          <w:szCs w:val="24"/>
        </w:rPr>
      </w:pPr>
      <w:r w:rsidRPr="00316B29">
        <w:rPr>
          <w:rFonts w:cstheme="minorHAnsi"/>
          <w:sz w:val="24"/>
          <w:szCs w:val="24"/>
          <w:highlight w:val="magenta"/>
        </w:rPr>
        <w:t>Because the dataset only provides a train and test split, we created our own validation sets by performing a 5-fold cross-validation entirely on the training data. We used these training folds to find the best threshold 0.478</w:t>
      </w:r>
      <w:r w:rsidR="00385032" w:rsidRPr="00316B29">
        <w:rPr>
          <w:rFonts w:cstheme="minorHAnsi"/>
          <w:sz w:val="24"/>
          <w:szCs w:val="24"/>
          <w:highlight w:val="magenta"/>
        </w:rPr>
        <w:t xml:space="preserve"> using grid search</w:t>
      </w:r>
      <w:r w:rsidRPr="00316B29">
        <w:rPr>
          <w:rFonts w:cstheme="minorHAnsi"/>
          <w:sz w:val="24"/>
          <w:szCs w:val="24"/>
          <w:highlight w:val="magenta"/>
        </w:rPr>
        <w:t xml:space="preserve"> and weights</w:t>
      </w:r>
      <w:r w:rsidR="000E011E" w:rsidRPr="00316B29">
        <w:rPr>
          <w:rFonts w:cstheme="minorHAnsi"/>
          <w:sz w:val="24"/>
          <w:szCs w:val="24"/>
          <w:highlight w:val="magenta"/>
        </w:rPr>
        <w:t>.</w:t>
      </w:r>
      <w:r w:rsidR="00316B29" w:rsidRPr="00316B29">
        <w:rPr>
          <w:noProof/>
          <w:sz w:val="24"/>
          <w:szCs w:val="24"/>
        </w:rPr>
        <w:t xml:space="preserve"> </w:t>
      </w:r>
    </w:p>
    <w:p w14:paraId="70106098" w14:textId="26786252" w:rsidR="008117C3" w:rsidRDefault="008117C3" w:rsidP="00E44295">
      <w:pPr>
        <w:rPr>
          <w:rFonts w:cstheme="minorHAnsi"/>
          <w:sz w:val="24"/>
          <w:szCs w:val="24"/>
          <w:highlight w:val="yellow"/>
        </w:rPr>
      </w:pPr>
    </w:p>
    <w:p w14:paraId="7750EF5C" w14:textId="354EE138" w:rsidR="008117C3" w:rsidRDefault="008117C3" w:rsidP="00E44295">
      <w:pPr>
        <w:rPr>
          <w:rFonts w:cstheme="minorHAnsi"/>
          <w:sz w:val="24"/>
          <w:szCs w:val="24"/>
          <w:highlight w:val="yellow"/>
        </w:rPr>
      </w:pPr>
    </w:p>
    <w:p w14:paraId="2BDA2D49" w14:textId="49AFF28A" w:rsidR="008117C3" w:rsidRDefault="008117C3" w:rsidP="00E44295">
      <w:pPr>
        <w:rPr>
          <w:rFonts w:cstheme="minorHAnsi"/>
          <w:sz w:val="24"/>
          <w:szCs w:val="24"/>
          <w:highlight w:val="yellow"/>
        </w:rPr>
      </w:pPr>
    </w:p>
    <w:p w14:paraId="0A87E677" w14:textId="4790C128" w:rsidR="008F75BD" w:rsidRDefault="008F75BD" w:rsidP="00E44295">
      <w:pPr>
        <w:rPr>
          <w:rFonts w:cstheme="minorHAnsi"/>
          <w:sz w:val="24"/>
          <w:szCs w:val="24"/>
          <w:highlight w:val="yellow"/>
        </w:rPr>
      </w:pPr>
    </w:p>
    <w:p w14:paraId="2F5BA1A9" w14:textId="32ACF914" w:rsidR="008F75BD" w:rsidRDefault="008F75BD" w:rsidP="00E44295">
      <w:pPr>
        <w:rPr>
          <w:rFonts w:cstheme="minorHAnsi"/>
          <w:sz w:val="24"/>
          <w:szCs w:val="24"/>
          <w:highlight w:val="yellow"/>
        </w:rPr>
      </w:pPr>
    </w:p>
    <w:p w14:paraId="1736E88C" w14:textId="38EBA577" w:rsidR="008F75BD" w:rsidRDefault="008F75BD" w:rsidP="00E44295">
      <w:pPr>
        <w:rPr>
          <w:rFonts w:cstheme="minorHAnsi"/>
          <w:sz w:val="24"/>
          <w:szCs w:val="24"/>
          <w:highlight w:val="yellow"/>
        </w:rPr>
      </w:pPr>
    </w:p>
    <w:p w14:paraId="54DE0CC3" w14:textId="57C4F5BA" w:rsidR="008F75BD" w:rsidRPr="00791AFA" w:rsidRDefault="008F75BD" w:rsidP="00E44295">
      <w:pPr>
        <w:rPr>
          <w:rFonts w:cstheme="minorHAnsi"/>
          <w:sz w:val="28"/>
          <w:highlight w:val="yellow"/>
        </w:rPr>
      </w:pPr>
    </w:p>
    <w:p w14:paraId="0FB44CED" w14:textId="1F703753" w:rsidR="008117C3" w:rsidRPr="00791AFA" w:rsidRDefault="00791AFA" w:rsidP="00791AFA">
      <w:pPr>
        <w:pStyle w:val="ListParagraph"/>
        <w:numPr>
          <w:ilvl w:val="0"/>
          <w:numId w:val="3"/>
        </w:numPr>
        <w:rPr>
          <w:rFonts w:cstheme="minorHAnsi"/>
          <w:sz w:val="28"/>
          <w:highlight w:val="yellow"/>
        </w:rPr>
      </w:pPr>
      <w:r w:rsidRPr="00791AFA">
        <w:rPr>
          <w:rFonts w:cstheme="minorHAnsi"/>
          <w:color w:val="282828"/>
          <w:sz w:val="24"/>
          <w:szCs w:val="32"/>
          <w:highlight w:val="yellow"/>
          <w:shd w:val="clear" w:color="auto" w:fill="FFFFFF"/>
        </w:rPr>
        <w:t>authors will release a list of "additional resources", such as "real-time demos" and "reproducibility resources", but "source code" is not mentioned.</w:t>
      </w:r>
    </w:p>
    <w:p w14:paraId="46BC1440" w14:textId="77777777" w:rsidR="008117C3" w:rsidRDefault="008117C3" w:rsidP="00E44295">
      <w:pPr>
        <w:rPr>
          <w:rFonts w:cstheme="minorHAnsi"/>
          <w:sz w:val="24"/>
          <w:szCs w:val="24"/>
          <w:highlight w:val="yellow"/>
        </w:rPr>
      </w:pPr>
    </w:p>
    <w:p w14:paraId="15F755D8" w14:textId="77777777" w:rsidR="008117C3" w:rsidRDefault="008117C3" w:rsidP="00E44295">
      <w:pPr>
        <w:rPr>
          <w:rFonts w:cstheme="minorHAnsi"/>
          <w:sz w:val="24"/>
          <w:szCs w:val="24"/>
          <w:highlight w:val="yellow"/>
        </w:rPr>
      </w:pPr>
    </w:p>
    <w:p w14:paraId="6EC402B0" w14:textId="376A6B11" w:rsidR="008117C3" w:rsidRPr="00316B29" w:rsidRDefault="00791AFA" w:rsidP="00E44295">
      <w:pPr>
        <w:rPr>
          <w:rFonts w:cstheme="minorHAnsi"/>
          <w:sz w:val="28"/>
          <w:highlight w:val="magenta"/>
        </w:rPr>
      </w:pPr>
      <w:r w:rsidRPr="00316B29">
        <w:rPr>
          <w:rFonts w:cstheme="minorHAnsi"/>
          <w:sz w:val="28"/>
          <w:highlight w:val="magenta"/>
        </w:rPr>
        <w:t xml:space="preserve">But we do this in our </w:t>
      </w:r>
      <w:proofErr w:type="spellStart"/>
      <w:r w:rsidRPr="00316B29">
        <w:rPr>
          <w:rFonts w:cstheme="minorHAnsi"/>
          <w:sz w:val="28"/>
          <w:highlight w:val="magenta"/>
        </w:rPr>
        <w:t>DERNet</w:t>
      </w:r>
      <w:proofErr w:type="spellEnd"/>
      <w:r w:rsidRPr="00316B29">
        <w:rPr>
          <w:rFonts w:cstheme="minorHAnsi"/>
          <w:sz w:val="28"/>
          <w:highlight w:val="magenta"/>
        </w:rPr>
        <w:t xml:space="preserve"> project, I don't understand is he clicked this provided link or not.</w:t>
      </w:r>
    </w:p>
    <w:p w14:paraId="79818588" w14:textId="77777777" w:rsidR="008117C3" w:rsidRDefault="008117C3" w:rsidP="00E44295">
      <w:pPr>
        <w:rPr>
          <w:rFonts w:cstheme="minorHAnsi"/>
          <w:sz w:val="24"/>
          <w:szCs w:val="24"/>
          <w:highlight w:val="yellow"/>
        </w:rPr>
      </w:pPr>
    </w:p>
    <w:p w14:paraId="2BA99B21" w14:textId="77777777" w:rsidR="008117C3" w:rsidRDefault="008117C3" w:rsidP="00E44295">
      <w:pPr>
        <w:rPr>
          <w:rFonts w:cstheme="minorHAnsi"/>
          <w:sz w:val="24"/>
          <w:szCs w:val="24"/>
          <w:highlight w:val="yellow"/>
        </w:rPr>
      </w:pPr>
    </w:p>
    <w:p w14:paraId="342F0470" w14:textId="77777777" w:rsidR="008117C3" w:rsidRDefault="008117C3" w:rsidP="00E44295">
      <w:pPr>
        <w:rPr>
          <w:rFonts w:cstheme="minorHAnsi"/>
          <w:sz w:val="24"/>
          <w:szCs w:val="24"/>
          <w:highlight w:val="yellow"/>
        </w:rPr>
      </w:pPr>
    </w:p>
    <w:p w14:paraId="6B74BA52" w14:textId="77777777" w:rsidR="008117C3" w:rsidRDefault="008117C3" w:rsidP="00E44295">
      <w:pPr>
        <w:rPr>
          <w:rFonts w:cstheme="minorHAnsi"/>
          <w:sz w:val="24"/>
          <w:szCs w:val="24"/>
          <w:highlight w:val="yellow"/>
        </w:rPr>
      </w:pPr>
    </w:p>
    <w:p w14:paraId="4B9860C5" w14:textId="77777777" w:rsidR="00791AFA" w:rsidRDefault="00791AFA" w:rsidP="00E44295">
      <w:pPr>
        <w:rPr>
          <w:rFonts w:cstheme="minorHAnsi"/>
          <w:sz w:val="24"/>
          <w:szCs w:val="24"/>
          <w:highlight w:val="yellow"/>
        </w:rPr>
      </w:pPr>
    </w:p>
    <w:p w14:paraId="40F6C6E6" w14:textId="77777777" w:rsidR="008117C3" w:rsidRPr="00DE3301" w:rsidRDefault="008117C3" w:rsidP="008117C3">
      <w:pPr>
        <w:spacing w:after="0" w:line="450" w:lineRule="atLeast"/>
        <w:jc w:val="center"/>
        <w:outlineLvl w:val="1"/>
        <w:rPr>
          <w:rFonts w:ascii="Helvetica" w:eastAsia="Times New Roman" w:hAnsi="Helvetica" w:cs="Times New Roman"/>
          <w:b/>
          <w:bCs/>
          <w:color w:val="282828"/>
          <w:kern w:val="0"/>
          <w:sz w:val="36"/>
          <w:szCs w:val="36"/>
          <w:u w:val="single"/>
          <w14:ligatures w14:val="none"/>
        </w:rPr>
      </w:pPr>
      <w:r w:rsidRPr="00DE3301">
        <w:rPr>
          <w:rFonts w:ascii="Helvetica" w:eastAsia="Times New Roman" w:hAnsi="Helvetica" w:cs="Times New Roman"/>
          <w:b/>
          <w:bCs/>
          <w:color w:val="282828"/>
          <w:kern w:val="0"/>
          <w:sz w:val="36"/>
          <w:szCs w:val="36"/>
          <w:u w:val="single"/>
          <w14:ligatures w14:val="none"/>
        </w:rPr>
        <w:lastRenderedPageBreak/>
        <w:t>Reviewer #2</w:t>
      </w:r>
    </w:p>
    <w:p w14:paraId="5639392C" w14:textId="77777777" w:rsidR="008117C3" w:rsidRDefault="008117C3" w:rsidP="008117C3"/>
    <w:p w14:paraId="6C534218" w14:textId="77777777" w:rsidR="008117C3" w:rsidRPr="009C0A55" w:rsidRDefault="008117C3" w:rsidP="008117C3">
      <w:pPr>
        <w:pStyle w:val="ListParagraph"/>
        <w:numPr>
          <w:ilvl w:val="0"/>
          <w:numId w:val="4"/>
        </w:numPr>
      </w:pPr>
      <w:r w:rsidRPr="009C0A55">
        <w:rPr>
          <w:noProof/>
          <w:highlight w:val="yellow"/>
        </w:rPr>
        <w:drawing>
          <wp:anchor distT="0" distB="0" distL="114300" distR="114300" simplePos="0" relativeHeight="251664384" behindDoc="0" locked="0" layoutInCell="1" allowOverlap="1" wp14:anchorId="125C14BE" wp14:editId="719471D8">
            <wp:simplePos x="0" y="0"/>
            <wp:positionH relativeFrom="column">
              <wp:posOffset>1813560</wp:posOffset>
            </wp:positionH>
            <wp:positionV relativeFrom="paragraph">
              <wp:posOffset>228600</wp:posOffset>
            </wp:positionV>
            <wp:extent cx="3200400" cy="3581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3581400"/>
                    </a:xfrm>
                    <a:prstGeom prst="rect">
                      <a:avLst/>
                    </a:prstGeom>
                  </pic:spPr>
                </pic:pic>
              </a:graphicData>
            </a:graphic>
          </wp:anchor>
        </w:drawing>
      </w:r>
      <w:r w:rsidRPr="009C0A55">
        <w:rPr>
          <w:rFonts w:ascii="Helvetica" w:hAnsi="Helvetica"/>
          <w:color w:val="282828"/>
          <w:highlight w:val="yellow"/>
          <w:shd w:val="clear" w:color="auto" w:fill="FFFFFF"/>
        </w:rPr>
        <w:t>Figure 4c, visuals are very low-resolution to critically evaluate.</w:t>
      </w:r>
      <w:r>
        <w:rPr>
          <w:rFonts w:ascii="Helvetica" w:hAnsi="Helvetica"/>
          <w:color w:val="282828"/>
          <w:shd w:val="clear" w:color="auto" w:fill="FFFFFF"/>
        </w:rPr>
        <w:t xml:space="preserve"> </w:t>
      </w:r>
    </w:p>
    <w:p w14:paraId="511B8F40" w14:textId="77777777" w:rsidR="008117C3" w:rsidRPr="00DE3301" w:rsidRDefault="008117C3" w:rsidP="008117C3">
      <w:pPr>
        <w:pStyle w:val="ListParagraph"/>
      </w:pPr>
      <w:r w:rsidRPr="00523EE0">
        <w:rPr>
          <w:rFonts w:ascii="Helvetica" w:hAnsi="Helvetica"/>
          <w:color w:val="282828"/>
          <w:highlight w:val="magenta"/>
          <w:shd w:val="clear" w:color="auto" w:fill="FFFFFF"/>
        </w:rPr>
        <w:t>Updated Figure 4</w:t>
      </w:r>
      <w:proofErr w:type="gramStart"/>
      <w:r w:rsidRPr="00523EE0">
        <w:rPr>
          <w:rFonts w:ascii="Helvetica" w:hAnsi="Helvetica"/>
          <w:color w:val="282828"/>
          <w:highlight w:val="magenta"/>
          <w:shd w:val="clear" w:color="auto" w:fill="FFFFFF"/>
        </w:rPr>
        <w:t>c:-</w:t>
      </w:r>
      <w:proofErr w:type="gramEnd"/>
    </w:p>
    <w:p w14:paraId="29535FE5" w14:textId="77777777" w:rsidR="008117C3" w:rsidRDefault="008117C3" w:rsidP="008117C3">
      <w:pPr>
        <w:ind w:left="360"/>
        <w:rPr>
          <w:rFonts w:ascii="Helvetica" w:hAnsi="Helvetica"/>
          <w:color w:val="282828"/>
          <w:shd w:val="clear" w:color="auto" w:fill="FFFFFF"/>
        </w:rPr>
      </w:pPr>
    </w:p>
    <w:p w14:paraId="7E929F44" w14:textId="77777777" w:rsidR="008117C3" w:rsidRDefault="008117C3" w:rsidP="008117C3">
      <w:pPr>
        <w:ind w:left="360"/>
        <w:rPr>
          <w:rFonts w:ascii="Helvetica" w:hAnsi="Helvetica"/>
          <w:color w:val="282828"/>
          <w:shd w:val="clear" w:color="auto" w:fill="FFFFFF"/>
        </w:rPr>
      </w:pPr>
    </w:p>
    <w:p w14:paraId="59F4F40E" w14:textId="77777777" w:rsidR="008117C3" w:rsidRDefault="008117C3" w:rsidP="008117C3">
      <w:pPr>
        <w:ind w:left="360"/>
        <w:rPr>
          <w:rFonts w:ascii="Helvetica" w:hAnsi="Helvetica"/>
          <w:color w:val="282828"/>
          <w:shd w:val="clear" w:color="auto" w:fill="FFFFFF"/>
        </w:rPr>
      </w:pPr>
    </w:p>
    <w:p w14:paraId="25439CC5" w14:textId="77777777" w:rsidR="008117C3" w:rsidRDefault="008117C3" w:rsidP="008117C3">
      <w:pPr>
        <w:ind w:left="360"/>
        <w:rPr>
          <w:rFonts w:ascii="Helvetica" w:hAnsi="Helvetica"/>
          <w:color w:val="282828"/>
          <w:shd w:val="clear" w:color="auto" w:fill="FFFFFF"/>
        </w:rPr>
      </w:pPr>
    </w:p>
    <w:p w14:paraId="2DE209AF" w14:textId="77777777" w:rsidR="008117C3" w:rsidRDefault="008117C3" w:rsidP="008117C3">
      <w:pPr>
        <w:ind w:left="360"/>
        <w:rPr>
          <w:rFonts w:ascii="Helvetica" w:hAnsi="Helvetica"/>
          <w:color w:val="282828"/>
          <w:shd w:val="clear" w:color="auto" w:fill="FFFFFF"/>
        </w:rPr>
      </w:pPr>
    </w:p>
    <w:p w14:paraId="539A496D" w14:textId="77777777" w:rsidR="008117C3" w:rsidRDefault="008117C3" w:rsidP="008117C3">
      <w:pPr>
        <w:ind w:left="360"/>
        <w:rPr>
          <w:rFonts w:ascii="Helvetica" w:hAnsi="Helvetica"/>
          <w:color w:val="282828"/>
          <w:shd w:val="clear" w:color="auto" w:fill="FFFFFF"/>
        </w:rPr>
      </w:pPr>
    </w:p>
    <w:p w14:paraId="60FFC60B" w14:textId="77777777" w:rsidR="008117C3" w:rsidRDefault="008117C3" w:rsidP="008117C3">
      <w:pPr>
        <w:ind w:left="360"/>
        <w:rPr>
          <w:rFonts w:ascii="Helvetica" w:hAnsi="Helvetica"/>
          <w:color w:val="282828"/>
          <w:shd w:val="clear" w:color="auto" w:fill="FFFFFF"/>
        </w:rPr>
      </w:pPr>
    </w:p>
    <w:p w14:paraId="4F5D7FF8" w14:textId="77777777" w:rsidR="008117C3" w:rsidRDefault="008117C3" w:rsidP="008117C3">
      <w:pPr>
        <w:ind w:left="360"/>
        <w:rPr>
          <w:rFonts w:ascii="Helvetica" w:hAnsi="Helvetica"/>
          <w:color w:val="282828"/>
          <w:shd w:val="clear" w:color="auto" w:fill="FFFFFF"/>
        </w:rPr>
      </w:pPr>
    </w:p>
    <w:p w14:paraId="51031D1E" w14:textId="77777777" w:rsidR="008117C3" w:rsidRDefault="008117C3" w:rsidP="008117C3">
      <w:pPr>
        <w:ind w:left="360"/>
        <w:rPr>
          <w:rFonts w:ascii="Helvetica" w:hAnsi="Helvetica"/>
          <w:color w:val="282828"/>
          <w:shd w:val="clear" w:color="auto" w:fill="FFFFFF"/>
        </w:rPr>
      </w:pPr>
    </w:p>
    <w:p w14:paraId="7F80E16F" w14:textId="77777777" w:rsidR="008117C3" w:rsidRDefault="008117C3" w:rsidP="008117C3">
      <w:pPr>
        <w:ind w:left="360"/>
        <w:rPr>
          <w:rFonts w:ascii="Helvetica" w:hAnsi="Helvetica"/>
          <w:color w:val="282828"/>
          <w:shd w:val="clear" w:color="auto" w:fill="FFFFFF"/>
        </w:rPr>
      </w:pPr>
    </w:p>
    <w:p w14:paraId="0E5561DA" w14:textId="77777777" w:rsidR="008117C3" w:rsidRDefault="008117C3" w:rsidP="008117C3">
      <w:pPr>
        <w:ind w:left="360"/>
        <w:rPr>
          <w:rFonts w:ascii="Helvetica" w:hAnsi="Helvetica"/>
          <w:color w:val="282828"/>
          <w:shd w:val="clear" w:color="auto" w:fill="FFFFFF"/>
        </w:rPr>
      </w:pPr>
    </w:p>
    <w:p w14:paraId="7C97ABDA" w14:textId="77777777" w:rsidR="008117C3" w:rsidRDefault="008117C3" w:rsidP="008117C3">
      <w:pPr>
        <w:ind w:left="360"/>
        <w:rPr>
          <w:rFonts w:ascii="Helvetica" w:hAnsi="Helvetica"/>
          <w:color w:val="282828"/>
          <w:shd w:val="clear" w:color="auto" w:fill="FFFFFF"/>
        </w:rPr>
      </w:pPr>
    </w:p>
    <w:p w14:paraId="61A8CB38" w14:textId="77777777" w:rsidR="008117C3" w:rsidRDefault="008117C3" w:rsidP="008117C3">
      <w:pPr>
        <w:rPr>
          <w:rFonts w:ascii="Helvetica" w:hAnsi="Helvetica"/>
          <w:color w:val="282828"/>
          <w:shd w:val="clear" w:color="auto" w:fill="FFFFFF"/>
        </w:rPr>
      </w:pPr>
    </w:p>
    <w:p w14:paraId="23891B75" w14:textId="77777777" w:rsidR="008117C3" w:rsidRPr="0021097A" w:rsidRDefault="008117C3" w:rsidP="008117C3">
      <w:pPr>
        <w:pStyle w:val="ListParagraph"/>
        <w:numPr>
          <w:ilvl w:val="0"/>
          <w:numId w:val="4"/>
        </w:numPr>
      </w:pPr>
      <w:r w:rsidRPr="009C0A55">
        <w:rPr>
          <w:rFonts w:ascii="Helvetica" w:hAnsi="Helvetica"/>
          <w:color w:val="282828"/>
          <w:highlight w:val="yellow"/>
          <w:shd w:val="clear" w:color="auto" w:fill="FFFFFF"/>
        </w:rPr>
        <w:t>Writing inconsistences (for 3.2 (c), it should be w3 = 0.26, instead of w2.)</w:t>
      </w:r>
      <w:r>
        <w:rPr>
          <w:rFonts w:ascii="Helvetica" w:hAnsi="Helvetica"/>
          <w:color w:val="282828"/>
          <w:shd w:val="clear" w:color="auto" w:fill="FFFFFF"/>
        </w:rPr>
        <w:br/>
      </w:r>
      <w:r w:rsidRPr="009C0A55">
        <w:rPr>
          <w:rFonts w:ascii="Helvetica" w:hAnsi="Helvetica"/>
          <w:color w:val="282828"/>
          <w:sz w:val="24"/>
          <w:szCs w:val="32"/>
          <w:shd w:val="clear" w:color="auto" w:fill="FFFFFF"/>
        </w:rPr>
        <w:t xml:space="preserve">    </w:t>
      </w:r>
      <w:r w:rsidRPr="009C0A55">
        <w:rPr>
          <w:noProof/>
          <w:sz w:val="24"/>
          <w:szCs w:val="32"/>
        </w:rPr>
        <w:t xml:space="preserve">  </w:t>
      </w:r>
    </w:p>
    <w:p w14:paraId="5DEF117F" w14:textId="77777777" w:rsidR="008117C3" w:rsidRPr="009C0A55" w:rsidRDefault="008117C3" w:rsidP="008117C3">
      <w:pPr>
        <w:pStyle w:val="ListParagraph"/>
      </w:pPr>
      <w:r w:rsidRPr="00523EE0">
        <w:rPr>
          <w:noProof/>
          <w:sz w:val="24"/>
          <w:szCs w:val="32"/>
          <w:highlight w:val="magenta"/>
        </w:rPr>
        <w:t>Already Updated mistake w3</w:t>
      </w:r>
    </w:p>
    <w:p w14:paraId="377F259B" w14:textId="77777777" w:rsidR="008117C3" w:rsidRDefault="008117C3" w:rsidP="008117C3"/>
    <w:p w14:paraId="23D27770" w14:textId="18354FAD" w:rsidR="008117C3" w:rsidRPr="009C0A55" w:rsidRDefault="008117C3" w:rsidP="008117C3">
      <w:pPr>
        <w:pStyle w:val="ListParagraph"/>
        <w:numPr>
          <w:ilvl w:val="0"/>
          <w:numId w:val="4"/>
        </w:numPr>
        <w:rPr>
          <w:highlight w:val="yellow"/>
        </w:rPr>
      </w:pPr>
      <w:r w:rsidRPr="009C0A55">
        <w:rPr>
          <w:rFonts w:ascii="Helvetica" w:hAnsi="Helvetica"/>
          <w:color w:val="282828"/>
          <w:highlight w:val="yellow"/>
          <w:shd w:val="clear" w:color="auto" w:fill="FFFFFF"/>
        </w:rPr>
        <w:t>LIME and Grad-CAM are used only qualitatively.</w:t>
      </w:r>
    </w:p>
    <w:p w14:paraId="5C3CCC24" w14:textId="77777777" w:rsidR="008117C3" w:rsidRPr="009C0A55" w:rsidRDefault="008117C3" w:rsidP="008117C3">
      <w:pPr>
        <w:pStyle w:val="ListParagraph"/>
        <w:rPr>
          <w:highlight w:val="yellow"/>
        </w:rPr>
      </w:pPr>
    </w:p>
    <w:p w14:paraId="05C34D4F" w14:textId="0679226F" w:rsidR="008117C3" w:rsidRDefault="008B1006" w:rsidP="008B1006">
      <w:pPr>
        <w:pStyle w:val="NormalWeb"/>
        <w:ind w:left="720"/>
        <w:rPr>
          <w:rFonts w:asciiTheme="minorHAnsi" w:hAnsiTheme="minorHAnsi" w:cstheme="minorHAnsi"/>
        </w:rPr>
      </w:pPr>
      <w:r w:rsidRPr="008B1006">
        <w:rPr>
          <w:rFonts w:asciiTheme="minorHAnsi" w:hAnsiTheme="minorHAnsi" w:cstheme="minorHAnsi"/>
          <w:highlight w:val="magenta"/>
        </w:rPr>
        <w:t xml:space="preserve">Grad-CAM: </w:t>
      </w:r>
      <w:r w:rsidRPr="008B1006">
        <w:rPr>
          <w:highlight w:val="magenta"/>
        </w:rPr>
        <w:t>In medical imaging research, an X-</w:t>
      </w:r>
      <w:proofErr w:type="spellStart"/>
      <w:r w:rsidRPr="008B1006">
        <w:rPr>
          <w:highlight w:val="magenta"/>
        </w:rPr>
        <w:t>IoU</w:t>
      </w:r>
      <w:proofErr w:type="spellEnd"/>
      <w:r w:rsidRPr="008B1006">
        <w:rPr>
          <w:highlight w:val="magenta"/>
        </w:rPr>
        <w:t xml:space="preserve"> score between </w:t>
      </w:r>
      <w:r w:rsidRPr="008B1006">
        <w:rPr>
          <w:b/>
          <w:bCs/>
          <w:highlight w:val="magenta"/>
        </w:rPr>
        <w:t>0.60 and 0.70</w:t>
      </w:r>
      <w:r w:rsidRPr="008B1006">
        <w:rPr>
          <w:highlight w:val="magenta"/>
        </w:rPr>
        <w:t xml:space="preserve"> is widely considered the threshold for "reliable localization." A score of 0.64 indicates that your Grad-CAM activations capture the lesion area with sufficient overlap to be clinically meaningful, supporting your claim that the triage gate is not relying on background artifacts.</w:t>
      </w:r>
    </w:p>
    <w:p w14:paraId="20880840" w14:textId="708A5BB4" w:rsidR="008B1006" w:rsidRDefault="005B2FA2" w:rsidP="005B2FA2">
      <w:pPr>
        <w:pStyle w:val="NormalWeb"/>
        <w:ind w:left="720"/>
        <w:rPr>
          <w:rFonts w:asciiTheme="minorHAnsi" w:hAnsiTheme="minorHAnsi" w:cstheme="minorHAnsi"/>
        </w:rPr>
      </w:pPr>
      <w:r w:rsidRPr="005B2FA2">
        <w:rPr>
          <w:rFonts w:asciiTheme="minorHAnsi" w:hAnsiTheme="minorHAnsi" w:cstheme="minorHAnsi"/>
          <w:highlight w:val="magenta"/>
        </w:rPr>
        <w:t xml:space="preserve">Post-Hoc: </w:t>
      </w:r>
      <w:proofErr w:type="gramStart"/>
      <w:r w:rsidRPr="005B2FA2">
        <w:rPr>
          <w:rFonts w:asciiTheme="minorHAnsi" w:hAnsiTheme="minorHAnsi" w:cstheme="minorHAnsi"/>
          <w:highlight w:val="magenta"/>
        </w:rPr>
        <w:t>It</w:t>
      </w:r>
      <w:proofErr w:type="gramEnd"/>
      <w:r w:rsidRPr="005B2FA2">
        <w:rPr>
          <w:rFonts w:asciiTheme="minorHAnsi" w:hAnsiTheme="minorHAnsi" w:cstheme="minorHAnsi"/>
          <w:highlight w:val="magenta"/>
        </w:rPr>
        <w:t xml:space="preserve"> interpretability confirms reliance on authentic pathology: gradient activation maps align with YOLO11-L localizations via mean X-IoU:0.64, while local perturbation analysis isolates top-weighted at vertebral boundaries, anchoring triage decisions in diagnostic microstructures.</w:t>
      </w:r>
    </w:p>
    <w:p w14:paraId="341BC26A" w14:textId="77777777" w:rsidR="008B1006" w:rsidRDefault="008B1006" w:rsidP="008B1006">
      <w:pPr>
        <w:pStyle w:val="NormalWeb"/>
        <w:spacing w:before="0" w:beforeAutospacing="0"/>
        <w:ind w:left="720"/>
        <w:rPr>
          <w:rFonts w:asciiTheme="minorHAnsi" w:hAnsiTheme="minorHAnsi" w:cstheme="minorHAnsi"/>
        </w:rPr>
      </w:pPr>
    </w:p>
    <w:p w14:paraId="5D63E49C" w14:textId="77777777" w:rsidR="008B1006" w:rsidRPr="0022681C" w:rsidRDefault="008B1006" w:rsidP="008B1006">
      <w:pPr>
        <w:pStyle w:val="NormalWeb"/>
        <w:spacing w:before="0" w:beforeAutospacing="0"/>
        <w:ind w:left="720"/>
        <w:rPr>
          <w:rFonts w:asciiTheme="minorHAnsi" w:hAnsiTheme="minorHAnsi" w:cstheme="minorHAnsi"/>
        </w:rPr>
      </w:pPr>
    </w:p>
    <w:p w14:paraId="30798CB1" w14:textId="77777777" w:rsidR="008117C3" w:rsidRPr="0021097A" w:rsidRDefault="008117C3" w:rsidP="008117C3">
      <w:pPr>
        <w:pStyle w:val="ListParagraph"/>
        <w:numPr>
          <w:ilvl w:val="0"/>
          <w:numId w:val="4"/>
        </w:numPr>
      </w:pPr>
      <w:r>
        <w:rPr>
          <w:rFonts w:ascii="Helvetica" w:hAnsi="Helvetica"/>
          <w:color w:val="282828"/>
          <w:shd w:val="clear" w:color="auto" w:fill="FFFFFF"/>
        </w:rPr>
        <w:t> </w:t>
      </w:r>
      <w:r w:rsidRPr="0021097A">
        <w:rPr>
          <w:rFonts w:ascii="Helvetica" w:hAnsi="Helvetica"/>
          <w:color w:val="282828"/>
          <w:highlight w:val="yellow"/>
          <w:shd w:val="clear" w:color="auto" w:fill="FFFFFF"/>
        </w:rPr>
        <w:t>Choices are arbitrary: why YOLO11-L over other variants? Did the authors test other CNN variants?</w:t>
      </w:r>
    </w:p>
    <w:p w14:paraId="42173698" w14:textId="77777777" w:rsidR="008117C3" w:rsidRDefault="008117C3" w:rsidP="008117C3">
      <w:pPr>
        <w:pStyle w:val="ListParagraph"/>
        <w:rPr>
          <w:rFonts w:ascii="Helvetica" w:hAnsi="Helvetica"/>
          <w:color w:val="282828"/>
          <w:shd w:val="clear" w:color="auto" w:fill="FFFFFF"/>
        </w:rPr>
      </w:pPr>
    </w:p>
    <w:p w14:paraId="0F964C53" w14:textId="77777777" w:rsidR="008117C3" w:rsidRDefault="008117C3" w:rsidP="008117C3">
      <w:pPr>
        <w:pStyle w:val="ListParagraph"/>
        <w:rPr>
          <w:rFonts w:ascii="Helvetica" w:hAnsi="Helvetica"/>
          <w:color w:val="282828"/>
          <w:shd w:val="clear" w:color="auto" w:fill="FFFFFF"/>
        </w:rPr>
      </w:pPr>
    </w:p>
    <w:p w14:paraId="13FABD3C" w14:textId="77777777" w:rsidR="008117C3" w:rsidRDefault="008117C3" w:rsidP="008117C3">
      <w:pPr>
        <w:pStyle w:val="ListParagraph"/>
      </w:pPr>
      <w:r w:rsidRPr="0021097A">
        <w:rPr>
          <w:noProof/>
        </w:rPr>
        <w:drawing>
          <wp:anchor distT="0" distB="0" distL="114300" distR="114300" simplePos="0" relativeHeight="251665408" behindDoc="0" locked="0" layoutInCell="1" allowOverlap="1" wp14:anchorId="66E06DD8" wp14:editId="4AE2D368">
            <wp:simplePos x="0" y="0"/>
            <wp:positionH relativeFrom="column">
              <wp:posOffset>815340</wp:posOffset>
            </wp:positionH>
            <wp:positionV relativeFrom="paragraph">
              <wp:posOffset>80010</wp:posOffset>
            </wp:positionV>
            <wp:extent cx="4496427" cy="1390844"/>
            <wp:effectExtent l="0" t="0" r="0" b="0"/>
            <wp:wrapThrough wrapText="bothSides">
              <wp:wrapPolygon edited="0">
                <wp:start x="0" y="0"/>
                <wp:lineTo x="0" y="21304"/>
                <wp:lineTo x="21508" y="21304"/>
                <wp:lineTo x="2150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96427" cy="1390844"/>
                    </a:xfrm>
                    <a:prstGeom prst="rect">
                      <a:avLst/>
                    </a:prstGeom>
                  </pic:spPr>
                </pic:pic>
              </a:graphicData>
            </a:graphic>
          </wp:anchor>
        </w:drawing>
      </w:r>
      <w:r>
        <w:t>Yes,</w:t>
      </w:r>
    </w:p>
    <w:p w14:paraId="153A594D" w14:textId="77777777" w:rsidR="008117C3" w:rsidRDefault="008117C3" w:rsidP="008117C3">
      <w:pPr>
        <w:pStyle w:val="ListParagraph"/>
      </w:pPr>
    </w:p>
    <w:p w14:paraId="7A80A2C8" w14:textId="77777777" w:rsidR="008117C3" w:rsidRDefault="008117C3" w:rsidP="008117C3">
      <w:pPr>
        <w:pStyle w:val="ListParagraph"/>
      </w:pPr>
    </w:p>
    <w:p w14:paraId="33F1BB42" w14:textId="77777777" w:rsidR="008117C3" w:rsidRDefault="008117C3" w:rsidP="008117C3">
      <w:pPr>
        <w:pStyle w:val="ListParagraph"/>
      </w:pPr>
    </w:p>
    <w:p w14:paraId="5BA99C54" w14:textId="77777777" w:rsidR="008117C3" w:rsidRDefault="008117C3" w:rsidP="008117C3">
      <w:pPr>
        <w:pStyle w:val="ListParagraph"/>
      </w:pPr>
    </w:p>
    <w:p w14:paraId="14DF3C0D" w14:textId="77777777" w:rsidR="008117C3" w:rsidRDefault="008117C3" w:rsidP="008117C3">
      <w:pPr>
        <w:pStyle w:val="ListParagraph"/>
      </w:pPr>
    </w:p>
    <w:p w14:paraId="530F8A06" w14:textId="77777777" w:rsidR="008117C3" w:rsidRDefault="008117C3" w:rsidP="008117C3">
      <w:pPr>
        <w:pStyle w:val="ListParagraph"/>
      </w:pPr>
    </w:p>
    <w:p w14:paraId="162EF714" w14:textId="77777777" w:rsidR="008117C3" w:rsidRDefault="008117C3" w:rsidP="008117C3">
      <w:pPr>
        <w:pStyle w:val="ListParagraph"/>
      </w:pPr>
    </w:p>
    <w:p w14:paraId="22C96726" w14:textId="77777777" w:rsidR="008117C3" w:rsidRDefault="008117C3" w:rsidP="008117C3">
      <w:pPr>
        <w:pStyle w:val="ListParagraph"/>
      </w:pPr>
    </w:p>
    <w:p w14:paraId="2386EF14" w14:textId="77777777" w:rsidR="008117C3" w:rsidRPr="00B86E41" w:rsidRDefault="008117C3" w:rsidP="008117C3">
      <w:pPr>
        <w:pStyle w:val="ListParagraph"/>
        <w:rPr>
          <w:highlight w:val="magenta"/>
        </w:rPr>
      </w:pPr>
      <w:r w:rsidRPr="00B86E41">
        <w:rPr>
          <w:highlight w:val="magenta"/>
        </w:rPr>
        <w:t xml:space="preserve">Like: </w:t>
      </w:r>
    </w:p>
    <w:p w14:paraId="706B1622" w14:textId="3643E22F" w:rsidR="008117C3" w:rsidRPr="00B86E41" w:rsidRDefault="00000000" w:rsidP="008117C3">
      <w:pPr>
        <w:pStyle w:val="ListParagraph"/>
        <w:rPr>
          <w:highlight w:val="magenta"/>
        </w:rPr>
      </w:pPr>
      <w:hyperlink r:id="rId12" w:history="1">
        <w:r w:rsidR="00E33A91" w:rsidRPr="00B86E41">
          <w:rPr>
            <w:rStyle w:val="Hyperlink"/>
            <w:highlight w:val="magenta"/>
          </w:rPr>
          <w:t>Yolo26</w:t>
        </w:r>
      </w:hyperlink>
      <w:r w:rsidR="00E33A91" w:rsidRPr="00B86E41">
        <w:rPr>
          <w:highlight w:val="magenta"/>
        </w:rPr>
        <w:t xml:space="preserve"> –</w:t>
      </w:r>
      <w:r w:rsidR="00B86E41" w:rsidRPr="00B86E41">
        <w:rPr>
          <w:highlight w:val="magenta"/>
        </w:rPr>
        <w:t xml:space="preserve">                         23.60 </w:t>
      </w:r>
      <w:r w:rsidR="00B86E41" w:rsidRPr="00B86E41">
        <w:rPr>
          <w:highlight w:val="magenta"/>
        </w:rPr>
        <w:tab/>
        <w:t xml:space="preserve">34.90 </w:t>
      </w:r>
      <w:r w:rsidR="00B86E41" w:rsidRPr="00B86E41">
        <w:rPr>
          <w:highlight w:val="magenta"/>
        </w:rPr>
        <w:tab/>
        <w:t xml:space="preserve">38.40 </w:t>
      </w:r>
      <w:r w:rsidR="00B86E41" w:rsidRPr="00B86E41">
        <w:rPr>
          <w:highlight w:val="magenta"/>
        </w:rPr>
        <w:tab/>
        <w:t xml:space="preserve">37.50 </w:t>
      </w:r>
      <w:r w:rsidR="00B86E41" w:rsidRPr="00B86E41">
        <w:rPr>
          <w:highlight w:val="magenta"/>
        </w:rPr>
        <w:tab/>
        <w:t xml:space="preserve">67.30 </w:t>
      </w:r>
      <w:r w:rsidR="00B86E41" w:rsidRPr="00B86E41">
        <w:rPr>
          <w:highlight w:val="magenta"/>
        </w:rPr>
        <w:tab/>
        <w:t>43.3   3.35   35.50</w:t>
      </w:r>
    </w:p>
    <w:p w14:paraId="3C094CF3" w14:textId="77777777" w:rsidR="00B86E41" w:rsidRPr="00B86E41" w:rsidRDefault="00B86E41" w:rsidP="008117C3">
      <w:pPr>
        <w:pStyle w:val="ListParagraph"/>
        <w:rPr>
          <w:highlight w:val="magenta"/>
        </w:rPr>
      </w:pPr>
    </w:p>
    <w:p w14:paraId="1FD5F3EE" w14:textId="2E4C6063" w:rsidR="00E33A91" w:rsidRDefault="00617FD1" w:rsidP="008117C3">
      <w:pPr>
        <w:pStyle w:val="ListParagraph"/>
      </w:pPr>
      <w:hyperlink r:id="rId13" w:history="1">
        <w:r w:rsidR="00E33A91" w:rsidRPr="00617FD1">
          <w:rPr>
            <w:rStyle w:val="Hyperlink"/>
            <w:highlight w:val="magenta"/>
          </w:rPr>
          <w:t>Yolo</w:t>
        </w:r>
        <w:proofErr w:type="gramStart"/>
        <w:r w:rsidR="00E33A91" w:rsidRPr="00617FD1">
          <w:rPr>
            <w:rStyle w:val="Hyperlink"/>
            <w:highlight w:val="magenta"/>
          </w:rPr>
          <w:t>12</w:t>
        </w:r>
        <w:r w:rsidR="00E33A91" w:rsidRPr="00617FD1">
          <w:rPr>
            <w:rStyle w:val="Hyperlink"/>
            <w:highlight w:val="magenta"/>
          </w:rPr>
          <w:t xml:space="preserve"> </w:t>
        </w:r>
        <w:r w:rsidR="00E33A91" w:rsidRPr="00617FD1">
          <w:rPr>
            <w:rStyle w:val="Hyperlink"/>
            <w:highlight w:val="magenta"/>
          </w:rPr>
          <w:t xml:space="preserve"> --</w:t>
        </w:r>
        <w:proofErr w:type="gramEnd"/>
        <w:r w:rsidR="00B86E41" w:rsidRPr="00617FD1">
          <w:rPr>
            <w:rStyle w:val="Hyperlink"/>
          </w:rPr>
          <w:t xml:space="preserve"> </w:t>
        </w:r>
      </w:hyperlink>
      <w:r w:rsidR="00B86E41">
        <w:t xml:space="preserve"> </w:t>
      </w:r>
      <w:r w:rsidR="0055523F">
        <w:tab/>
      </w:r>
      <w:r w:rsidR="0055523F" w:rsidRPr="0055523F">
        <w:t xml:space="preserve"> </w:t>
      </w:r>
      <w:r w:rsidR="0055523F">
        <w:tab/>
      </w:r>
      <w:r w:rsidR="007341C6">
        <w:t>3</w:t>
      </w:r>
      <w:r w:rsidR="007341C6" w:rsidRPr="007341C6">
        <w:t xml:space="preserve">2.00 </w:t>
      </w:r>
      <w:r w:rsidR="007341C6">
        <w:tab/>
      </w:r>
      <w:r w:rsidR="007341C6" w:rsidRPr="007341C6">
        <w:t xml:space="preserve">40.80 </w:t>
      </w:r>
      <w:r w:rsidR="007341C6">
        <w:tab/>
      </w:r>
      <w:r w:rsidR="007341C6" w:rsidRPr="007341C6">
        <w:t xml:space="preserve">39.10 </w:t>
      </w:r>
      <w:r w:rsidR="007341C6">
        <w:tab/>
      </w:r>
      <w:r w:rsidR="007341C6" w:rsidRPr="007341C6">
        <w:t xml:space="preserve">47.80 </w:t>
      </w:r>
      <w:r w:rsidR="007341C6">
        <w:tab/>
      </w:r>
      <w:r w:rsidR="007341C6" w:rsidRPr="007341C6">
        <w:t xml:space="preserve">70.00 </w:t>
      </w:r>
      <w:r w:rsidR="007341C6">
        <w:tab/>
      </w:r>
      <w:r w:rsidR="007341C6" w:rsidRPr="007341C6">
        <w:t xml:space="preserve">49.50 </w:t>
      </w:r>
      <w:r w:rsidR="007341C6">
        <w:tab/>
      </w:r>
      <w:r w:rsidR="007341C6" w:rsidRPr="007341C6">
        <w:t xml:space="preserve">2.81 </w:t>
      </w:r>
      <w:r w:rsidR="007341C6">
        <w:t xml:space="preserve">  </w:t>
      </w:r>
      <w:r w:rsidR="007341C6" w:rsidRPr="007341C6">
        <w:t>40.30</w:t>
      </w:r>
    </w:p>
    <w:p w14:paraId="3203DA81" w14:textId="77777777" w:rsidR="008117C3" w:rsidRDefault="008117C3" w:rsidP="007D688C"/>
    <w:p w14:paraId="58E25F6D" w14:textId="77777777" w:rsidR="008117C3" w:rsidRDefault="008117C3" w:rsidP="008117C3">
      <w:pPr>
        <w:pStyle w:val="ListParagraph"/>
      </w:pPr>
    </w:p>
    <w:p w14:paraId="7F73CD42" w14:textId="77777777" w:rsidR="008117C3" w:rsidRPr="0022681C" w:rsidRDefault="008117C3" w:rsidP="008117C3">
      <w:pPr>
        <w:pStyle w:val="ListParagraph"/>
        <w:numPr>
          <w:ilvl w:val="0"/>
          <w:numId w:val="4"/>
        </w:numPr>
        <w:rPr>
          <w:highlight w:val="yellow"/>
        </w:rPr>
      </w:pPr>
      <w:r w:rsidRPr="0022681C">
        <w:rPr>
          <w:rFonts w:ascii="Helvetica" w:hAnsi="Helvetica"/>
          <w:color w:val="282828"/>
          <w:highlight w:val="yellow"/>
          <w:shd w:val="clear" w:color="auto" w:fill="FFFFFF"/>
        </w:rPr>
        <w:t>Single dataset used, no external validation (has been acknowledged as limitation).</w:t>
      </w:r>
    </w:p>
    <w:p w14:paraId="18965610" w14:textId="77777777" w:rsidR="008117C3" w:rsidRDefault="008117C3" w:rsidP="008117C3">
      <w:pPr>
        <w:rPr>
          <w:sz w:val="24"/>
          <w:szCs w:val="24"/>
        </w:rPr>
      </w:pPr>
      <w:r w:rsidRPr="003502E4">
        <w:rPr>
          <w:sz w:val="24"/>
          <w:szCs w:val="24"/>
          <w:highlight w:val="magenta"/>
        </w:rPr>
        <w:t>I agree that the lack of external validation is a primary limitation of this current work. Because equivalent public datasets with fine-grained bounding box annotations for these specific spinal lesions do not currently exist. But we explicitly acknowledged in our Conclusion section</w:t>
      </w:r>
    </w:p>
    <w:p w14:paraId="05813A3D" w14:textId="77777777" w:rsidR="008117C3" w:rsidRDefault="008117C3" w:rsidP="008117C3">
      <w:pPr>
        <w:rPr>
          <w:sz w:val="28"/>
        </w:rPr>
      </w:pPr>
    </w:p>
    <w:p w14:paraId="6EAB1AF0" w14:textId="77777777" w:rsidR="007D688C" w:rsidRPr="0041649C" w:rsidRDefault="007D688C" w:rsidP="008117C3">
      <w:pPr>
        <w:rPr>
          <w:sz w:val="28"/>
        </w:rPr>
      </w:pPr>
    </w:p>
    <w:p w14:paraId="49A3F733" w14:textId="77777777" w:rsidR="008117C3" w:rsidRPr="0041649C" w:rsidRDefault="008117C3" w:rsidP="008117C3">
      <w:pPr>
        <w:pStyle w:val="ListParagraph"/>
        <w:numPr>
          <w:ilvl w:val="0"/>
          <w:numId w:val="4"/>
        </w:numPr>
        <w:rPr>
          <w:sz w:val="28"/>
          <w:highlight w:val="yellow"/>
        </w:rPr>
      </w:pPr>
      <w:r w:rsidRPr="0041649C">
        <w:rPr>
          <w:rFonts w:ascii="Helvetica" w:hAnsi="Helvetica"/>
          <w:color w:val="282828"/>
          <w:sz w:val="24"/>
          <w:szCs w:val="32"/>
          <w:highlight w:val="yellow"/>
          <w:shd w:val="clear" w:color="auto" w:fill="FFFFFF"/>
        </w:rPr>
        <w:t>Understandable that the mAP@0.5 is reported for benchmarking but it's insufficient for medical object detection.</w:t>
      </w:r>
    </w:p>
    <w:p w14:paraId="324F2C7B" w14:textId="77777777" w:rsidR="008117C3" w:rsidRDefault="008117C3" w:rsidP="008117C3">
      <w:pPr>
        <w:rPr>
          <w:sz w:val="24"/>
          <w:szCs w:val="24"/>
        </w:rPr>
      </w:pPr>
    </w:p>
    <w:p w14:paraId="1E6514B1" w14:textId="77777777" w:rsidR="0013695A" w:rsidRDefault="008117C3" w:rsidP="008117C3">
      <w:pPr>
        <w:rPr>
          <w:sz w:val="24"/>
          <w:szCs w:val="24"/>
        </w:rPr>
      </w:pPr>
      <w:r w:rsidRPr="003502E4">
        <w:rPr>
          <w:sz w:val="24"/>
          <w:szCs w:val="24"/>
          <w:highlight w:val="magenta"/>
        </w:rPr>
        <w:t xml:space="preserve">We can add </w:t>
      </w:r>
      <w:proofErr w:type="spellStart"/>
      <w:proofErr w:type="gramStart"/>
      <w:r w:rsidRPr="003502E4">
        <w:rPr>
          <w:sz w:val="24"/>
          <w:szCs w:val="24"/>
          <w:highlight w:val="magenta"/>
        </w:rPr>
        <w:t>mAP</w:t>
      </w:r>
      <w:proofErr w:type="spellEnd"/>
      <w:r w:rsidR="0089440A" w:rsidRPr="0089440A">
        <w:rPr>
          <w:sz w:val="24"/>
          <w:szCs w:val="24"/>
          <w:highlight w:val="magenta"/>
        </w:rPr>
        <w:t>(</w:t>
      </w:r>
      <w:proofErr w:type="gramEnd"/>
      <w:r w:rsidR="0089440A" w:rsidRPr="0089440A">
        <w:rPr>
          <w:highlight w:val="magenta"/>
        </w:rPr>
        <w:t>Mean Average Precision</w:t>
      </w:r>
      <w:r w:rsidR="0089440A" w:rsidRPr="0089440A">
        <w:rPr>
          <w:sz w:val="24"/>
          <w:szCs w:val="24"/>
          <w:highlight w:val="magenta"/>
        </w:rPr>
        <w:t>)</w:t>
      </w:r>
      <w:r w:rsidRPr="003502E4">
        <w:rPr>
          <w:sz w:val="24"/>
          <w:szCs w:val="24"/>
          <w:highlight w:val="magenta"/>
        </w:rPr>
        <w:t>@[0.5:0.95] of 19.29%</w:t>
      </w:r>
    </w:p>
    <w:p w14:paraId="226A3311" w14:textId="3AA394E5" w:rsidR="008117C3" w:rsidRPr="00D443D9" w:rsidRDefault="0013695A" w:rsidP="008117C3">
      <w:pPr>
        <w:rPr>
          <w:sz w:val="24"/>
          <w:szCs w:val="24"/>
          <w:highlight w:val="magenta"/>
        </w:rPr>
      </w:pPr>
      <w:r w:rsidRPr="00D443D9">
        <w:rPr>
          <w:highlight w:val="magenta"/>
        </w:rPr>
        <w:t xml:space="preserve">The number after the "@" symbol is the </w:t>
      </w:r>
      <w:r w:rsidRPr="00D443D9">
        <w:rPr>
          <w:b/>
          <w:bCs/>
          <w:highlight w:val="magenta"/>
        </w:rPr>
        <w:t xml:space="preserve">strictness threshold. </w:t>
      </w:r>
    </w:p>
    <w:p w14:paraId="5F35D87C" w14:textId="7154DD2E" w:rsidR="008117C3" w:rsidRPr="00D443D9" w:rsidRDefault="007D688C" w:rsidP="008117C3">
      <w:pPr>
        <w:rPr>
          <w:sz w:val="28"/>
          <w:highlight w:val="magenta"/>
        </w:rPr>
      </w:pPr>
      <w:r w:rsidRPr="00D443D9">
        <w:rPr>
          <w:b/>
          <w:bCs/>
          <w:highlight w:val="magenta"/>
        </w:rPr>
        <w:t>mAP@0.5 (Lenient):</w:t>
      </w:r>
      <w:r w:rsidRPr="00D443D9">
        <w:rPr>
          <w:highlight w:val="magenta"/>
        </w:rPr>
        <w:t xml:space="preserve"> The model gets a point if its predicted box overlaps the true lesion by </w:t>
      </w:r>
      <w:r w:rsidRPr="00D443D9">
        <w:rPr>
          <w:b/>
          <w:bCs/>
          <w:highlight w:val="magenta"/>
        </w:rPr>
        <w:t>at least 50%</w:t>
      </w:r>
      <w:r w:rsidRPr="00D443D9">
        <w:rPr>
          <w:highlight w:val="magenta"/>
        </w:rPr>
        <w:t>.</w:t>
      </w:r>
    </w:p>
    <w:p w14:paraId="2FBEE790" w14:textId="55EA696E" w:rsidR="008117C3" w:rsidRPr="00D443D9" w:rsidRDefault="007D688C" w:rsidP="008117C3">
      <w:pPr>
        <w:rPr>
          <w:highlight w:val="magenta"/>
        </w:rPr>
      </w:pPr>
      <w:r w:rsidRPr="00D443D9">
        <w:rPr>
          <w:b/>
          <w:bCs/>
          <w:highlight w:val="magenta"/>
        </w:rPr>
        <w:t>mAP@0.9 (Very Strict):</w:t>
      </w:r>
      <w:r w:rsidRPr="00D443D9">
        <w:rPr>
          <w:highlight w:val="magenta"/>
        </w:rPr>
        <w:t xml:space="preserve"> The model only gets a point if its predicted box overlaps the true lesion by </w:t>
      </w:r>
      <w:r w:rsidRPr="00D443D9">
        <w:rPr>
          <w:b/>
          <w:bCs/>
          <w:highlight w:val="magenta"/>
        </w:rPr>
        <w:t>at least 90%</w:t>
      </w:r>
      <w:r w:rsidRPr="00D443D9">
        <w:rPr>
          <w:highlight w:val="magenta"/>
        </w:rPr>
        <w:t>.</w:t>
      </w:r>
    </w:p>
    <w:p w14:paraId="0B20C642" w14:textId="55138A2D" w:rsidR="007D688C" w:rsidRDefault="007D688C" w:rsidP="008117C3">
      <w:r w:rsidRPr="00D443D9">
        <w:rPr>
          <w:b/>
          <w:bCs/>
          <w:highlight w:val="magenta"/>
        </w:rPr>
        <w:lastRenderedPageBreak/>
        <w:t xml:space="preserve">If </w:t>
      </w:r>
      <w:proofErr w:type="spellStart"/>
      <w:r w:rsidRPr="00D443D9">
        <w:rPr>
          <w:b/>
          <w:bCs/>
          <w:highlight w:val="magenta"/>
        </w:rPr>
        <w:t>mAP</w:t>
      </w:r>
      <w:proofErr w:type="spellEnd"/>
      <w:r w:rsidRPr="00D443D9">
        <w:rPr>
          <w:b/>
          <w:bCs/>
          <w:highlight w:val="magenta"/>
        </w:rPr>
        <w:t>@... increases</w:t>
      </w:r>
      <w:r w:rsidRPr="00D443D9">
        <w:rPr>
          <w:highlight w:val="magenta"/>
        </w:rPr>
        <w:t xml:space="preserve">, it means our model is getting better at finding the </w:t>
      </w:r>
      <w:r w:rsidRPr="00D443D9">
        <w:rPr>
          <w:i/>
          <w:iCs/>
          <w:highlight w:val="magenta"/>
        </w:rPr>
        <w:t>general location</w:t>
      </w:r>
      <w:r w:rsidRPr="00D443D9">
        <w:rPr>
          <w:highlight w:val="magenta"/>
        </w:rPr>
        <w:t xml:space="preserve"> of the lesions.</w:t>
      </w:r>
    </w:p>
    <w:p w14:paraId="1553A148" w14:textId="77777777" w:rsidR="007D688C" w:rsidRDefault="007D688C" w:rsidP="008117C3">
      <w:pPr>
        <w:rPr>
          <w:sz w:val="28"/>
        </w:rPr>
      </w:pPr>
    </w:p>
    <w:p w14:paraId="49C642F9" w14:textId="77777777" w:rsidR="008117C3" w:rsidRPr="00CB020B" w:rsidRDefault="008117C3" w:rsidP="008117C3">
      <w:pPr>
        <w:pStyle w:val="ListParagraph"/>
        <w:numPr>
          <w:ilvl w:val="0"/>
          <w:numId w:val="4"/>
        </w:numPr>
        <w:rPr>
          <w:sz w:val="32"/>
          <w:szCs w:val="32"/>
          <w:highlight w:val="yellow"/>
        </w:rPr>
      </w:pPr>
      <w:r w:rsidRPr="00CB020B">
        <w:rPr>
          <w:rFonts w:ascii="Helvetica" w:hAnsi="Helvetica"/>
          <w:color w:val="282828"/>
          <w:sz w:val="24"/>
          <w:szCs w:val="32"/>
          <w:highlight w:val="yellow"/>
          <w:shd w:val="clear" w:color="auto" w:fill="FFFFFF"/>
        </w:rPr>
        <w:t>The ensemble weights Ω = [0.42,0.32,0.26] are mentioned but their deviation is not explained. How were they learned (grid search or manually)?</w:t>
      </w:r>
    </w:p>
    <w:p w14:paraId="5604251F" w14:textId="77777777" w:rsidR="008117C3" w:rsidRPr="00CB020B" w:rsidRDefault="008117C3" w:rsidP="008117C3">
      <w:pPr>
        <w:rPr>
          <w:sz w:val="32"/>
          <w:szCs w:val="32"/>
        </w:rPr>
      </w:pPr>
      <w:r w:rsidRPr="00CB020B">
        <w:rPr>
          <w:noProof/>
          <w:sz w:val="24"/>
          <w:szCs w:val="24"/>
        </w:rPr>
        <w:drawing>
          <wp:anchor distT="0" distB="0" distL="114300" distR="114300" simplePos="0" relativeHeight="251666432" behindDoc="1" locked="0" layoutInCell="1" allowOverlap="1" wp14:anchorId="7AD511BF" wp14:editId="5B16CBD7">
            <wp:simplePos x="0" y="0"/>
            <wp:positionH relativeFrom="column">
              <wp:posOffset>2247900</wp:posOffset>
            </wp:positionH>
            <wp:positionV relativeFrom="paragraph">
              <wp:posOffset>249555</wp:posOffset>
            </wp:positionV>
            <wp:extent cx="3686689" cy="3810532"/>
            <wp:effectExtent l="0" t="0" r="0" b="0"/>
            <wp:wrapTight wrapText="bothSides">
              <wp:wrapPolygon edited="0">
                <wp:start x="0" y="0"/>
                <wp:lineTo x="0" y="21492"/>
                <wp:lineTo x="21433" y="21492"/>
                <wp:lineTo x="2143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86689" cy="3810532"/>
                    </a:xfrm>
                    <a:prstGeom prst="rect">
                      <a:avLst/>
                    </a:prstGeom>
                  </pic:spPr>
                </pic:pic>
              </a:graphicData>
            </a:graphic>
          </wp:anchor>
        </w:drawing>
      </w:r>
    </w:p>
    <w:p w14:paraId="7810E7DB" w14:textId="77777777" w:rsidR="008117C3" w:rsidRDefault="008117C3" w:rsidP="008117C3">
      <w:pPr>
        <w:rPr>
          <w:sz w:val="24"/>
          <w:szCs w:val="24"/>
        </w:rPr>
      </w:pPr>
      <w:r w:rsidRPr="00D443D9">
        <w:rPr>
          <w:sz w:val="24"/>
          <w:szCs w:val="24"/>
          <w:highlight w:val="magenta"/>
        </w:rPr>
        <w:t>We explain it in our develop project but not in paper due to space issues.</w:t>
      </w:r>
    </w:p>
    <w:p w14:paraId="3B9BB558" w14:textId="77777777" w:rsidR="008117C3" w:rsidRDefault="008117C3" w:rsidP="008117C3">
      <w:pPr>
        <w:rPr>
          <w:sz w:val="24"/>
          <w:szCs w:val="24"/>
        </w:rPr>
      </w:pPr>
    </w:p>
    <w:p w14:paraId="5F88C350" w14:textId="77777777" w:rsidR="008117C3" w:rsidRDefault="008117C3" w:rsidP="008117C3">
      <w:pPr>
        <w:rPr>
          <w:sz w:val="24"/>
          <w:szCs w:val="24"/>
        </w:rPr>
      </w:pPr>
    </w:p>
    <w:p w14:paraId="1CB9C5CE" w14:textId="77777777" w:rsidR="008117C3" w:rsidRDefault="008117C3" w:rsidP="008117C3">
      <w:pPr>
        <w:rPr>
          <w:sz w:val="24"/>
          <w:szCs w:val="24"/>
        </w:rPr>
      </w:pPr>
    </w:p>
    <w:p w14:paraId="1DE63F56" w14:textId="77777777" w:rsidR="008117C3" w:rsidRDefault="008117C3" w:rsidP="008117C3">
      <w:pPr>
        <w:rPr>
          <w:sz w:val="24"/>
          <w:szCs w:val="24"/>
        </w:rPr>
      </w:pPr>
    </w:p>
    <w:p w14:paraId="2518955E" w14:textId="77777777" w:rsidR="008117C3" w:rsidRDefault="008117C3" w:rsidP="008117C3">
      <w:pPr>
        <w:rPr>
          <w:sz w:val="24"/>
          <w:szCs w:val="24"/>
        </w:rPr>
      </w:pPr>
    </w:p>
    <w:p w14:paraId="3B2709CC" w14:textId="77777777" w:rsidR="008117C3" w:rsidRDefault="008117C3" w:rsidP="008117C3">
      <w:pPr>
        <w:rPr>
          <w:sz w:val="24"/>
          <w:szCs w:val="24"/>
        </w:rPr>
      </w:pPr>
    </w:p>
    <w:p w14:paraId="63AF97FF" w14:textId="77777777" w:rsidR="008117C3" w:rsidRDefault="008117C3" w:rsidP="008117C3">
      <w:pPr>
        <w:rPr>
          <w:sz w:val="24"/>
          <w:szCs w:val="24"/>
        </w:rPr>
      </w:pPr>
    </w:p>
    <w:p w14:paraId="6266F703" w14:textId="77777777" w:rsidR="008117C3" w:rsidRDefault="008117C3" w:rsidP="008117C3">
      <w:pPr>
        <w:rPr>
          <w:sz w:val="24"/>
          <w:szCs w:val="24"/>
        </w:rPr>
      </w:pPr>
    </w:p>
    <w:p w14:paraId="231F2514" w14:textId="77777777" w:rsidR="008117C3" w:rsidRDefault="008117C3" w:rsidP="008117C3">
      <w:pPr>
        <w:rPr>
          <w:sz w:val="24"/>
          <w:szCs w:val="24"/>
        </w:rPr>
      </w:pPr>
    </w:p>
    <w:p w14:paraId="7CDE34D2" w14:textId="77777777" w:rsidR="008117C3" w:rsidRDefault="008117C3" w:rsidP="008117C3">
      <w:pPr>
        <w:rPr>
          <w:sz w:val="24"/>
          <w:szCs w:val="24"/>
        </w:rPr>
      </w:pPr>
    </w:p>
    <w:p w14:paraId="739D6435" w14:textId="77777777" w:rsidR="008117C3" w:rsidRDefault="008117C3" w:rsidP="008117C3">
      <w:pPr>
        <w:rPr>
          <w:sz w:val="24"/>
          <w:szCs w:val="24"/>
        </w:rPr>
      </w:pPr>
    </w:p>
    <w:p w14:paraId="781A3245" w14:textId="77777777" w:rsidR="008117C3" w:rsidRDefault="008117C3" w:rsidP="008117C3">
      <w:pPr>
        <w:rPr>
          <w:sz w:val="24"/>
          <w:szCs w:val="24"/>
        </w:rPr>
      </w:pPr>
    </w:p>
    <w:p w14:paraId="20078C5C" w14:textId="77777777" w:rsidR="008117C3" w:rsidRDefault="008117C3" w:rsidP="008117C3">
      <w:pPr>
        <w:rPr>
          <w:sz w:val="24"/>
          <w:szCs w:val="24"/>
        </w:rPr>
      </w:pPr>
    </w:p>
    <w:p w14:paraId="5CA072AC" w14:textId="77777777" w:rsidR="008117C3" w:rsidRDefault="008117C3" w:rsidP="008117C3">
      <w:pPr>
        <w:rPr>
          <w:sz w:val="24"/>
          <w:szCs w:val="24"/>
        </w:rPr>
      </w:pPr>
    </w:p>
    <w:p w14:paraId="03F74AA1" w14:textId="77777777" w:rsidR="008117C3" w:rsidRDefault="008117C3" w:rsidP="00E44295">
      <w:pPr>
        <w:rPr>
          <w:rFonts w:cstheme="minorHAnsi"/>
          <w:sz w:val="24"/>
          <w:szCs w:val="24"/>
          <w:highlight w:val="yellow"/>
        </w:rPr>
      </w:pPr>
    </w:p>
    <w:p w14:paraId="66D90462" w14:textId="77777777" w:rsidR="004806DF" w:rsidRDefault="004806DF" w:rsidP="00E44295">
      <w:pPr>
        <w:rPr>
          <w:rFonts w:cstheme="minorHAnsi"/>
          <w:sz w:val="24"/>
          <w:szCs w:val="24"/>
          <w:highlight w:val="yellow"/>
        </w:rPr>
      </w:pPr>
    </w:p>
    <w:p w14:paraId="7F7EE1B3" w14:textId="77777777" w:rsidR="004806DF" w:rsidRDefault="004806DF" w:rsidP="00E44295">
      <w:pPr>
        <w:rPr>
          <w:rFonts w:cstheme="minorHAnsi"/>
          <w:sz w:val="24"/>
          <w:szCs w:val="24"/>
          <w:highlight w:val="yellow"/>
        </w:rPr>
      </w:pPr>
    </w:p>
    <w:p w14:paraId="097DE375" w14:textId="77777777" w:rsidR="004806DF" w:rsidRDefault="004806DF" w:rsidP="00E44295">
      <w:pPr>
        <w:rPr>
          <w:rFonts w:cstheme="minorHAnsi"/>
          <w:sz w:val="24"/>
          <w:szCs w:val="24"/>
          <w:highlight w:val="yellow"/>
        </w:rPr>
      </w:pPr>
    </w:p>
    <w:p w14:paraId="341330B5" w14:textId="77777777" w:rsidR="004806DF" w:rsidRDefault="004806DF" w:rsidP="00E44295">
      <w:pPr>
        <w:rPr>
          <w:rFonts w:cstheme="minorHAnsi"/>
          <w:sz w:val="24"/>
          <w:szCs w:val="24"/>
          <w:highlight w:val="yellow"/>
        </w:rPr>
      </w:pPr>
    </w:p>
    <w:p w14:paraId="46648F47" w14:textId="77777777" w:rsidR="004806DF" w:rsidRDefault="004806DF" w:rsidP="00E44295">
      <w:pPr>
        <w:rPr>
          <w:rFonts w:cstheme="minorHAnsi"/>
          <w:sz w:val="24"/>
          <w:szCs w:val="24"/>
          <w:highlight w:val="yellow"/>
        </w:rPr>
      </w:pPr>
    </w:p>
    <w:p w14:paraId="21E5727C" w14:textId="77777777" w:rsidR="004806DF" w:rsidRDefault="004806DF" w:rsidP="00E44295">
      <w:pPr>
        <w:rPr>
          <w:rFonts w:cstheme="minorHAnsi"/>
          <w:sz w:val="24"/>
          <w:szCs w:val="24"/>
          <w:highlight w:val="yellow"/>
        </w:rPr>
      </w:pPr>
    </w:p>
    <w:p w14:paraId="2BFCDF27" w14:textId="77777777" w:rsidR="004806DF" w:rsidRDefault="004806DF" w:rsidP="00E44295">
      <w:pPr>
        <w:rPr>
          <w:rFonts w:cstheme="minorHAnsi"/>
          <w:sz w:val="24"/>
          <w:szCs w:val="24"/>
          <w:highlight w:val="yellow"/>
        </w:rPr>
      </w:pPr>
    </w:p>
    <w:p w14:paraId="6F2295B9" w14:textId="2E689D2C" w:rsidR="004806DF" w:rsidRDefault="004806DF" w:rsidP="004806DF">
      <w:pPr>
        <w:pStyle w:val="Heading2"/>
        <w:spacing w:before="0" w:beforeAutospacing="0" w:after="0" w:afterAutospacing="0" w:line="450" w:lineRule="atLeast"/>
        <w:jc w:val="center"/>
        <w:rPr>
          <w:rFonts w:ascii="Helvetica" w:hAnsi="Helvetica" w:cs="Helvetica"/>
          <w:color w:val="282828"/>
        </w:rPr>
      </w:pPr>
      <w:r>
        <w:rPr>
          <w:rFonts w:ascii="Helvetica" w:hAnsi="Helvetica" w:cs="Helvetica"/>
          <w:color w:val="282828"/>
        </w:rPr>
        <w:t>Reviewer #3</w:t>
      </w:r>
    </w:p>
    <w:p w14:paraId="03359531" w14:textId="77777777" w:rsidR="004806DF" w:rsidRDefault="004806DF" w:rsidP="004806DF">
      <w:pPr>
        <w:pStyle w:val="Heading2"/>
        <w:spacing w:before="0" w:beforeAutospacing="0" w:after="0" w:afterAutospacing="0" w:line="450" w:lineRule="atLeast"/>
        <w:rPr>
          <w:rFonts w:ascii="Helvetica" w:hAnsi="Helvetica" w:cs="Helvetica"/>
          <w:color w:val="282828"/>
        </w:rPr>
      </w:pPr>
    </w:p>
    <w:p w14:paraId="282607B7" w14:textId="77777777" w:rsidR="004806DF" w:rsidRDefault="004806DF" w:rsidP="004806DF">
      <w:pPr>
        <w:pStyle w:val="Heading2"/>
        <w:spacing w:before="0" w:beforeAutospacing="0" w:after="0" w:afterAutospacing="0" w:line="450" w:lineRule="atLeast"/>
        <w:rPr>
          <w:rFonts w:asciiTheme="minorHAnsi" w:hAnsiTheme="minorHAnsi" w:cstheme="minorHAnsi"/>
          <w:color w:val="282828"/>
          <w:sz w:val="24"/>
          <w:szCs w:val="24"/>
        </w:rPr>
      </w:pPr>
    </w:p>
    <w:p w14:paraId="3FC42669" w14:textId="3014C5BC" w:rsidR="004806DF" w:rsidRPr="00D752F5" w:rsidRDefault="004806DF" w:rsidP="00D752F5">
      <w:pPr>
        <w:pStyle w:val="Heading2"/>
        <w:spacing w:before="0" w:beforeAutospacing="0" w:after="0" w:afterAutospacing="0" w:line="450" w:lineRule="atLeast"/>
        <w:rPr>
          <w:rFonts w:asciiTheme="minorHAnsi" w:hAnsiTheme="minorHAnsi" w:cstheme="minorHAnsi"/>
          <w:b w:val="0"/>
          <w:bCs w:val="0"/>
          <w:color w:val="282828"/>
          <w:sz w:val="24"/>
          <w:szCs w:val="24"/>
        </w:rPr>
      </w:pPr>
    </w:p>
    <w:p w14:paraId="7F3F7235" w14:textId="15B90B08" w:rsidR="00D752F5" w:rsidRPr="00D752F5" w:rsidRDefault="00D752F5" w:rsidP="00D752F5">
      <w:pPr>
        <w:pStyle w:val="ListParagraph"/>
        <w:numPr>
          <w:ilvl w:val="0"/>
          <w:numId w:val="6"/>
        </w:numPr>
        <w:jc w:val="both"/>
        <w:rPr>
          <w:rFonts w:cstheme="minorHAnsi"/>
          <w:sz w:val="28"/>
          <w:highlight w:val="yellow"/>
        </w:rPr>
      </w:pPr>
      <w:r w:rsidRPr="00D752F5">
        <w:rPr>
          <w:rFonts w:cstheme="minorHAnsi"/>
          <w:color w:val="282828"/>
          <w:sz w:val="24"/>
          <w:szCs w:val="32"/>
          <w:highlight w:val="yellow"/>
          <w:shd w:val="clear" w:color="auto" w:fill="FFFFFF"/>
        </w:rPr>
        <w:t xml:space="preserve">The methodological novelty is limited and mainly lies at the system-integration level. The overall framework is reasonable, but many of its core components are standard: the triage stage is a weighted ensemble of established backbones (DenseNet121, EfficientNetV2-S, and ResNet50); the localization stage is a customized YOLO-style detector; and the interpretability part relies on standard post-hoc tools such as LIME and Grad-CAM. In addition, prior work already exists on spinal lesion classification/detection and on the </w:t>
      </w:r>
      <w:proofErr w:type="spellStart"/>
      <w:r w:rsidRPr="00D752F5">
        <w:rPr>
          <w:rFonts w:cstheme="minorHAnsi"/>
          <w:color w:val="282828"/>
          <w:sz w:val="24"/>
          <w:szCs w:val="32"/>
          <w:highlight w:val="yellow"/>
          <w:shd w:val="clear" w:color="auto" w:fill="FFFFFF"/>
        </w:rPr>
        <w:t>VinDr-SpineXR</w:t>
      </w:r>
      <w:proofErr w:type="spellEnd"/>
      <w:r w:rsidRPr="00D752F5">
        <w:rPr>
          <w:rFonts w:cstheme="minorHAnsi"/>
          <w:color w:val="282828"/>
          <w:sz w:val="24"/>
          <w:szCs w:val="32"/>
          <w:highlight w:val="yellow"/>
          <w:shd w:val="clear" w:color="auto" w:fill="FFFFFF"/>
        </w:rPr>
        <w:t xml:space="preserve"> benchmark itself, including the </w:t>
      </w:r>
      <w:proofErr w:type="spellStart"/>
      <w:r w:rsidRPr="00D752F5">
        <w:rPr>
          <w:rFonts w:cstheme="minorHAnsi"/>
          <w:color w:val="282828"/>
          <w:sz w:val="24"/>
          <w:szCs w:val="32"/>
          <w:highlight w:val="yellow"/>
          <w:shd w:val="clear" w:color="auto" w:fill="FFFFFF"/>
        </w:rPr>
        <w:t>VinDr</w:t>
      </w:r>
      <w:proofErr w:type="spellEnd"/>
      <w:r w:rsidRPr="00D752F5">
        <w:rPr>
          <w:rFonts w:cstheme="minorHAnsi"/>
          <w:color w:val="282828"/>
          <w:sz w:val="24"/>
          <w:szCs w:val="32"/>
          <w:highlight w:val="yellow"/>
          <w:shd w:val="clear" w:color="auto" w:fill="FFFFFF"/>
        </w:rPr>
        <w:t xml:space="preserve"> baseline framework, generic two-stage detectors such as Faster R-CNN and Sparse R-CNN, and spinal lesion detectors such as EGCA-Net. Therefore, the main contribution of this paper is better characterized as an engineering integration of known components within a cascaded framework, rather than a substantially novel methodological advance.</w:t>
      </w:r>
    </w:p>
    <w:p w14:paraId="6D8D31AB" w14:textId="77777777" w:rsidR="00D752F5" w:rsidRDefault="00D752F5" w:rsidP="00D752F5">
      <w:pPr>
        <w:jc w:val="both"/>
        <w:rPr>
          <w:rFonts w:cstheme="minorHAnsi"/>
          <w:sz w:val="28"/>
          <w:highlight w:val="yellow"/>
        </w:rPr>
      </w:pPr>
    </w:p>
    <w:p w14:paraId="49A93080" w14:textId="443695CB" w:rsidR="002205B2" w:rsidRPr="002205B2" w:rsidRDefault="002205B2" w:rsidP="002205B2">
      <w:pPr>
        <w:pStyle w:val="NormalWeb"/>
        <w:jc w:val="both"/>
        <w:rPr>
          <w:rFonts w:asciiTheme="minorHAnsi" w:hAnsiTheme="minorHAnsi" w:cstheme="minorHAnsi"/>
          <w:color w:val="282828"/>
          <w:shd w:val="clear" w:color="auto" w:fill="FFFFFF"/>
        </w:rPr>
      </w:pPr>
      <w:r w:rsidRPr="002205B2">
        <w:rPr>
          <w:rFonts w:asciiTheme="minorHAnsi" w:hAnsiTheme="minorHAnsi" w:cstheme="minorHAnsi"/>
        </w:rPr>
        <w:t xml:space="preserve">Actually, he </w:t>
      </w:r>
      <w:r w:rsidR="00A57C6B" w:rsidRPr="002205B2">
        <w:rPr>
          <w:rFonts w:asciiTheme="minorHAnsi" w:hAnsiTheme="minorHAnsi" w:cstheme="minorHAnsi"/>
        </w:rPr>
        <w:t>claims</w:t>
      </w:r>
      <w:r w:rsidRPr="002205B2">
        <w:rPr>
          <w:rFonts w:asciiTheme="minorHAnsi" w:hAnsiTheme="minorHAnsi" w:cstheme="minorHAnsi"/>
        </w:rPr>
        <w:t xml:space="preserve"> about novelty and told </w:t>
      </w:r>
      <w:r w:rsidRPr="002205B2">
        <w:rPr>
          <w:rFonts w:asciiTheme="minorHAnsi" w:hAnsiTheme="minorHAnsi" w:cstheme="minorHAnsi"/>
          <w:color w:val="282828"/>
          <w:shd w:val="clear" w:color="auto" w:fill="FFFFFF"/>
        </w:rPr>
        <w:t xml:space="preserve">prior work already exists on spinal lesion classification/detection and on the </w:t>
      </w:r>
      <w:proofErr w:type="spellStart"/>
      <w:r w:rsidRPr="002205B2">
        <w:rPr>
          <w:rFonts w:asciiTheme="minorHAnsi" w:hAnsiTheme="minorHAnsi" w:cstheme="minorHAnsi"/>
          <w:color w:val="282828"/>
          <w:shd w:val="clear" w:color="auto" w:fill="FFFFFF"/>
        </w:rPr>
        <w:t>VinDr-SpineXR</w:t>
      </w:r>
      <w:proofErr w:type="spellEnd"/>
      <w:r w:rsidRPr="002205B2">
        <w:rPr>
          <w:rFonts w:asciiTheme="minorHAnsi" w:hAnsiTheme="minorHAnsi" w:cstheme="minorHAnsi"/>
          <w:color w:val="282828"/>
          <w:shd w:val="clear" w:color="auto" w:fill="FFFFFF"/>
        </w:rPr>
        <w:t xml:space="preserve"> benchmark itself, including the </w:t>
      </w:r>
      <w:proofErr w:type="spellStart"/>
      <w:r w:rsidRPr="002205B2">
        <w:rPr>
          <w:rFonts w:asciiTheme="minorHAnsi" w:hAnsiTheme="minorHAnsi" w:cstheme="minorHAnsi"/>
          <w:color w:val="282828"/>
          <w:shd w:val="clear" w:color="auto" w:fill="FFFFFF"/>
        </w:rPr>
        <w:t>VinDr</w:t>
      </w:r>
      <w:proofErr w:type="spellEnd"/>
      <w:r w:rsidRPr="002205B2">
        <w:rPr>
          <w:rFonts w:asciiTheme="minorHAnsi" w:hAnsiTheme="minorHAnsi" w:cstheme="minorHAnsi"/>
          <w:color w:val="282828"/>
          <w:shd w:val="clear" w:color="auto" w:fill="FFFFFF"/>
        </w:rPr>
        <w:t xml:space="preserve"> baseline framework, generic two-stage detectors such as Faster R-CNN and Sparse R-CNN, and spinal lesion detectors such as EGCA-Net and it’s also true these all are established architecture. But our achieving results bits all of this prior work. </w:t>
      </w:r>
    </w:p>
    <w:p w14:paraId="56C34026" w14:textId="3BE84A1D" w:rsidR="002205B2" w:rsidRPr="002205B2" w:rsidRDefault="002205B2" w:rsidP="002205B2">
      <w:pPr>
        <w:pStyle w:val="NormalWeb"/>
        <w:jc w:val="both"/>
        <w:rPr>
          <w:rFonts w:asciiTheme="minorHAnsi" w:hAnsiTheme="minorHAnsi" w:cstheme="minorHAnsi"/>
          <w:color w:val="282828"/>
          <w:shd w:val="clear" w:color="auto" w:fill="FFFFFF"/>
        </w:rPr>
      </w:pPr>
      <w:r w:rsidRPr="002205B2">
        <w:rPr>
          <w:rFonts w:asciiTheme="minorHAnsi" w:hAnsiTheme="minorHAnsi" w:cstheme="minorHAnsi"/>
        </w:rPr>
        <w:t>But proposing a domain-specific architectural</w:t>
      </w:r>
      <w:r w:rsidRPr="002205B2">
        <w:rPr>
          <w:rFonts w:asciiTheme="minorHAnsi" w:hAnsiTheme="minorHAnsi" w:cstheme="minorHAnsi"/>
          <w:b/>
          <w:bCs/>
        </w:rPr>
        <w:t xml:space="preserve"> </w:t>
      </w:r>
      <w:r w:rsidRPr="002205B2">
        <w:rPr>
          <w:rFonts w:asciiTheme="minorHAnsi" w:hAnsiTheme="minorHAnsi" w:cstheme="minorHAnsi"/>
        </w:rPr>
        <w:t>designed to solve a critical failure mode in spinal radiography. Standard monolithic detectors fail on this benchmark due to the extreme 46.9:1 class imbalance and minute lesion scales.</w:t>
      </w:r>
    </w:p>
    <w:p w14:paraId="11D123B7" w14:textId="77777777" w:rsidR="003D6FE7" w:rsidRDefault="002205B2" w:rsidP="002205B2">
      <w:pPr>
        <w:pStyle w:val="NormalWeb"/>
        <w:jc w:val="both"/>
        <w:rPr>
          <w:rFonts w:asciiTheme="minorHAnsi" w:hAnsiTheme="minorHAnsi" w:cstheme="minorHAnsi"/>
        </w:rPr>
      </w:pPr>
      <w:r w:rsidRPr="002205B2">
        <w:rPr>
          <w:rFonts w:asciiTheme="minorHAnsi" w:hAnsiTheme="minorHAnsi" w:cstheme="minorHAnsi"/>
        </w:rPr>
        <w:t>Our novelty lies in mathematically decoupling the workflow: using a dynamically threshold triage ensemble to neutralize false positives, followed by a heavily customized YOLO11-</w:t>
      </w:r>
      <w:proofErr w:type="gramStart"/>
      <w:r w:rsidRPr="002205B2">
        <w:rPr>
          <w:rFonts w:asciiTheme="minorHAnsi" w:hAnsiTheme="minorHAnsi" w:cstheme="minorHAnsi"/>
        </w:rPr>
        <w:t>L</w:t>
      </w:r>
      <w:r>
        <w:rPr>
          <w:rFonts w:asciiTheme="minorHAnsi" w:hAnsiTheme="minorHAnsi" w:cstheme="minorHAnsi"/>
        </w:rPr>
        <w:t xml:space="preserve"> </w:t>
      </w:r>
      <w:r w:rsidR="003D6FE7">
        <w:rPr>
          <w:rFonts w:asciiTheme="minorHAnsi" w:hAnsiTheme="minorHAnsi" w:cstheme="minorHAnsi"/>
        </w:rPr>
        <w:t xml:space="preserve"> with</w:t>
      </w:r>
      <w:proofErr w:type="gramEnd"/>
      <w:r w:rsidR="003D6FE7">
        <w:rPr>
          <w:rFonts w:asciiTheme="minorHAnsi" w:hAnsiTheme="minorHAnsi" w:cstheme="minorHAnsi"/>
        </w:rPr>
        <w:t xml:space="preserve"> explainability…  </w:t>
      </w:r>
      <w:proofErr w:type="spellStart"/>
      <w:r w:rsidR="003D6FE7">
        <w:rPr>
          <w:rFonts w:asciiTheme="minorHAnsi" w:hAnsiTheme="minorHAnsi" w:cstheme="minorHAnsi"/>
        </w:rPr>
        <w:t>etc</w:t>
      </w:r>
      <w:proofErr w:type="spellEnd"/>
      <w:r w:rsidR="003D6FE7">
        <w:rPr>
          <w:rFonts w:asciiTheme="minorHAnsi" w:hAnsiTheme="minorHAnsi" w:cstheme="minorHAnsi"/>
        </w:rPr>
        <w:t xml:space="preserve"> </w:t>
      </w:r>
    </w:p>
    <w:p w14:paraId="6FB4D7CD" w14:textId="77777777" w:rsidR="003D6FE7" w:rsidRDefault="003D6FE7" w:rsidP="002205B2">
      <w:pPr>
        <w:pStyle w:val="NormalWeb"/>
        <w:jc w:val="both"/>
        <w:rPr>
          <w:rFonts w:asciiTheme="minorHAnsi" w:hAnsiTheme="minorHAnsi" w:cstheme="minorHAnsi"/>
        </w:rPr>
      </w:pPr>
    </w:p>
    <w:p w14:paraId="15F6DDB5" w14:textId="77777777" w:rsidR="003D6FE7" w:rsidRDefault="003D6FE7" w:rsidP="002205B2">
      <w:pPr>
        <w:pStyle w:val="NormalWeb"/>
        <w:jc w:val="both"/>
        <w:rPr>
          <w:rFonts w:asciiTheme="minorHAnsi" w:hAnsiTheme="minorHAnsi" w:cstheme="minorHAnsi"/>
        </w:rPr>
      </w:pPr>
    </w:p>
    <w:p w14:paraId="454BF010" w14:textId="77777777" w:rsidR="003D6FE7" w:rsidRDefault="003D6FE7" w:rsidP="002205B2">
      <w:pPr>
        <w:pStyle w:val="NormalWeb"/>
        <w:jc w:val="both"/>
        <w:rPr>
          <w:rFonts w:asciiTheme="minorHAnsi" w:hAnsiTheme="minorHAnsi" w:cstheme="minorHAnsi"/>
        </w:rPr>
      </w:pPr>
    </w:p>
    <w:p w14:paraId="3AB118A9" w14:textId="77777777" w:rsidR="003D6FE7" w:rsidRDefault="003D6FE7" w:rsidP="002205B2">
      <w:pPr>
        <w:pStyle w:val="NormalWeb"/>
        <w:jc w:val="both"/>
        <w:rPr>
          <w:rFonts w:asciiTheme="minorHAnsi" w:hAnsiTheme="minorHAnsi" w:cstheme="minorHAnsi"/>
        </w:rPr>
      </w:pPr>
    </w:p>
    <w:p w14:paraId="5EB39CFA" w14:textId="77777777" w:rsidR="003D6FE7" w:rsidRDefault="003D6FE7" w:rsidP="002205B2">
      <w:pPr>
        <w:pStyle w:val="NormalWeb"/>
        <w:jc w:val="both"/>
        <w:rPr>
          <w:rFonts w:asciiTheme="minorHAnsi" w:hAnsiTheme="minorHAnsi" w:cstheme="minorHAnsi"/>
        </w:rPr>
      </w:pPr>
    </w:p>
    <w:p w14:paraId="1B80DFBA" w14:textId="76E9B669" w:rsidR="002205B2" w:rsidRPr="003D6FE7" w:rsidRDefault="003D6FE7" w:rsidP="003D6FE7">
      <w:pPr>
        <w:pStyle w:val="NormalWeb"/>
        <w:numPr>
          <w:ilvl w:val="0"/>
          <w:numId w:val="6"/>
        </w:numPr>
        <w:jc w:val="both"/>
        <w:rPr>
          <w:rFonts w:asciiTheme="minorHAnsi" w:hAnsiTheme="minorHAnsi" w:cstheme="minorHAnsi"/>
          <w:highlight w:val="yellow"/>
        </w:rPr>
      </w:pPr>
      <w:r w:rsidRPr="003D6FE7">
        <w:rPr>
          <w:rFonts w:asciiTheme="majorHAnsi" w:hAnsiTheme="majorHAnsi" w:cstheme="majorHAnsi"/>
          <w:color w:val="282828"/>
          <w:shd w:val="clear" w:color="auto" w:fill="FFFFFF"/>
        </w:rPr>
        <w:t> </w:t>
      </w:r>
      <w:r w:rsidRPr="003D6FE7">
        <w:rPr>
          <w:rFonts w:asciiTheme="minorHAnsi" w:hAnsiTheme="minorHAnsi" w:cstheme="minorHAnsi"/>
          <w:color w:val="282828"/>
          <w:highlight w:val="yellow"/>
          <w:shd w:val="clear" w:color="auto" w:fill="FFFFFF"/>
        </w:rPr>
        <w:t xml:space="preserve">The paper does not evaluate the cascaded system in a truly end-to-end manner. The manuscript reports the classification performance of </w:t>
      </w:r>
      <w:proofErr w:type="spellStart"/>
      <w:r w:rsidRPr="003D6FE7">
        <w:rPr>
          <w:rFonts w:asciiTheme="minorHAnsi" w:hAnsiTheme="minorHAnsi" w:cstheme="minorHAnsi"/>
          <w:color w:val="282828"/>
          <w:highlight w:val="yellow"/>
          <w:shd w:val="clear" w:color="auto" w:fill="FFFFFF"/>
        </w:rPr>
        <w:t>DERNet</w:t>
      </w:r>
      <w:proofErr w:type="spellEnd"/>
      <w:r w:rsidRPr="003D6FE7">
        <w:rPr>
          <w:rFonts w:asciiTheme="minorHAnsi" w:hAnsiTheme="minorHAnsi" w:cstheme="minorHAnsi"/>
          <w:color w:val="282828"/>
          <w:highlight w:val="yellow"/>
          <w:shd w:val="clear" w:color="auto" w:fill="FFFFFF"/>
        </w:rPr>
        <w:t xml:space="preserve"> and the detection performance of YOLO11-L separately, but it does not clearly quantify the performance of the full cascaded pipeline after the triage gate. Since the detector only processes cases that are passed by the classifier, the final lesion-level recall/sensitivity of the system depends on the combined effect of both stages. Without end-to-end evaluation, it is difficult to accurately assess the practical clinical utility of the proposed pipeline.</w:t>
      </w:r>
      <w:r w:rsidRPr="003D6FE7">
        <w:rPr>
          <w:rFonts w:asciiTheme="minorHAnsi" w:hAnsiTheme="minorHAnsi" w:cstheme="minorHAnsi"/>
          <w:highlight w:val="yellow"/>
        </w:rPr>
        <w:t xml:space="preserve"> </w:t>
      </w:r>
    </w:p>
    <w:p w14:paraId="4170D587" w14:textId="3A13A7F4" w:rsidR="00D752F5" w:rsidRDefault="00D752F5" w:rsidP="00D752F5">
      <w:pPr>
        <w:jc w:val="both"/>
        <w:rPr>
          <w:rFonts w:cstheme="minorHAnsi"/>
          <w:sz w:val="24"/>
          <w:szCs w:val="24"/>
        </w:rPr>
      </w:pPr>
    </w:p>
    <w:p w14:paraId="4C695912" w14:textId="5D37B9B2" w:rsidR="003D6FE7" w:rsidRDefault="008B1CAA" w:rsidP="00D752F5">
      <w:pPr>
        <w:jc w:val="both"/>
      </w:pPr>
      <w:r>
        <w:rPr>
          <w:rFonts w:cstheme="minorHAnsi"/>
          <w:sz w:val="24"/>
          <w:szCs w:val="24"/>
        </w:rPr>
        <w:t>Since our classifier catches about 85%(sensitivity) of abnormal cases, it means 15% are missed before reaching the detector. By accepting this 15% drop, we are able to filter out over 81%(</w:t>
      </w:r>
      <w:r w:rsidRPr="008B1CAA">
        <w:t>Specificity</w:t>
      </w:r>
      <w:r>
        <w:t>) of completely normal X-Rays. This greatly reduces radiologist workload and stops false positive detections.</w:t>
      </w:r>
    </w:p>
    <w:p w14:paraId="33F9BB6A" w14:textId="77777777" w:rsidR="008B1CAA" w:rsidRDefault="008B1CAA" w:rsidP="00D752F5">
      <w:pPr>
        <w:jc w:val="both"/>
      </w:pPr>
    </w:p>
    <w:p w14:paraId="677EF614" w14:textId="77777777" w:rsidR="008B1CAA" w:rsidRDefault="008B1CAA" w:rsidP="00D752F5">
      <w:pPr>
        <w:jc w:val="both"/>
        <w:rPr>
          <w:rFonts w:cstheme="minorHAnsi"/>
          <w:sz w:val="24"/>
          <w:szCs w:val="32"/>
        </w:rPr>
      </w:pPr>
    </w:p>
    <w:p w14:paraId="6E8E4A5F" w14:textId="77777777" w:rsidR="00475ACC" w:rsidRDefault="00475ACC" w:rsidP="00D752F5">
      <w:pPr>
        <w:jc w:val="both"/>
        <w:rPr>
          <w:rFonts w:cstheme="minorHAnsi"/>
          <w:sz w:val="24"/>
          <w:szCs w:val="32"/>
        </w:rPr>
      </w:pPr>
    </w:p>
    <w:p w14:paraId="0CBCED4F" w14:textId="77777777" w:rsidR="00475ACC" w:rsidRPr="00475ACC" w:rsidRDefault="00475ACC" w:rsidP="00D752F5">
      <w:pPr>
        <w:jc w:val="both"/>
        <w:rPr>
          <w:rFonts w:cstheme="minorHAnsi"/>
          <w:sz w:val="24"/>
          <w:szCs w:val="32"/>
        </w:rPr>
      </w:pPr>
    </w:p>
    <w:p w14:paraId="52DA1288" w14:textId="5F24D93B" w:rsidR="008B1CAA" w:rsidRPr="00475ACC" w:rsidRDefault="00475ACC" w:rsidP="008B1CAA">
      <w:pPr>
        <w:pStyle w:val="ListParagraph"/>
        <w:numPr>
          <w:ilvl w:val="0"/>
          <w:numId w:val="6"/>
        </w:numPr>
        <w:jc w:val="both"/>
        <w:rPr>
          <w:rFonts w:cstheme="minorHAnsi"/>
          <w:sz w:val="28"/>
          <w:highlight w:val="yellow"/>
        </w:rPr>
      </w:pPr>
      <w:r w:rsidRPr="00475ACC">
        <w:rPr>
          <w:rFonts w:cstheme="minorHAnsi"/>
          <w:color w:val="282828"/>
          <w:sz w:val="24"/>
          <w:szCs w:val="32"/>
          <w:highlight w:val="yellow"/>
          <w:shd w:val="clear" w:color="auto" w:fill="FFFFFF"/>
        </w:rPr>
        <w:t xml:space="preserve">There is insufficient ablation analysis for the main design choices. Although the paper presents the cascaded design as a solution to class imbalance and the sensitivity-specificity trade-off, it does not provide sufficient ablations to validate these claims. For example, there is no direct comparison with a single-stage detector-only pipeline, no analysis of the contribution of the ensemble weights, and no threshold-sensitivity analysis for the </w:t>
      </w:r>
      <w:proofErr w:type="spellStart"/>
      <w:r w:rsidRPr="00475ACC">
        <w:rPr>
          <w:rFonts w:cstheme="minorHAnsi"/>
          <w:color w:val="282828"/>
          <w:sz w:val="24"/>
          <w:szCs w:val="32"/>
          <w:highlight w:val="yellow"/>
          <w:shd w:val="clear" w:color="auto" w:fill="FFFFFF"/>
        </w:rPr>
        <w:t>DERNet</w:t>
      </w:r>
      <w:proofErr w:type="spellEnd"/>
      <w:r w:rsidRPr="00475ACC">
        <w:rPr>
          <w:rFonts w:cstheme="minorHAnsi"/>
          <w:color w:val="282828"/>
          <w:sz w:val="24"/>
          <w:szCs w:val="32"/>
          <w:highlight w:val="yellow"/>
          <w:shd w:val="clear" w:color="auto" w:fill="FFFFFF"/>
        </w:rPr>
        <w:t xml:space="preserve"> gate. Likewise, the customized YOLO11-L modifications (such as C2PSA, </w:t>
      </w:r>
      <w:proofErr w:type="spellStart"/>
      <w:r w:rsidRPr="00475ACC">
        <w:rPr>
          <w:rFonts w:cstheme="minorHAnsi"/>
          <w:color w:val="282828"/>
          <w:sz w:val="24"/>
          <w:szCs w:val="32"/>
          <w:highlight w:val="yellow"/>
          <w:shd w:val="clear" w:color="auto" w:fill="FFFFFF"/>
        </w:rPr>
        <w:t>PANet</w:t>
      </w:r>
      <w:proofErr w:type="spellEnd"/>
      <w:r w:rsidRPr="00475ACC">
        <w:rPr>
          <w:rFonts w:cstheme="minorHAnsi"/>
          <w:color w:val="282828"/>
          <w:sz w:val="24"/>
          <w:szCs w:val="32"/>
          <w:highlight w:val="yellow"/>
          <w:shd w:val="clear" w:color="auto" w:fill="FFFFFF"/>
        </w:rPr>
        <w:t>, and copy-paste augmentation) are not studied component by component. This makes it difficult to determine which parts of the performance gain come from the cascade itself and which come from standard optimization choices.</w:t>
      </w:r>
    </w:p>
    <w:p w14:paraId="6F57AFF1" w14:textId="77777777" w:rsidR="00475ACC" w:rsidRDefault="00475ACC" w:rsidP="00475ACC">
      <w:pPr>
        <w:jc w:val="both"/>
        <w:rPr>
          <w:rFonts w:cstheme="minorHAnsi"/>
          <w:sz w:val="28"/>
          <w:highlight w:val="yellow"/>
        </w:rPr>
      </w:pPr>
    </w:p>
    <w:p w14:paraId="08DB3706" w14:textId="77777777" w:rsidR="00341817" w:rsidRPr="00625DC3" w:rsidRDefault="00341817" w:rsidP="00475ACC">
      <w:pPr>
        <w:jc w:val="both"/>
        <w:rPr>
          <w:rFonts w:cstheme="minorHAnsi"/>
          <w:sz w:val="28"/>
        </w:rPr>
      </w:pPr>
    </w:p>
    <w:p w14:paraId="408FD1DE" w14:textId="1306A62D" w:rsidR="00341817" w:rsidRPr="008B1006" w:rsidRDefault="00625DC3" w:rsidP="00475ACC">
      <w:pPr>
        <w:jc w:val="both"/>
        <w:rPr>
          <w:rFonts w:cstheme="minorHAnsi"/>
          <w:sz w:val="28"/>
          <w:highlight w:val="magenta"/>
        </w:rPr>
      </w:pPr>
      <w:r w:rsidRPr="008B1006">
        <w:rPr>
          <w:rFonts w:cstheme="minorHAnsi"/>
          <w:sz w:val="24"/>
          <w:szCs w:val="24"/>
          <w:highlight w:val="magenta"/>
        </w:rPr>
        <w:t>I already add ablation of class imbalance, copy-paste, ensemble weights, threshold when I answered previous reviewer comments…</w:t>
      </w:r>
    </w:p>
    <w:p w14:paraId="2113A602" w14:textId="77777777" w:rsidR="00341817" w:rsidRPr="008B1006" w:rsidRDefault="00341817" w:rsidP="00475ACC">
      <w:pPr>
        <w:jc w:val="both"/>
        <w:rPr>
          <w:rFonts w:cstheme="minorHAnsi"/>
          <w:sz w:val="28"/>
          <w:highlight w:val="magenta"/>
        </w:rPr>
      </w:pPr>
    </w:p>
    <w:p w14:paraId="306FD693" w14:textId="77777777" w:rsidR="00341817" w:rsidRDefault="00341817" w:rsidP="00475ACC">
      <w:pPr>
        <w:jc w:val="both"/>
        <w:rPr>
          <w:rFonts w:cstheme="minorHAnsi"/>
          <w:sz w:val="28"/>
          <w:highlight w:val="yellow"/>
        </w:rPr>
      </w:pPr>
    </w:p>
    <w:p w14:paraId="229CB9C7" w14:textId="77777777" w:rsidR="00625DC3" w:rsidRDefault="00625DC3" w:rsidP="00475ACC">
      <w:pPr>
        <w:jc w:val="both"/>
        <w:rPr>
          <w:rFonts w:cstheme="minorHAnsi"/>
          <w:sz w:val="28"/>
          <w:highlight w:val="yellow"/>
        </w:rPr>
      </w:pPr>
    </w:p>
    <w:p w14:paraId="6309AC54" w14:textId="77777777" w:rsidR="00341817" w:rsidRDefault="00341817" w:rsidP="00475ACC">
      <w:pPr>
        <w:jc w:val="both"/>
        <w:rPr>
          <w:rFonts w:cstheme="minorHAnsi"/>
          <w:sz w:val="28"/>
          <w:highlight w:val="yellow"/>
        </w:rPr>
      </w:pPr>
    </w:p>
    <w:p w14:paraId="0396B336" w14:textId="5DD2AD92" w:rsidR="00341817" w:rsidRPr="00341817" w:rsidRDefault="00341817" w:rsidP="00341817">
      <w:pPr>
        <w:pStyle w:val="ListParagraph"/>
        <w:numPr>
          <w:ilvl w:val="0"/>
          <w:numId w:val="6"/>
        </w:numPr>
        <w:jc w:val="both"/>
        <w:rPr>
          <w:rFonts w:cstheme="minorHAnsi"/>
          <w:sz w:val="32"/>
          <w:szCs w:val="32"/>
          <w:highlight w:val="yellow"/>
        </w:rPr>
      </w:pPr>
      <w:r w:rsidRPr="00341817">
        <w:rPr>
          <w:rFonts w:cstheme="minorHAnsi"/>
          <w:color w:val="282828"/>
          <w:sz w:val="24"/>
          <w:szCs w:val="32"/>
          <w:highlight w:val="yellow"/>
          <w:shd w:val="clear" w:color="auto" w:fill="FFFFFF"/>
        </w:rPr>
        <w:t>The interpretability analysis is mostly qualitative and does not strongly support the claim of explainability. The use of LIME and Grad-CAM is a positive addition, but these are standard post-hoc visualization tools rather than novel interpretability methods. More importantly, the paper only provides qualitative examples and does not include quantitative evaluation, expert validation, or systematic analysis to show that these explanations are reliable or clinically valuable. Therefore, the claim of “explainable AI” is only partially substantiated.</w:t>
      </w:r>
    </w:p>
    <w:p w14:paraId="7E0AE76E" w14:textId="77777777" w:rsidR="00341817" w:rsidRDefault="00341817" w:rsidP="00475ACC">
      <w:pPr>
        <w:jc w:val="both"/>
        <w:rPr>
          <w:rFonts w:cstheme="minorHAnsi"/>
          <w:sz w:val="24"/>
          <w:szCs w:val="24"/>
          <w:highlight w:val="yellow"/>
        </w:rPr>
      </w:pPr>
    </w:p>
    <w:p w14:paraId="2DE48F1E" w14:textId="21025332" w:rsidR="00341817" w:rsidRPr="00330A35" w:rsidRDefault="00F53590" w:rsidP="00475ACC">
      <w:pPr>
        <w:jc w:val="both"/>
        <w:rPr>
          <w:rFonts w:cstheme="minorHAnsi"/>
          <w:sz w:val="24"/>
          <w:szCs w:val="24"/>
          <w:highlight w:val="magenta"/>
        </w:rPr>
      </w:pPr>
      <w:r w:rsidRPr="00330A35">
        <w:rPr>
          <w:rFonts w:cstheme="minorHAnsi"/>
          <w:sz w:val="24"/>
          <w:szCs w:val="24"/>
          <w:highlight w:val="magenta"/>
        </w:rPr>
        <w:t>Suggested to add standard post-hoc visualization tool and I already do this</w:t>
      </w:r>
      <w:r w:rsidR="00443F42" w:rsidRPr="00330A35">
        <w:rPr>
          <w:rFonts w:cstheme="minorHAnsi"/>
          <w:sz w:val="24"/>
          <w:szCs w:val="24"/>
          <w:highlight w:val="magenta"/>
        </w:rPr>
        <w:t xml:space="preserve"> and it return as like </w:t>
      </w:r>
    </w:p>
    <w:p w14:paraId="02200321" w14:textId="41D36F73" w:rsidR="00443F42" w:rsidRDefault="00443F42" w:rsidP="00475ACC">
      <w:pPr>
        <w:jc w:val="both"/>
        <w:rPr>
          <w:rFonts w:cstheme="minorHAnsi"/>
          <w:sz w:val="24"/>
          <w:szCs w:val="24"/>
        </w:rPr>
      </w:pPr>
      <w:r w:rsidRPr="00330A35">
        <w:rPr>
          <w:rFonts w:cstheme="minorHAnsi"/>
          <w:noProof/>
          <w:sz w:val="24"/>
          <w:szCs w:val="24"/>
          <w:highlight w:val="magenta"/>
        </w:rPr>
        <w:drawing>
          <wp:anchor distT="0" distB="0" distL="114300" distR="114300" simplePos="0" relativeHeight="251668480" behindDoc="0" locked="0" layoutInCell="1" allowOverlap="1" wp14:anchorId="7CF38BE4" wp14:editId="0EE98EAA">
            <wp:simplePos x="0" y="0"/>
            <wp:positionH relativeFrom="column">
              <wp:posOffset>-662940</wp:posOffset>
            </wp:positionH>
            <wp:positionV relativeFrom="paragraph">
              <wp:posOffset>407670</wp:posOffset>
            </wp:positionV>
            <wp:extent cx="7216140" cy="3230880"/>
            <wp:effectExtent l="0" t="0" r="3810" b="7620"/>
            <wp:wrapThrough wrapText="bothSides">
              <wp:wrapPolygon edited="0">
                <wp:start x="0" y="0"/>
                <wp:lineTo x="0" y="21524"/>
                <wp:lineTo x="21554" y="21524"/>
                <wp:lineTo x="21554"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7216140" cy="3230880"/>
                    </a:xfrm>
                    <a:prstGeom prst="rect">
                      <a:avLst/>
                    </a:prstGeom>
                  </pic:spPr>
                </pic:pic>
              </a:graphicData>
            </a:graphic>
            <wp14:sizeRelH relativeFrom="margin">
              <wp14:pctWidth>0</wp14:pctWidth>
            </wp14:sizeRelH>
            <wp14:sizeRelV relativeFrom="margin">
              <wp14:pctHeight>0</wp14:pctHeight>
            </wp14:sizeRelV>
          </wp:anchor>
        </w:drawing>
      </w:r>
    </w:p>
    <w:p w14:paraId="1B085FC4" w14:textId="6AD4F925" w:rsidR="00443F42" w:rsidRDefault="00443F42" w:rsidP="00475ACC">
      <w:pPr>
        <w:jc w:val="both"/>
        <w:rPr>
          <w:rFonts w:cstheme="minorHAnsi"/>
          <w:sz w:val="24"/>
          <w:szCs w:val="24"/>
        </w:rPr>
      </w:pPr>
    </w:p>
    <w:p w14:paraId="3CAA7774" w14:textId="0F1F60DB" w:rsidR="00F53590" w:rsidRDefault="00F53590" w:rsidP="00475ACC">
      <w:pPr>
        <w:jc w:val="both"/>
        <w:rPr>
          <w:rFonts w:cstheme="minorHAnsi"/>
          <w:sz w:val="24"/>
          <w:szCs w:val="24"/>
        </w:rPr>
      </w:pPr>
    </w:p>
    <w:p w14:paraId="34048AFD" w14:textId="77777777" w:rsidR="00F53590" w:rsidRDefault="00F53590" w:rsidP="00475ACC">
      <w:pPr>
        <w:jc w:val="both"/>
        <w:rPr>
          <w:rFonts w:cstheme="minorHAnsi"/>
          <w:sz w:val="24"/>
          <w:szCs w:val="24"/>
        </w:rPr>
      </w:pPr>
    </w:p>
    <w:p w14:paraId="2D1B8721" w14:textId="77777777" w:rsidR="00F53590" w:rsidRDefault="00F53590" w:rsidP="00475ACC">
      <w:pPr>
        <w:jc w:val="both"/>
        <w:rPr>
          <w:rFonts w:cstheme="minorHAnsi"/>
          <w:sz w:val="24"/>
          <w:szCs w:val="24"/>
        </w:rPr>
      </w:pPr>
    </w:p>
    <w:p w14:paraId="175680AD" w14:textId="77777777" w:rsidR="00F53590" w:rsidRDefault="00F53590" w:rsidP="00475ACC">
      <w:pPr>
        <w:jc w:val="both"/>
        <w:rPr>
          <w:rFonts w:cstheme="minorHAnsi"/>
          <w:sz w:val="24"/>
          <w:szCs w:val="24"/>
        </w:rPr>
      </w:pPr>
    </w:p>
    <w:p w14:paraId="3B4B1EC4" w14:textId="77777777" w:rsidR="00443F42" w:rsidRDefault="00443F42" w:rsidP="00475ACC">
      <w:pPr>
        <w:jc w:val="both"/>
        <w:rPr>
          <w:rFonts w:cstheme="minorHAnsi"/>
          <w:sz w:val="24"/>
          <w:szCs w:val="24"/>
        </w:rPr>
      </w:pPr>
    </w:p>
    <w:p w14:paraId="230A1A06" w14:textId="77777777" w:rsidR="00443F42" w:rsidRDefault="00443F42" w:rsidP="00475ACC">
      <w:pPr>
        <w:jc w:val="both"/>
        <w:rPr>
          <w:rFonts w:cstheme="minorHAnsi"/>
          <w:sz w:val="24"/>
          <w:szCs w:val="24"/>
        </w:rPr>
      </w:pPr>
    </w:p>
    <w:p w14:paraId="6357614E" w14:textId="77777777" w:rsidR="00F53590" w:rsidRDefault="00F53590" w:rsidP="00475ACC">
      <w:pPr>
        <w:jc w:val="both"/>
        <w:rPr>
          <w:rFonts w:cstheme="minorHAnsi"/>
          <w:sz w:val="24"/>
          <w:szCs w:val="24"/>
        </w:rPr>
      </w:pPr>
    </w:p>
    <w:p w14:paraId="7BEDB5C5" w14:textId="1C3D7336" w:rsidR="00F53590" w:rsidRPr="00F53590" w:rsidRDefault="00F53590" w:rsidP="00F53590">
      <w:pPr>
        <w:pStyle w:val="ListParagraph"/>
        <w:numPr>
          <w:ilvl w:val="0"/>
          <w:numId w:val="6"/>
        </w:numPr>
        <w:jc w:val="both"/>
        <w:rPr>
          <w:rFonts w:cstheme="minorHAnsi"/>
          <w:sz w:val="28"/>
          <w:highlight w:val="yellow"/>
        </w:rPr>
      </w:pPr>
      <w:r w:rsidRPr="00F53590">
        <w:rPr>
          <w:rFonts w:cstheme="minorHAnsi"/>
          <w:color w:val="282828"/>
          <w:sz w:val="24"/>
          <w:szCs w:val="32"/>
          <w:shd w:val="clear" w:color="auto" w:fill="FFFFFF"/>
        </w:rPr>
        <w:t> </w:t>
      </w:r>
      <w:r w:rsidRPr="00F53590">
        <w:rPr>
          <w:rFonts w:cstheme="minorHAnsi"/>
          <w:color w:val="282828"/>
          <w:sz w:val="24"/>
          <w:szCs w:val="32"/>
          <w:highlight w:val="yellow"/>
          <w:shd w:val="clear" w:color="auto" w:fill="FFFFFF"/>
        </w:rPr>
        <w:t>Despite the paper’s emphasis on class imbalance, performance on rare classes remains weak. The manuscript presents the framework as a way to address severe class imbalance, but Table 2 shows that performance on some rare or heterogeneous categories is still very limited; for example, LT13 (“other lesions”) achieves an AP of only 2.99%. This suggests that the long-tail problem is far from solved, and that the paper’s claims about substantially mitigating severe class imbalance may be somewhat overstated.</w:t>
      </w:r>
    </w:p>
    <w:p w14:paraId="20E981F4" w14:textId="77777777" w:rsidR="00F53590" w:rsidRDefault="00F53590" w:rsidP="00475ACC">
      <w:pPr>
        <w:jc w:val="both"/>
        <w:rPr>
          <w:rFonts w:cstheme="minorHAnsi"/>
          <w:sz w:val="24"/>
          <w:szCs w:val="24"/>
        </w:rPr>
      </w:pPr>
    </w:p>
    <w:p w14:paraId="5484FFD4" w14:textId="77777777" w:rsidR="00443F42" w:rsidRDefault="00443F42" w:rsidP="00475ACC">
      <w:pPr>
        <w:jc w:val="both"/>
        <w:rPr>
          <w:rFonts w:cstheme="minorHAnsi"/>
          <w:sz w:val="24"/>
          <w:szCs w:val="24"/>
        </w:rPr>
      </w:pPr>
    </w:p>
    <w:p w14:paraId="688614B8" w14:textId="2CA7DAE6" w:rsidR="00443F42" w:rsidRPr="00F53590" w:rsidRDefault="00693152" w:rsidP="00475ACC">
      <w:pPr>
        <w:jc w:val="both"/>
        <w:rPr>
          <w:rFonts w:cstheme="minorHAnsi"/>
          <w:sz w:val="24"/>
          <w:szCs w:val="24"/>
        </w:rPr>
      </w:pPr>
      <w:r w:rsidRPr="008B1006">
        <w:rPr>
          <w:rFonts w:cstheme="minorHAnsi"/>
          <w:sz w:val="24"/>
          <w:szCs w:val="24"/>
          <w:highlight w:val="magenta"/>
        </w:rPr>
        <w:t>We agree that a 2.99% AP on LT13 is really low. While our targeted augmentation and focal loss strategies successfully mitigated class imbalance achieving 51.20% and 54.80% AP on our rarest classes vertebral and spondylolisthesis representing &lt;2% of instances. LT13-</w:t>
      </w:r>
      <w:proofErr w:type="gramStart"/>
      <w:r w:rsidRPr="008B1006">
        <w:rPr>
          <w:rFonts w:cstheme="minorHAnsi"/>
          <w:sz w:val="24"/>
          <w:szCs w:val="24"/>
          <w:highlight w:val="magenta"/>
        </w:rPr>
        <w:t>other</w:t>
      </w:r>
      <w:proofErr w:type="gramEnd"/>
      <w:r w:rsidRPr="008B1006">
        <w:rPr>
          <w:rFonts w:cstheme="minorHAnsi"/>
          <w:sz w:val="24"/>
          <w:szCs w:val="24"/>
          <w:highlight w:val="magenta"/>
        </w:rPr>
        <w:t xml:space="preserve"> lesion remained at 2.99% AP because LT13 acts as a heterogeneous catch-all category in the </w:t>
      </w:r>
      <w:proofErr w:type="spellStart"/>
      <w:r w:rsidRPr="008B1006">
        <w:rPr>
          <w:rFonts w:cstheme="minorHAnsi"/>
          <w:sz w:val="24"/>
          <w:szCs w:val="24"/>
          <w:highlight w:val="magenta"/>
        </w:rPr>
        <w:t>VinDr-SpineXR</w:t>
      </w:r>
      <w:proofErr w:type="spellEnd"/>
      <w:r w:rsidRPr="008B1006">
        <w:rPr>
          <w:rFonts w:cstheme="minorHAnsi"/>
          <w:sz w:val="24"/>
          <w:szCs w:val="24"/>
          <w:highlight w:val="magenta"/>
        </w:rPr>
        <w:t xml:space="preserve"> benchmark</w:t>
      </w:r>
      <w:r w:rsidR="00800CB1" w:rsidRPr="008B1006">
        <w:rPr>
          <w:rFonts w:cstheme="minorHAnsi"/>
          <w:sz w:val="24"/>
          <w:szCs w:val="24"/>
          <w:highlight w:val="magenta"/>
        </w:rPr>
        <w:t>.</w:t>
      </w:r>
    </w:p>
    <w:sectPr w:rsidR="00443F42" w:rsidRPr="00F53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6CE3"/>
    <w:multiLevelType w:val="hybridMultilevel"/>
    <w:tmpl w:val="A0EAA200"/>
    <w:lvl w:ilvl="0" w:tplc="51E658BC">
      <w:start w:val="1"/>
      <w:numFmt w:val="decimal"/>
      <w:lvlText w:val="%1."/>
      <w:lvlJc w:val="left"/>
      <w:pPr>
        <w:ind w:left="720" w:hanging="360"/>
      </w:pPr>
      <w:rPr>
        <w:rFonts w:ascii="Helvetica" w:hAnsi="Helvetica" w:hint="default"/>
        <w:color w:val="2828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011B7"/>
    <w:multiLevelType w:val="hybridMultilevel"/>
    <w:tmpl w:val="72EA1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23FA7"/>
    <w:multiLevelType w:val="hybridMultilevel"/>
    <w:tmpl w:val="178A4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F2DAB"/>
    <w:multiLevelType w:val="hybridMultilevel"/>
    <w:tmpl w:val="A730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591B40"/>
    <w:multiLevelType w:val="multilevel"/>
    <w:tmpl w:val="2EE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B19A4"/>
    <w:multiLevelType w:val="hybridMultilevel"/>
    <w:tmpl w:val="A0EAA200"/>
    <w:lvl w:ilvl="0" w:tplc="FFFFFFFF">
      <w:start w:val="1"/>
      <w:numFmt w:val="decimal"/>
      <w:lvlText w:val="%1."/>
      <w:lvlJc w:val="left"/>
      <w:pPr>
        <w:ind w:left="720" w:hanging="360"/>
      </w:pPr>
      <w:rPr>
        <w:rFonts w:ascii="Helvetica" w:hAnsi="Helvetica" w:hint="default"/>
        <w:color w:val="2828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5477436">
    <w:abstractNumId w:val="0"/>
  </w:num>
  <w:num w:numId="2" w16cid:durableId="284191636">
    <w:abstractNumId w:val="4"/>
  </w:num>
  <w:num w:numId="3" w16cid:durableId="674382380">
    <w:abstractNumId w:val="3"/>
  </w:num>
  <w:num w:numId="4" w16cid:durableId="1896087578">
    <w:abstractNumId w:val="5"/>
  </w:num>
  <w:num w:numId="5" w16cid:durableId="1876194683">
    <w:abstractNumId w:val="1"/>
  </w:num>
  <w:num w:numId="6" w16cid:durableId="914627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01"/>
    <w:rsid w:val="00004CE8"/>
    <w:rsid w:val="00013F8E"/>
    <w:rsid w:val="000C4A47"/>
    <w:rsid w:val="000E011E"/>
    <w:rsid w:val="001177DD"/>
    <w:rsid w:val="001330DD"/>
    <w:rsid w:val="0013695A"/>
    <w:rsid w:val="0021097A"/>
    <w:rsid w:val="002205B2"/>
    <w:rsid w:val="0022681C"/>
    <w:rsid w:val="0023391D"/>
    <w:rsid w:val="002C561F"/>
    <w:rsid w:val="002C6420"/>
    <w:rsid w:val="002D73D6"/>
    <w:rsid w:val="00316B29"/>
    <w:rsid w:val="00325805"/>
    <w:rsid w:val="00330A35"/>
    <w:rsid w:val="00340AFE"/>
    <w:rsid w:val="00341817"/>
    <w:rsid w:val="003502E4"/>
    <w:rsid w:val="00385032"/>
    <w:rsid w:val="003D1F7D"/>
    <w:rsid w:val="003D6FE7"/>
    <w:rsid w:val="00411C34"/>
    <w:rsid w:val="0041649C"/>
    <w:rsid w:val="00443F42"/>
    <w:rsid w:val="00475ACC"/>
    <w:rsid w:val="004806DF"/>
    <w:rsid w:val="004E70C5"/>
    <w:rsid w:val="00523EE0"/>
    <w:rsid w:val="0055523F"/>
    <w:rsid w:val="005B2FA2"/>
    <w:rsid w:val="005D0B9B"/>
    <w:rsid w:val="00611630"/>
    <w:rsid w:val="00617FD1"/>
    <w:rsid w:val="00622DB9"/>
    <w:rsid w:val="00625DC3"/>
    <w:rsid w:val="00684A74"/>
    <w:rsid w:val="00693152"/>
    <w:rsid w:val="007341C6"/>
    <w:rsid w:val="00781866"/>
    <w:rsid w:val="00791AFA"/>
    <w:rsid w:val="007C7CC1"/>
    <w:rsid w:val="007D688C"/>
    <w:rsid w:val="007E2167"/>
    <w:rsid w:val="00800CB1"/>
    <w:rsid w:val="008117C3"/>
    <w:rsid w:val="0083093A"/>
    <w:rsid w:val="0089440A"/>
    <w:rsid w:val="008B1006"/>
    <w:rsid w:val="008B1CAA"/>
    <w:rsid w:val="008D06F1"/>
    <w:rsid w:val="008F75BD"/>
    <w:rsid w:val="009163BD"/>
    <w:rsid w:val="00951B66"/>
    <w:rsid w:val="009C0A55"/>
    <w:rsid w:val="00A57C6B"/>
    <w:rsid w:val="00A921D9"/>
    <w:rsid w:val="00AA4478"/>
    <w:rsid w:val="00AE6B1B"/>
    <w:rsid w:val="00B11E62"/>
    <w:rsid w:val="00B32438"/>
    <w:rsid w:val="00B86E41"/>
    <w:rsid w:val="00C97B1C"/>
    <w:rsid w:val="00CB020B"/>
    <w:rsid w:val="00CE59C3"/>
    <w:rsid w:val="00D0466A"/>
    <w:rsid w:val="00D43658"/>
    <w:rsid w:val="00D443D9"/>
    <w:rsid w:val="00D752F5"/>
    <w:rsid w:val="00DE3301"/>
    <w:rsid w:val="00E33A91"/>
    <w:rsid w:val="00E44295"/>
    <w:rsid w:val="00E55469"/>
    <w:rsid w:val="00E979A3"/>
    <w:rsid w:val="00EA4301"/>
    <w:rsid w:val="00EC5F80"/>
    <w:rsid w:val="00EE52B9"/>
    <w:rsid w:val="00F03AE6"/>
    <w:rsid w:val="00F14C25"/>
    <w:rsid w:val="00F5359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9735"/>
  <w15:chartTrackingRefBased/>
  <w15:docId w15:val="{BB20E90E-189A-4FDC-BF44-D5A8340B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7C3"/>
    <w:rPr>
      <w:rFonts w:cs="Vrinda"/>
    </w:rPr>
  </w:style>
  <w:style w:type="paragraph" w:styleId="Heading2">
    <w:name w:val="heading 2"/>
    <w:basedOn w:val="Normal"/>
    <w:link w:val="Heading2Char"/>
    <w:uiPriority w:val="9"/>
    <w:qFormat/>
    <w:rsid w:val="00DE330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3301"/>
    <w:rPr>
      <w:rFonts w:ascii="Times New Roman" w:eastAsia="Times New Roman" w:hAnsi="Times New Roman" w:cs="Times New Roman"/>
      <w:b/>
      <w:bCs/>
      <w:kern w:val="0"/>
      <w:sz w:val="36"/>
      <w:szCs w:val="36"/>
      <w14:ligatures w14:val="none"/>
    </w:rPr>
  </w:style>
  <w:style w:type="paragraph" w:styleId="ListParagraph">
    <w:name w:val="List Paragraph"/>
    <w:basedOn w:val="Normal"/>
    <w:uiPriority w:val="34"/>
    <w:qFormat/>
    <w:rsid w:val="00DE3301"/>
    <w:pPr>
      <w:ind w:left="720"/>
      <w:contextualSpacing/>
    </w:pPr>
  </w:style>
  <w:style w:type="character" w:styleId="Hyperlink">
    <w:name w:val="Hyperlink"/>
    <w:basedOn w:val="DefaultParagraphFont"/>
    <w:uiPriority w:val="99"/>
    <w:unhideWhenUsed/>
    <w:rsid w:val="004E70C5"/>
    <w:rPr>
      <w:color w:val="0563C1" w:themeColor="hyperlink"/>
      <w:u w:val="single"/>
    </w:rPr>
  </w:style>
  <w:style w:type="character" w:styleId="UnresolvedMention">
    <w:name w:val="Unresolved Mention"/>
    <w:basedOn w:val="DefaultParagraphFont"/>
    <w:uiPriority w:val="99"/>
    <w:semiHidden/>
    <w:unhideWhenUsed/>
    <w:rsid w:val="004E70C5"/>
    <w:rPr>
      <w:color w:val="605E5C"/>
      <w:shd w:val="clear" w:color="auto" w:fill="E1DFDD"/>
    </w:rPr>
  </w:style>
  <w:style w:type="paragraph" w:styleId="HTMLPreformatted">
    <w:name w:val="HTML Preformatted"/>
    <w:basedOn w:val="Normal"/>
    <w:link w:val="HTMLPreformattedChar"/>
    <w:uiPriority w:val="99"/>
    <w:unhideWhenUsed/>
    <w:rsid w:val="004E7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E70C5"/>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2268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74">
    <w:name w:val="citation-74"/>
    <w:basedOn w:val="DefaultParagraphFont"/>
    <w:rsid w:val="0022681C"/>
  </w:style>
  <w:style w:type="character" w:customStyle="1" w:styleId="citation-73">
    <w:name w:val="citation-73"/>
    <w:basedOn w:val="DefaultParagraphFont"/>
    <w:rsid w:val="0022681C"/>
  </w:style>
  <w:style w:type="character" w:customStyle="1" w:styleId="math-inline">
    <w:name w:val="math-inline"/>
    <w:basedOn w:val="DefaultParagraphFont"/>
    <w:rsid w:val="005D0B9B"/>
  </w:style>
  <w:style w:type="character" w:styleId="FollowedHyperlink">
    <w:name w:val="FollowedHyperlink"/>
    <w:basedOn w:val="DefaultParagraphFont"/>
    <w:uiPriority w:val="99"/>
    <w:semiHidden/>
    <w:unhideWhenUsed/>
    <w:rsid w:val="001330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803">
      <w:bodyDiv w:val="1"/>
      <w:marLeft w:val="0"/>
      <w:marRight w:val="0"/>
      <w:marTop w:val="0"/>
      <w:marBottom w:val="0"/>
      <w:divBdr>
        <w:top w:val="none" w:sz="0" w:space="0" w:color="auto"/>
        <w:left w:val="none" w:sz="0" w:space="0" w:color="auto"/>
        <w:bottom w:val="none" w:sz="0" w:space="0" w:color="auto"/>
        <w:right w:val="none" w:sz="0" w:space="0" w:color="auto"/>
      </w:divBdr>
    </w:div>
    <w:div w:id="35814358">
      <w:bodyDiv w:val="1"/>
      <w:marLeft w:val="0"/>
      <w:marRight w:val="0"/>
      <w:marTop w:val="0"/>
      <w:marBottom w:val="0"/>
      <w:divBdr>
        <w:top w:val="none" w:sz="0" w:space="0" w:color="auto"/>
        <w:left w:val="none" w:sz="0" w:space="0" w:color="auto"/>
        <w:bottom w:val="none" w:sz="0" w:space="0" w:color="auto"/>
        <w:right w:val="none" w:sz="0" w:space="0" w:color="auto"/>
      </w:divBdr>
    </w:div>
    <w:div w:id="115031948">
      <w:bodyDiv w:val="1"/>
      <w:marLeft w:val="0"/>
      <w:marRight w:val="0"/>
      <w:marTop w:val="0"/>
      <w:marBottom w:val="0"/>
      <w:divBdr>
        <w:top w:val="none" w:sz="0" w:space="0" w:color="auto"/>
        <w:left w:val="none" w:sz="0" w:space="0" w:color="auto"/>
        <w:bottom w:val="none" w:sz="0" w:space="0" w:color="auto"/>
        <w:right w:val="none" w:sz="0" w:space="0" w:color="auto"/>
      </w:divBdr>
    </w:div>
    <w:div w:id="264578147">
      <w:bodyDiv w:val="1"/>
      <w:marLeft w:val="0"/>
      <w:marRight w:val="0"/>
      <w:marTop w:val="0"/>
      <w:marBottom w:val="0"/>
      <w:divBdr>
        <w:top w:val="none" w:sz="0" w:space="0" w:color="auto"/>
        <w:left w:val="none" w:sz="0" w:space="0" w:color="auto"/>
        <w:bottom w:val="none" w:sz="0" w:space="0" w:color="auto"/>
        <w:right w:val="none" w:sz="0" w:space="0" w:color="auto"/>
      </w:divBdr>
    </w:div>
    <w:div w:id="613295689">
      <w:bodyDiv w:val="1"/>
      <w:marLeft w:val="0"/>
      <w:marRight w:val="0"/>
      <w:marTop w:val="0"/>
      <w:marBottom w:val="0"/>
      <w:divBdr>
        <w:top w:val="none" w:sz="0" w:space="0" w:color="auto"/>
        <w:left w:val="none" w:sz="0" w:space="0" w:color="auto"/>
        <w:bottom w:val="none" w:sz="0" w:space="0" w:color="auto"/>
        <w:right w:val="none" w:sz="0" w:space="0" w:color="auto"/>
      </w:divBdr>
    </w:div>
    <w:div w:id="872183849">
      <w:bodyDiv w:val="1"/>
      <w:marLeft w:val="0"/>
      <w:marRight w:val="0"/>
      <w:marTop w:val="0"/>
      <w:marBottom w:val="0"/>
      <w:divBdr>
        <w:top w:val="none" w:sz="0" w:space="0" w:color="auto"/>
        <w:left w:val="none" w:sz="0" w:space="0" w:color="auto"/>
        <w:bottom w:val="none" w:sz="0" w:space="0" w:color="auto"/>
        <w:right w:val="none" w:sz="0" w:space="0" w:color="auto"/>
      </w:divBdr>
    </w:div>
    <w:div w:id="911354167">
      <w:bodyDiv w:val="1"/>
      <w:marLeft w:val="0"/>
      <w:marRight w:val="0"/>
      <w:marTop w:val="0"/>
      <w:marBottom w:val="0"/>
      <w:divBdr>
        <w:top w:val="none" w:sz="0" w:space="0" w:color="auto"/>
        <w:left w:val="none" w:sz="0" w:space="0" w:color="auto"/>
        <w:bottom w:val="none" w:sz="0" w:space="0" w:color="auto"/>
        <w:right w:val="none" w:sz="0" w:space="0" w:color="auto"/>
      </w:divBdr>
    </w:div>
    <w:div w:id="957105337">
      <w:bodyDiv w:val="1"/>
      <w:marLeft w:val="0"/>
      <w:marRight w:val="0"/>
      <w:marTop w:val="0"/>
      <w:marBottom w:val="0"/>
      <w:divBdr>
        <w:top w:val="none" w:sz="0" w:space="0" w:color="auto"/>
        <w:left w:val="none" w:sz="0" w:space="0" w:color="auto"/>
        <w:bottom w:val="none" w:sz="0" w:space="0" w:color="auto"/>
        <w:right w:val="none" w:sz="0" w:space="0" w:color="auto"/>
      </w:divBdr>
    </w:div>
    <w:div w:id="997000181">
      <w:bodyDiv w:val="1"/>
      <w:marLeft w:val="0"/>
      <w:marRight w:val="0"/>
      <w:marTop w:val="0"/>
      <w:marBottom w:val="0"/>
      <w:divBdr>
        <w:top w:val="none" w:sz="0" w:space="0" w:color="auto"/>
        <w:left w:val="none" w:sz="0" w:space="0" w:color="auto"/>
        <w:bottom w:val="none" w:sz="0" w:space="0" w:color="auto"/>
        <w:right w:val="none" w:sz="0" w:space="0" w:color="auto"/>
      </w:divBdr>
    </w:div>
    <w:div w:id="1105542723">
      <w:bodyDiv w:val="1"/>
      <w:marLeft w:val="0"/>
      <w:marRight w:val="0"/>
      <w:marTop w:val="0"/>
      <w:marBottom w:val="0"/>
      <w:divBdr>
        <w:top w:val="none" w:sz="0" w:space="0" w:color="auto"/>
        <w:left w:val="none" w:sz="0" w:space="0" w:color="auto"/>
        <w:bottom w:val="none" w:sz="0" w:space="0" w:color="auto"/>
        <w:right w:val="none" w:sz="0" w:space="0" w:color="auto"/>
      </w:divBdr>
    </w:div>
    <w:div w:id="1327979876">
      <w:bodyDiv w:val="1"/>
      <w:marLeft w:val="0"/>
      <w:marRight w:val="0"/>
      <w:marTop w:val="0"/>
      <w:marBottom w:val="0"/>
      <w:divBdr>
        <w:top w:val="none" w:sz="0" w:space="0" w:color="auto"/>
        <w:left w:val="none" w:sz="0" w:space="0" w:color="auto"/>
        <w:bottom w:val="none" w:sz="0" w:space="0" w:color="auto"/>
        <w:right w:val="none" w:sz="0" w:space="0" w:color="auto"/>
      </w:divBdr>
    </w:div>
    <w:div w:id="1750805453">
      <w:bodyDiv w:val="1"/>
      <w:marLeft w:val="0"/>
      <w:marRight w:val="0"/>
      <w:marTop w:val="0"/>
      <w:marBottom w:val="0"/>
      <w:divBdr>
        <w:top w:val="none" w:sz="0" w:space="0" w:color="auto"/>
        <w:left w:val="none" w:sz="0" w:space="0" w:color="auto"/>
        <w:bottom w:val="none" w:sz="0" w:space="0" w:color="auto"/>
        <w:right w:val="none" w:sz="0" w:space="0" w:color="auto"/>
      </w:divBdr>
    </w:div>
    <w:div w:id="1779988966">
      <w:bodyDiv w:val="1"/>
      <w:marLeft w:val="0"/>
      <w:marRight w:val="0"/>
      <w:marTop w:val="0"/>
      <w:marBottom w:val="0"/>
      <w:divBdr>
        <w:top w:val="none" w:sz="0" w:space="0" w:color="auto"/>
        <w:left w:val="none" w:sz="0" w:space="0" w:color="auto"/>
        <w:bottom w:val="none" w:sz="0" w:space="0" w:color="auto"/>
        <w:right w:val="none" w:sz="0" w:space="0" w:color="auto"/>
      </w:divBdr>
    </w:div>
    <w:div w:id="1784418357">
      <w:bodyDiv w:val="1"/>
      <w:marLeft w:val="0"/>
      <w:marRight w:val="0"/>
      <w:marTop w:val="0"/>
      <w:marBottom w:val="0"/>
      <w:divBdr>
        <w:top w:val="none" w:sz="0" w:space="0" w:color="auto"/>
        <w:left w:val="none" w:sz="0" w:space="0" w:color="auto"/>
        <w:bottom w:val="none" w:sz="0" w:space="0" w:color="auto"/>
        <w:right w:val="none" w:sz="0" w:space="0" w:color="auto"/>
      </w:divBdr>
    </w:div>
    <w:div w:id="1890995465">
      <w:bodyDiv w:val="1"/>
      <w:marLeft w:val="0"/>
      <w:marRight w:val="0"/>
      <w:marTop w:val="0"/>
      <w:marBottom w:val="0"/>
      <w:divBdr>
        <w:top w:val="none" w:sz="0" w:space="0" w:color="auto"/>
        <w:left w:val="none" w:sz="0" w:space="0" w:color="auto"/>
        <w:bottom w:val="none" w:sz="0" w:space="0" w:color="auto"/>
        <w:right w:val="none" w:sz="0" w:space="0" w:color="auto"/>
      </w:divBdr>
    </w:div>
    <w:div w:id="194564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prosenjitmondol/yolo11-l-ablation-study" TargetMode="External"/><Relationship Id="rId13" Type="http://schemas.openxmlformats.org/officeDocument/2006/relationships/hyperlink" Target="https://www.kaggle.com/code/ug2102049/yolo12-retra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code/prosenjitmondol/yolo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2903</TotalTime>
  <Pages>11</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Prosenjit mondol</dc:creator>
  <cp:keywords/>
  <dc:description/>
  <cp:lastModifiedBy>Prosenjit mondol</cp:lastModifiedBy>
  <cp:revision>35</cp:revision>
  <dcterms:created xsi:type="dcterms:W3CDTF">2026-06-22T04:16:00Z</dcterms:created>
  <dcterms:modified xsi:type="dcterms:W3CDTF">2026-06-29T05:24:00Z</dcterms:modified>
</cp:coreProperties>
</file>