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0rkaq36c8k5" w:id="0"/>
      <w:bookmarkEnd w:id="0"/>
      <w:r w:rsidDel="00000000" w:rsidR="00000000" w:rsidRPr="00000000">
        <w:rPr>
          <w:rtl w:val="0"/>
        </w:rPr>
        <w:t xml:space="preserve">How to use Zaprite’s Auto-pay feature via API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u4vm7fg8vtg" w:id="1"/>
      <w:bookmarkEnd w:id="1"/>
      <w:r w:rsidDel="00000000" w:rsidR="00000000" w:rsidRPr="00000000">
        <w:rPr>
          <w:rtl w:val="0"/>
        </w:rPr>
        <w:t xml:space="preserve">Step 1: Enable Auto-pay on a custom Checkout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create a custom Checkout for your API calls here: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https://app.zaprite.com/org/default/checkouts/new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Activate any of the Payment Methods that are compatible with Auto-pay. In your Live account, this will be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Stripe</w:t>
      </w:r>
      <w:r w:rsidDel="00000000" w:rsidR="00000000" w:rsidRPr="00000000">
        <w:rPr>
          <w:rtl w:val="0"/>
        </w:rPr>
        <w:t xml:space="preserve"> for example. In our Sandbox environment, you can use the </w:t>
      </w:r>
      <w:r w:rsidDel="00000000" w:rsidR="00000000" w:rsidRPr="00000000">
        <w:rPr>
          <w:b w:val="1"/>
          <w:rtl w:val="0"/>
        </w:rPr>
        <w:t xml:space="preserve">Test Payment (Card)</w:t>
      </w:r>
      <w:r w:rsidDel="00000000" w:rsidR="00000000" w:rsidRPr="00000000">
        <w:rPr>
          <w:rtl w:val="0"/>
        </w:rPr>
        <w:t xml:space="preserve"> payment method. </w:t>
      </w:r>
    </w:p>
    <w:p w:rsidR="00000000" w:rsidDel="00000000" w:rsidP="00000000" w:rsidRDefault="00000000" w:rsidRPr="00000000" w14:paraId="00000007">
      <w:pPr>
        <w:rPr>
          <w:color w:val="3e46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e4656"/>
          <w:sz w:val="21"/>
          <w:szCs w:val="21"/>
          <w:highlight w:val="white"/>
        </w:rPr>
      </w:pPr>
      <w:r w:rsidDel="00000000" w:rsidR="00000000" w:rsidRPr="00000000">
        <w:rPr>
          <w:color w:val="3e4656"/>
          <w:sz w:val="21"/>
          <w:szCs w:val="21"/>
          <w:highlight w:val="white"/>
        </w:rPr>
        <w:drawing>
          <wp:inline distB="114300" distT="114300" distL="114300" distR="114300">
            <wp:extent cx="6858000" cy="56959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2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50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you Save your Custom Checkout above, you will be shown a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customCheckoutId</w:t>
      </w:r>
      <w:r w:rsidDel="00000000" w:rsidR="00000000" w:rsidRPr="00000000">
        <w:rPr>
          <w:rtl w:val="0"/>
        </w:rPr>
        <w:t xml:space="preserve">. Make sure you copy and save this for the next step. You won’t be able to retrieve it again.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ywh12nnad6" w:id="2"/>
      <w:bookmarkEnd w:id="2"/>
      <w:r w:rsidDel="00000000" w:rsidR="00000000" w:rsidRPr="00000000">
        <w:rPr>
          <w:rtl w:val="0"/>
        </w:rPr>
        <w:t xml:space="preserve">Step 2: Create Order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next step is to create an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using Zaprite’s API via the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/v1/order</w:t>
      </w:r>
      <w:r w:rsidDel="00000000" w:rsidR="00000000" w:rsidRPr="00000000">
        <w:rPr>
          <w:rtl w:val="0"/>
        </w:rPr>
        <w:t xml:space="preserve"> endpoint, passing through the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customCheckoutId</w:t>
      </w:r>
      <w:r w:rsidDel="00000000" w:rsidR="00000000" w:rsidRPr="00000000">
        <w:rPr>
          <w:rtl w:val="0"/>
        </w:rPr>
        <w:t xml:space="preserve"> from above. You can also add a 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contactId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b6d7a8" w:space="0" w:sz="8" w:val="single"/>
          <w:left w:color="b6d7a8" w:space="0" w:sz="8" w:val="single"/>
          <w:bottom w:color="b6d7a8" w:space="0" w:sz="8" w:val="single"/>
          <w:right w:color="b6d7a8" w:space="0" w:sz="8" w:val="single"/>
          <w:insideH w:color="b6d7a8" w:space="0" w:sz="8" w:val="single"/>
          <w:insideV w:color="b6d7a8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If your </w:t>
            </w:r>
            <w:r w:rsidDel="00000000" w:rsidR="00000000" w:rsidRPr="00000000">
              <w:rPr>
                <w:i w:val="1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  <w:t xml:space="preserve"> already has a saved </w:t>
            </w:r>
            <w:r w:rsidDel="00000000" w:rsidR="00000000" w:rsidRPr="00000000">
              <w:rPr>
                <w:i w:val="1"/>
                <w:rtl w:val="0"/>
              </w:rPr>
              <w:t xml:space="preserve">Payment Profile</w:t>
            </w:r>
            <w:r w:rsidDel="00000000" w:rsidR="00000000" w:rsidRPr="00000000">
              <w:rPr>
                <w:rtl w:val="0"/>
              </w:rPr>
              <w:t xml:space="preserve">, you can skip to </w:t>
            </w:r>
            <w:r w:rsidDel="00000000" w:rsidR="00000000" w:rsidRPr="00000000">
              <w:rPr>
                <w:b w:val="1"/>
                <w:rtl w:val="0"/>
              </w:rPr>
              <w:t xml:space="preserve">Step 5</w:t>
            </w:r>
            <w:r w:rsidDel="00000000" w:rsidR="00000000" w:rsidRPr="00000000">
              <w:rPr>
                <w:rtl w:val="0"/>
              </w:rPr>
              <w:t xml:space="preserve">. If not, Steps 3 and 4 allow your Customer to save their card on file.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We have added new API endpoints where you can query your Contacts and any associated Payment Profiles.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muvwan0srxa" w:id="3"/>
      <w:bookmarkEnd w:id="3"/>
      <w:r w:rsidDel="00000000" w:rsidR="00000000" w:rsidRPr="00000000">
        <w:rPr>
          <w:rtl w:val="0"/>
        </w:rPr>
        <w:t xml:space="preserve">Step 3: Request Payment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Next, send the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checkoutUrl</w:t>
      </w:r>
      <w:r w:rsidDel="00000000" w:rsidR="00000000" w:rsidRPr="00000000">
        <w:rPr>
          <w:rtl w:val="0"/>
        </w:rPr>
        <w:t xml:space="preserve"> which is returned in the API response to your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to request the first payment, and offer the Customer the opportunity to save their card on file.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36qertpye9o" w:id="4"/>
      <w:bookmarkEnd w:id="4"/>
      <w:r w:rsidDel="00000000" w:rsidR="00000000" w:rsidRPr="00000000">
        <w:rPr>
          <w:rtl w:val="0"/>
        </w:rPr>
        <w:t xml:space="preserve">Step 4: Customer saves their card on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your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makes their first payment, they can check the box on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that allows them to save their card on file for future payments. This creates a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paymentProfile</w:t>
      </w:r>
      <w:r w:rsidDel="00000000" w:rsidR="00000000" w:rsidRPr="00000000">
        <w:rPr>
          <w:rtl w:val="0"/>
        </w:rPr>
        <w:t xml:space="preserve"> attached to the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in Zaprite.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acpg0vseydec" w:id="5"/>
      <w:bookmarkEnd w:id="5"/>
      <w:r w:rsidDel="00000000" w:rsidR="00000000" w:rsidRPr="00000000">
        <w:rPr>
          <w:rtl w:val="0"/>
        </w:rPr>
        <w:t xml:space="preserve">Step 5: Pay Order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that you have a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with a saved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paymentProfile</w:t>
      </w:r>
      <w:r w:rsidDel="00000000" w:rsidR="00000000" w:rsidRPr="00000000">
        <w:rPr>
          <w:rtl w:val="0"/>
        </w:rPr>
        <w:t xml:space="preserve">, you can use this </w:t>
      </w:r>
      <w:r w:rsidDel="00000000" w:rsidR="00000000" w:rsidRPr="00000000">
        <w:rPr>
          <w:i w:val="1"/>
          <w:rtl w:val="0"/>
        </w:rPr>
        <w:t xml:space="preserve">Payment Profile</w:t>
      </w:r>
      <w:r w:rsidDel="00000000" w:rsidR="00000000" w:rsidRPr="00000000">
        <w:rPr>
          <w:rtl w:val="0"/>
        </w:rPr>
        <w:t xml:space="preserve"> ID to auto-pay future Zaprite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the 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/v1/order/charge</w:t>
      </w:r>
      <w:r w:rsidDel="00000000" w:rsidR="00000000" w:rsidRPr="00000000">
        <w:rPr>
          <w:rtl w:val="0"/>
        </w:rPr>
        <w:t xml:space="preserve"> endpoint to attempt to auto-pay the Order. This endpoint currently takes three required values: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orderId</w:t>
      </w:r>
      <w:r w:rsidDel="00000000" w:rsidR="00000000" w:rsidRPr="00000000">
        <w:rPr>
          <w:rFonts w:ascii="Roboto Mono" w:cs="Roboto Mono" w:eastAsia="Roboto Mono" w:hAnsi="Roboto Mono"/>
          <w:color w:val="b7b7b7"/>
          <w:rtl w:val="0"/>
        </w:rPr>
        <w:t xml:space="preserve"> // string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paymentProfileId</w:t>
      </w:r>
      <w:r w:rsidDel="00000000" w:rsidR="00000000" w:rsidRPr="00000000">
        <w:rPr>
          <w:rFonts w:ascii="Roboto Mono" w:cs="Roboto Mono" w:eastAsia="Roboto Mono" w:hAnsi="Roboto Mono"/>
          <w:color w:val="b7b7b7"/>
          <w:rtl w:val="0"/>
        </w:rPr>
        <w:t xml:space="preserve"> //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sendReceiptToCustomer</w:t>
      </w:r>
      <w:r w:rsidDel="00000000" w:rsidR="00000000" w:rsidRPr="00000000">
        <w:rPr>
          <w:rFonts w:ascii="Roboto Mono" w:cs="Roboto Mono" w:eastAsia="Roboto Mono" w:hAnsi="Roboto Mono"/>
          <w:color w:val="b7b7b7"/>
          <w:rtl w:val="0"/>
        </w:rPr>
        <w:t xml:space="preserve"> //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the attempt to Auto-pay the order is successful, your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will receive an email receipt, if indicated.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the attempt to Auto-pay the invoice fails (card declined, card disabled, etc.) you can then revert to </w:t>
      </w: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 above to send the </w:t>
      </w:r>
      <w:r w:rsidDel="00000000" w:rsidR="00000000" w:rsidRPr="00000000">
        <w:rPr>
          <w:rFonts w:ascii="Roboto Mono Medium" w:cs="Roboto Mono Medium" w:eastAsia="Roboto Mono Medium" w:hAnsi="Roboto Mono Medium"/>
          <w:color w:val="38761d"/>
          <w:shd w:fill="d9ead3" w:val="clear"/>
          <w:rtl w:val="0"/>
        </w:rPr>
        <w:t xml:space="preserve">checkoutUrl</w:t>
      </w:r>
      <w:r w:rsidDel="00000000" w:rsidR="00000000" w:rsidRPr="00000000">
        <w:rPr>
          <w:rtl w:val="0"/>
        </w:rPr>
        <w:t xml:space="preserve"> from the original </w:t>
      </w:r>
      <w:r w:rsidDel="00000000" w:rsidR="00000000" w:rsidRPr="00000000">
        <w:rPr>
          <w:i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to your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for payment.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zaprite.com/org/default/checkouts/new" TargetMode="External"/><Relationship Id="rId7" Type="http://schemas.openxmlformats.org/officeDocument/2006/relationships/image" Target="media/image1.png"/><Relationship Id="rId8" Type="http://schemas.openxmlformats.org/officeDocument/2006/relationships/hyperlink" Target="?tab=t.buvdokbajxv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