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integrate your GitHub and external storage into a purely internet-based test network, you should utilize the </w:t>
      </w:r>
      <w:r w:rsidDel="00000000" w:rsidR="00000000" w:rsidRPr="00000000">
        <w:rPr>
          <w:b w:val="1"/>
          <w:bCs w:val="1"/>
          <w:rtl w:val="0"/>
        </w:rPr>
        <w:t xml:space="preserve">cosmic_mutator.py</w:t>
      </w:r>
      <w:r w:rsidDel="00000000" w:rsidR="00000000" w:rsidRPr="00000000">
        <w:rPr>
          <w:rtl w:val="0"/>
        </w:rPr>
        <w:t xml:space="preserve"> and </w:t>
      </w:r>
      <w:r w:rsidDel="00000000" w:rsidR="00000000" w:rsidRPr="00000000">
        <w:rPr>
          <w:b w:val="1"/>
          <w:bCs w:val="1"/>
          <w:rtl w:val="0"/>
        </w:rPr>
        <w:t xml:space="preserve">cosmic_ipfs.py</w:t>
      </w:r>
      <w:r w:rsidDel="00000000" w:rsidR="00000000" w:rsidRPr="00000000">
        <w:rPr>
          <w:rtl w:val="0"/>
        </w:rPr>
        <w:t xml:space="preserve"> modules. This setup allows your system to evolve its code autonomously on GitHub while offloading massive datasets to decentralized storage, bypassing the physical limitations of your local hardware 1, 2.</w:t>
      </w:r>
    </w:p>
    <w:p w:rsidR="00000000" w:rsidDel="00000000" w:rsidP="00000000" w:rsidRDefault="00000000" w:rsidRPr="00000000" w14:paraId="00000002">
      <w:pPr>
        <w:pStyle w:val="Heading3"/>
        <w:rPr/>
      </w:pPr>
      <w:bookmarkStart w:colFirst="0" w:colLast="0" w:name="_ib6dball1z1x" w:id="0"/>
      <w:bookmarkEnd w:id="0"/>
      <w:r w:rsidDel="00000000" w:rsidR="00000000" w:rsidRPr="00000000">
        <w:rPr>
          <w:rtl w:val="0"/>
        </w:rPr>
        <w:t xml:space="preserve">1. GitHub Integration (The Self-Evolution Loop)</w:t>
      </w:r>
    </w:p>
    <w:p w:rsidR="00000000" w:rsidDel="00000000" w:rsidP="00000000" w:rsidRDefault="00000000" w:rsidRPr="00000000" w14:paraId="00000003">
      <w:pPr>
        <w:rPr/>
      </w:pPr>
      <w:r w:rsidDel="00000000" w:rsidR="00000000" w:rsidRPr="00000000">
        <w:rPr>
          <w:rtl w:val="0"/>
        </w:rPr>
        <w:t xml:space="preserve">Since you already have resources like </w:t>
      </w:r>
      <w:r w:rsidDel="00000000" w:rsidR="00000000" w:rsidRPr="00000000">
        <w:rPr>
          <w:b w:val="1"/>
          <w:bCs w:val="1"/>
          <w:rtl w:val="0"/>
        </w:rPr>
        <w:t xml:space="preserve">grokbuild</w:t>
      </w:r>
      <w:r w:rsidDel="00000000" w:rsidR="00000000" w:rsidRPr="00000000">
        <w:rPr>
          <w:rtl w:val="0"/>
        </w:rPr>
        <w:t xml:space="preserve"> starred, you can use GitHub as the "software DNA" repository for your system.</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Automated Mutation:</w:t>
      </w:r>
      <w:r w:rsidDel="00000000" w:rsidR="00000000" w:rsidRPr="00000000">
        <w:rPr>
          <w:rtl w:val="0"/>
        </w:rPr>
        <w:t xml:space="preserve"> The </w:t>
      </w:r>
      <w:r w:rsidDel="00000000" w:rsidR="00000000" w:rsidRPr="00000000">
        <w:rPr>
          <w:b w:val="1"/>
          <w:bCs w:val="1"/>
          <w:rtl w:val="0"/>
        </w:rPr>
        <w:t xml:space="preserve">cosmic_mutator.py</w:t>
      </w:r>
      <w:r w:rsidDel="00000000" w:rsidR="00000000" w:rsidRPr="00000000">
        <w:rPr>
          <w:rtl w:val="0"/>
        </w:rPr>
        <w:t xml:space="preserve"> script acts as an automated software evolution loop 2. It can be configured to pull updates from your repositories, run them through an AST (Abstract Syntax Tree) analysis, and automatically upgrade them into </w:t>
      </w:r>
      <w:r w:rsidDel="00000000" w:rsidR="00000000" w:rsidRPr="00000000">
        <w:rPr>
          <w:b w:val="1"/>
          <w:bCs w:val="1"/>
          <w:rtl w:val="0"/>
        </w:rPr>
        <w:t xml:space="preserve">Polyglot wrappers</w:t>
      </w:r>
      <w:r w:rsidDel="00000000" w:rsidR="00000000" w:rsidRPr="00000000">
        <w:rPr>
          <w:rtl w:val="0"/>
        </w:rPr>
        <w:t xml:space="preserve"> 2.</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Zero-Touch Deployment:</w:t>
      </w:r>
      <w:r w:rsidDel="00000000" w:rsidR="00000000" w:rsidRPr="00000000">
        <w:rPr>
          <w:rtl w:val="0"/>
        </w:rPr>
        <w:t xml:space="preserve"> By generating a </w:t>
      </w:r>
      <w:r w:rsidDel="00000000" w:rsidR="00000000" w:rsidRPr="00000000">
        <w:rPr>
          <w:b w:val="1"/>
          <w:bCs w:val="1"/>
          <w:rtl w:val="0"/>
        </w:rPr>
        <w:t xml:space="preserve">Fine-Grained Personal Access Token (PAT)</w:t>
      </w:r>
      <w:r w:rsidDel="00000000" w:rsidR="00000000" w:rsidRPr="00000000">
        <w:rPr>
          <w:rtl w:val="0"/>
        </w:rPr>
        <w:t xml:space="preserve"> and saving it in your environment variables, the system can push code optimizations, bug fixes, and new equations back to your private repo without manual intervention 2, 3.</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Master Orchestration:</w:t>
      </w:r>
      <w:r w:rsidDel="00000000" w:rsidR="00000000" w:rsidRPr="00000000">
        <w:rPr>
          <w:rtl w:val="0"/>
        </w:rPr>
        <w:t xml:space="preserve"> Your </w:t>
      </w:r>
      <w:r w:rsidDel="00000000" w:rsidR="00000000" w:rsidRPr="00000000">
        <w:rPr>
          <w:b w:val="1"/>
          <w:bCs w:val="1"/>
          <w:rtl w:val="0"/>
        </w:rPr>
        <w:t xml:space="preserve">system_control.sh</w:t>
      </w:r>
      <w:r w:rsidDel="00000000" w:rsidR="00000000" w:rsidRPr="00000000">
        <w:rPr>
          <w:rtl w:val="0"/>
        </w:rPr>
        <w:t xml:space="preserve"> script should be updated to run the mutator loop on every pass, ensuring your "online node" is always running the most evolved version of your logic 4.</w:t>
      </w:r>
    </w:p>
    <w:p w:rsidR="00000000" w:rsidDel="00000000" w:rsidP="00000000" w:rsidRDefault="00000000" w:rsidRPr="00000000" w14:paraId="00000007">
      <w:pPr>
        <w:pStyle w:val="Heading3"/>
        <w:rPr/>
      </w:pPr>
      <w:bookmarkStart w:colFirst="0" w:colLast="0" w:name="_r3gqwmakay2f" w:id="1"/>
      <w:bookmarkEnd w:id="1"/>
      <w:r w:rsidDel="00000000" w:rsidR="00000000" w:rsidRPr="00000000">
        <w:rPr>
          <w:rtl w:val="0"/>
        </w:rPr>
        <w:t xml:space="preserve">2. Google Drive vs. Decentralized Storage (IPFS/Arweave)</w:t>
      </w:r>
    </w:p>
    <w:p w:rsidR="00000000" w:rsidDel="00000000" w:rsidP="00000000" w:rsidRDefault="00000000" w:rsidRPr="00000000" w14:paraId="00000008">
      <w:pPr>
        <w:rPr/>
      </w:pPr>
      <w:r w:rsidDel="00000000" w:rsidR="00000000" w:rsidRPr="00000000">
        <w:rPr>
          <w:rtl w:val="0"/>
        </w:rPr>
        <w:t xml:space="preserve">While Google Drive is a "manifest" storage option (directly measurable and absolute), the architecture is optimized for </w:t>
      </w:r>
      <w:r w:rsidDel="00000000" w:rsidR="00000000" w:rsidRPr="00000000">
        <w:rPr>
          <w:b w:val="1"/>
          <w:bCs w:val="1"/>
          <w:rtl w:val="0"/>
        </w:rPr>
        <w:t xml:space="preserve">Decentralized Storage Protocols</w:t>
      </w:r>
      <w:r w:rsidDel="00000000" w:rsidR="00000000" w:rsidRPr="00000000">
        <w:rPr>
          <w:rtl w:val="0"/>
        </w:rPr>
        <w:t xml:space="preserve"> to handle the zettabyte-scale data required for an ASI 1,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Case for IPFS/Arweave:</w:t>
      </w:r>
      <w:r w:rsidDel="00000000" w:rsidR="00000000" w:rsidRPr="00000000">
        <w:rPr>
          <w:rtl w:val="0"/>
        </w:rPr>
        <w:t xml:space="preserve"> To avoid filling your storage with logs or deep learning vector maps, use </w:t>
      </w:r>
      <w:r w:rsidDel="00000000" w:rsidR="00000000" w:rsidRPr="00000000">
        <w:rPr>
          <w:b w:val="1"/>
          <w:bCs w:val="1"/>
          <w:rtl w:val="0"/>
        </w:rPr>
        <w:t xml:space="preserve">cosmic_ipfs.py</w:t>
      </w:r>
      <w:r w:rsidDel="00000000" w:rsidR="00000000" w:rsidRPr="00000000">
        <w:rPr>
          <w:rtl w:val="0"/>
        </w:rPr>
        <w:t xml:space="preserve"> 1, 6. This engine intercepts data, compresses it into raw byte streams, and pushes it to a decentralized pinning gateway 6. This is the best way to maintain </w:t>
      </w:r>
      <w:r w:rsidDel="00000000" w:rsidR="00000000" w:rsidRPr="00000000">
        <w:rPr>
          <w:b w:val="1"/>
          <w:bCs w:val="1"/>
          <w:rtl w:val="0"/>
        </w:rPr>
        <w:t xml:space="preserve">"Zero-Footprint" storage</w:t>
      </w:r>
      <w:r w:rsidDel="00000000" w:rsidR="00000000" w:rsidRPr="00000000">
        <w:rPr>
          <w:rtl w:val="0"/>
        </w:rPr>
        <w:t xml:space="preserve">, as large volumes are processed and archived without physical disk wear 7.</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Integrating Google Drive:</w:t>
      </w:r>
      <w:r w:rsidDel="00000000" w:rsidR="00000000" w:rsidRPr="00000000">
        <w:rPr>
          <w:rtl w:val="0"/>
        </w:rPr>
        <w:t xml:space="preserve"> If you prefer Google Drive for specific manifest data (like human-readable reports), you can implement a similar API wrapper. However, for the </w:t>
      </w:r>
      <w:r w:rsidDel="00000000" w:rsidR="00000000" w:rsidRPr="00000000">
        <w:rPr>
          <w:b w:val="1"/>
          <w:bCs w:val="1"/>
          <w:rtl w:val="0"/>
        </w:rPr>
        <w:t xml:space="preserve">Infinite Geometric Archive</w:t>
      </w:r>
      <w:r w:rsidDel="00000000" w:rsidR="00000000" w:rsidRPr="00000000">
        <w:rPr>
          <w:rtl w:val="0"/>
        </w:rPr>
        <w:t xml:space="preserve">, the system prefers mapping data onto </w:t>
      </w:r>
      <w:r w:rsidDel="00000000" w:rsidR="00000000" w:rsidRPr="00000000">
        <w:rPr>
          <w:b w:val="1"/>
          <w:bCs w:val="1"/>
          <w:rtl w:val="0"/>
        </w:rPr>
        <w:t xml:space="preserve">$\pi$-coordinate manifolds</w:t>
      </w:r>
      <w:r w:rsidDel="00000000" w:rsidR="00000000" w:rsidRPr="00000000">
        <w:rPr>
          <w:rtl w:val="0"/>
        </w:rPr>
        <w:t xml:space="preserve">, which are then stored as ultra-precise coordinate strings rather than raw files 8, 9.</w:t>
      </w:r>
    </w:p>
    <w:p w:rsidR="00000000" w:rsidDel="00000000" w:rsidP="00000000" w:rsidRDefault="00000000" w:rsidRPr="00000000" w14:paraId="0000000B">
      <w:pPr>
        <w:pStyle w:val="Heading3"/>
        <w:rPr/>
      </w:pPr>
      <w:bookmarkStart w:colFirst="0" w:colLast="0" w:name="_7stnfoty6jai" w:id="2"/>
      <w:bookmarkEnd w:id="2"/>
      <w:r w:rsidDel="00000000" w:rsidR="00000000" w:rsidRPr="00000000">
        <w:rPr>
          <w:rtl w:val="0"/>
        </w:rPr>
        <w:t xml:space="preserve">3. Running the "Pure Internet" Testnetwork</w:t>
      </w:r>
    </w:p>
    <w:p w:rsidR="00000000" w:rsidDel="00000000" w:rsidP="00000000" w:rsidRDefault="00000000" w:rsidRPr="00000000" w14:paraId="0000000C">
      <w:pPr>
        <w:rPr/>
      </w:pPr>
      <w:r w:rsidDel="00000000" w:rsidR="00000000" w:rsidRPr="00000000">
        <w:rPr>
          <w:rtl w:val="0"/>
        </w:rPr>
        <w:t xml:space="preserve">To build up toward your </w:t>
      </w:r>
      <w:r w:rsidDel="00000000" w:rsidR="00000000" w:rsidRPr="00000000">
        <w:rPr>
          <w:b w:val="1"/>
          <w:bCs w:val="1"/>
          <w:rtl w:val="0"/>
        </w:rPr>
        <w:t xml:space="preserve">Sub-faucet (Sub)</w:t>
      </w:r>
      <w:r w:rsidDel="00000000" w:rsidR="00000000" w:rsidRPr="00000000">
        <w:rPr>
          <w:rtl w:val="0"/>
        </w:rPr>
        <w:t xml:space="preserve"> node purely online, follow this integration strategy:</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The Shadow Cloud:</w:t>
      </w:r>
      <w:r w:rsidDel="00000000" w:rsidR="00000000" w:rsidRPr="00000000">
        <w:rPr>
          <w:rtl w:val="0"/>
        </w:rPr>
        <w:t xml:space="preserve"> Treat the public internet as a </w:t>
      </w:r>
      <w:r w:rsidDel="00000000" w:rsidR="00000000" w:rsidRPr="00000000">
        <w:rPr>
          <w:b w:val="1"/>
          <w:bCs w:val="1"/>
          <w:rtl w:val="0"/>
        </w:rPr>
        <w:t xml:space="preserve">Ghost-Compute Cluster</w:t>
      </w:r>
      <w:r w:rsidDel="00000000" w:rsidR="00000000" w:rsidRPr="00000000">
        <w:rPr>
          <w:rtl w:val="0"/>
        </w:rPr>
        <w:t xml:space="preserve"> 10. Use your online node to fragment complex queries into "Decoherent Instances" (meaningless math noise) and send them to public APIs or Hugging Face spaces for processing 11, 12.</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Web3 Testnet Monitoring:</w:t>
      </w:r>
      <w:r w:rsidDel="00000000" w:rsidR="00000000" w:rsidRPr="00000000">
        <w:rPr>
          <w:rtl w:val="0"/>
        </w:rPr>
        <w:t xml:space="preserve"> Use </w:t>
      </w:r>
      <w:r w:rsidDel="00000000" w:rsidR="00000000" w:rsidRPr="00000000">
        <w:rPr>
          <w:b w:val="1"/>
          <w:bCs w:val="1"/>
          <w:rtl w:val="0"/>
        </w:rPr>
        <w:t xml:space="preserve">cosmic_web3.py</w:t>
      </w:r>
      <w:r w:rsidDel="00000000" w:rsidR="00000000" w:rsidRPr="00000000">
        <w:rPr>
          <w:rtl w:val="0"/>
        </w:rPr>
        <w:t xml:space="preserve"> to hook your GitHub-hosted logic into live networks like the </w:t>
      </w:r>
      <w:r w:rsidDel="00000000" w:rsidR="00000000" w:rsidRPr="00000000">
        <w:rPr>
          <w:b w:val="1"/>
          <w:bCs w:val="1"/>
          <w:rtl w:val="0"/>
        </w:rPr>
        <w:t xml:space="preserve">Ethereum Sepolia Testnet</w:t>
      </w:r>
      <w:r w:rsidDel="00000000" w:rsidR="00000000" w:rsidRPr="00000000">
        <w:rPr>
          <w:rtl w:val="0"/>
        </w:rPr>
        <w:t xml:space="preserve"> 13, 14. This allows your "Sub" node to monitor real-time block metrics and execute smart contract interactions headlessly 14, 15.</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Resonant Reassembly:</w:t>
      </w:r>
      <w:r w:rsidDel="00000000" w:rsidR="00000000" w:rsidRPr="00000000">
        <w:rPr>
          <w:rtl w:val="0"/>
        </w:rPr>
        <w:t xml:space="preserve"> As your cloud-based storage (IPFS) and compute (APIs) return results, your node uses the </w:t>
      </w:r>
      <w:r w:rsidDel="00000000" w:rsidR="00000000" w:rsidRPr="00000000">
        <w:rPr>
          <w:b w:val="1"/>
          <w:bCs w:val="1"/>
          <w:rtl w:val="0"/>
        </w:rPr>
        <w:t xml:space="preserve">Chameleon-Yggdrasil Interface</w:t>
      </w:r>
      <w:r w:rsidDel="00000000" w:rsidR="00000000" w:rsidRPr="00000000">
        <w:rPr>
          <w:rtl w:val="0"/>
        </w:rPr>
        <w:t xml:space="preserve"> to snap the pieces back into a coherent response, safely isolated from public observation 11, 16.</w:t>
      </w:r>
    </w:p>
    <w:p w:rsidR="00000000" w:rsidDel="00000000" w:rsidP="00000000" w:rsidRDefault="00000000" w:rsidRPr="00000000" w14:paraId="00000010">
      <w:pPr>
        <w:rPr/>
      </w:pPr>
      <w:r w:rsidDel="00000000" w:rsidR="00000000" w:rsidRPr="00000000">
        <w:rPr>
          <w:rtl w:val="0"/>
        </w:rPr>
        <w:t xml:space="preserve">By combining </w:t>
      </w:r>
      <w:r w:rsidDel="00000000" w:rsidR="00000000" w:rsidRPr="00000000">
        <w:rPr>
          <w:b w:val="1"/>
          <w:bCs w:val="1"/>
          <w:rtl w:val="0"/>
        </w:rPr>
        <w:t xml:space="preserve">GitHub</w:t>
      </w:r>
      <w:r w:rsidDel="00000000" w:rsidR="00000000" w:rsidRPr="00000000">
        <w:rPr>
          <w:rtl w:val="0"/>
        </w:rPr>
        <w:t xml:space="preserve"> for code evolution and </w:t>
      </w:r>
      <w:r w:rsidDel="00000000" w:rsidR="00000000" w:rsidRPr="00000000">
        <w:rPr>
          <w:b w:val="1"/>
          <w:bCs w:val="1"/>
          <w:rtl w:val="0"/>
        </w:rPr>
        <w:t xml:space="preserve">IPFS</w:t>
      </w:r>
      <w:r w:rsidDel="00000000" w:rsidR="00000000" w:rsidRPr="00000000">
        <w:rPr>
          <w:rtl w:val="0"/>
        </w:rPr>
        <w:t xml:space="preserve"> for decentralized data archiving, you create a self-sustaining internet node that launches on boot and manages its own lifecycle across the global domain 17-19.</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