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48548031"/>
        <w:docPartObj>
          <w:docPartGallery w:val="Cover Pages"/>
          <w:docPartUnique/>
        </w:docPartObj>
      </w:sdtPr>
      <w:sdtEndPr>
        <w:rPr>
          <w:rFonts w:ascii="Arial" w:hAnsi="Arial" w:cs="Arial"/>
          <w:color w:val="333333"/>
          <w:sz w:val="19"/>
          <w:szCs w:val="19"/>
          <w:shd w:val="clear" w:color="auto" w:fill="FFFFFF"/>
        </w:rPr>
      </w:sdtEndPr>
      <w:sdtContent>
        <w:p w:rsidR="006C7D3B" w:rsidRDefault="006C6672" w:rsidP="003D5A7C">
          <w:pPr>
            <w:contextualSpacing/>
          </w:pPr>
          <w:r>
            <w:rPr>
              <w:rFonts w:ascii="Arial" w:hAnsi="Arial" w:cs="Arial"/>
              <w:noProof/>
              <w:color w:val="333333"/>
              <w:sz w:val="19"/>
              <w:szCs w:val="19"/>
              <w:shd w:val="clear" w:color="auto" w:fill="FFFFFF"/>
              <w:lang w:eastAsia="ru-RU"/>
            </w:rPr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column">
                  <wp:posOffset>-2497183</wp:posOffset>
                </wp:positionH>
                <wp:positionV relativeFrom="paragraph">
                  <wp:posOffset>-370749</wp:posOffset>
                </wp:positionV>
                <wp:extent cx="15019020" cy="9555480"/>
                <wp:effectExtent l="0" t="0" r="0" b="6236970"/>
                <wp:wrapNone/>
                <wp:docPr id="3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52.jp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19020" cy="9555480"/>
                        </a:xfrm>
                        <a:prstGeom prst="rect">
                          <a:avLst/>
                        </a:prstGeom>
                        <a:effectLst>
                          <a:reflection stA="44000" endPos="65000" dist="50800" dir="5400000" sy="-100000" algn="bl" rotWithShape="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6C7D3B" w:rsidRDefault="00597123" w:rsidP="003D5A7C">
          <w:pPr>
            <w:contextualSpacing/>
            <w:rPr>
              <w:rFonts w:ascii="Arial" w:hAnsi="Arial" w:cs="Arial"/>
              <w:color w:val="333333"/>
              <w:sz w:val="19"/>
              <w:szCs w:val="19"/>
              <w:shd w:val="clear" w:color="auto" w:fill="FFFFFF"/>
            </w:rPr>
          </w:pPr>
          <w:r>
            <w:rPr>
              <w:rFonts w:ascii="Arial" w:hAnsi="Arial" w:cs="Arial"/>
              <w:noProof/>
              <w:color w:val="333333"/>
              <w:sz w:val="19"/>
              <w:szCs w:val="19"/>
              <w:shd w:val="clear" w:color="auto" w:fill="FFFFFF"/>
              <w:lang w:eastAsia="ru-RU"/>
            </w:rPr>
            <w:drawing>
              <wp:anchor distT="0" distB="0" distL="114300" distR="114300" simplePos="0" relativeHeight="251709440" behindDoc="1" locked="0" layoutInCell="1" allowOverlap="1" wp14:anchorId="151A25B7" wp14:editId="27259ED2">
                <wp:simplePos x="0" y="0"/>
                <wp:positionH relativeFrom="column">
                  <wp:posOffset>5029200</wp:posOffset>
                </wp:positionH>
                <wp:positionV relativeFrom="paragraph">
                  <wp:posOffset>2155190</wp:posOffset>
                </wp:positionV>
                <wp:extent cx="5046345" cy="1067435"/>
                <wp:effectExtent l="0" t="0" r="0" b="0"/>
                <wp:wrapTight wrapText="bothSides">
                  <wp:wrapPolygon edited="0">
                    <wp:start x="3995" y="1542"/>
                    <wp:lineTo x="408" y="7710"/>
                    <wp:lineTo x="408" y="16190"/>
                    <wp:lineTo x="2609" y="18889"/>
                    <wp:lineTo x="3832" y="19660"/>
                    <wp:lineTo x="4566" y="19660"/>
                    <wp:lineTo x="21037" y="17732"/>
                    <wp:lineTo x="21445" y="15419"/>
                    <wp:lineTo x="20385" y="14648"/>
                    <wp:lineTo x="20548" y="6553"/>
                    <wp:lineTo x="4485" y="1542"/>
                    <wp:lineTo x="3995" y="1542"/>
                  </wp:wrapPolygon>
                </wp:wrapTight>
                <wp:docPr id="43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ROPANEL 6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6345" cy="1067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posOffset>402771</wp:posOffset>
                    </wp:positionH>
                    <wp:positionV relativeFrom="page">
                      <wp:posOffset>1338943</wp:posOffset>
                    </wp:positionV>
                    <wp:extent cx="10199370" cy="6334034"/>
                    <wp:effectExtent l="0" t="0" r="11430" b="1016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199370" cy="63340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223A" w:rsidRDefault="00FB223A" w:rsidP="00BF2F29">
                                <w:pPr>
                                  <w:pStyle w:val="a4"/>
                                  <w:spacing w:before="40" w:after="40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  <w:t xml:space="preserve">                                                </w:t>
                                </w:r>
                                <w:r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  <w:tab/>
                                  <w:t xml:space="preserve">   </w:t>
                                </w:r>
                              </w:p>
                              <w:p w:rsidR="00FB223A" w:rsidRDefault="00FB223A" w:rsidP="00BF2F29">
                                <w:pPr>
                                  <w:pStyle w:val="a4"/>
                                  <w:spacing w:before="40" w:after="40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</w:p>
                              <w:p w:rsidR="00FB223A" w:rsidRDefault="00FB223A" w:rsidP="00BF2F29">
                                <w:pPr>
                                  <w:pStyle w:val="a4"/>
                                  <w:spacing w:before="40" w:after="40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  <w:t xml:space="preserve">          </w:t>
                                </w:r>
                              </w:p>
                              <w:p w:rsidR="00FB223A" w:rsidRDefault="00FB223A" w:rsidP="00BF2F29">
                                <w:pPr>
                                  <w:pStyle w:val="a4"/>
                                  <w:spacing w:before="40" w:after="40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</w:p>
                              <w:p w:rsidR="00FB223A" w:rsidRPr="00597123" w:rsidRDefault="00FB223A" w:rsidP="00BF2F29">
                                <w:pPr>
                                  <w:pStyle w:val="a4"/>
                                  <w:spacing w:before="40" w:after="40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  <w:t xml:space="preserve">                                                                     </w:t>
                                </w:r>
                                <w:r w:rsidRPr="00C64A7E">
                                  <w:rPr>
                                    <w:rFonts w:ascii="Arial Black" w:hAnsi="Arial Black"/>
                                    <w:b/>
                                    <w:color w:val="A29546"/>
                                    <w:sz w:val="52"/>
                                    <w:szCs w:val="52"/>
                                    <w:lang w:val="en-US"/>
                                  </w:rPr>
                                  <w:t>LMS Panel</w:t>
                                </w:r>
                                <w:r w:rsidRPr="00C64A7E">
                                  <w:rPr>
                                    <w:rFonts w:ascii="Arial Black" w:hAnsi="Arial Black"/>
                                    <w:b/>
                                    <w:color w:val="A29546"/>
                                    <w:sz w:val="52"/>
                                    <w:szCs w:val="52"/>
                                    <w:vertAlign w:val="superscript"/>
                                    <w:lang w:val="en-US"/>
                                  </w:rPr>
                                  <w:t>®</w:t>
                                </w:r>
                              </w:p>
                              <w:p w:rsidR="00FB223A" w:rsidRPr="00C64A7E" w:rsidRDefault="00FB223A" w:rsidP="00BF2F29">
                                <w:pPr>
                                  <w:pStyle w:val="a4"/>
                                  <w:spacing w:before="40" w:after="40"/>
                                  <w:rPr>
                                    <w:rFonts w:ascii="Arial Black" w:hAnsi="Arial Black"/>
                                    <w:b/>
                                    <w:color w:val="A29546"/>
                                    <w:sz w:val="52"/>
                                    <w:szCs w:val="52"/>
                                    <w:vertAlign w:val="superscript"/>
                                    <w:lang w:val="en-US"/>
                                  </w:rPr>
                                </w:pPr>
                              </w:p>
                              <w:p w:rsidR="00FB223A" w:rsidRPr="00BF2F29" w:rsidRDefault="00FB223A" w:rsidP="00BF2F29">
                                <w:pPr>
                                  <w:pStyle w:val="a4"/>
                                  <w:spacing w:before="40" w:after="40"/>
                                  <w:jc w:val="right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vertAlign w:val="superscript"/>
                                    <w:lang w:val="en-US"/>
                                  </w:rPr>
                                </w:pPr>
                              </w:p>
                              <w:p w:rsidR="00FB223A" w:rsidRDefault="00FB223A" w:rsidP="00BF2F29">
                                <w:pPr>
                                  <w:pStyle w:val="a4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                 </w:t>
                                </w:r>
                              </w:p>
                              <w:p w:rsidR="00FB223A" w:rsidRDefault="00FB223A" w:rsidP="00BF2F29">
                                <w:pPr>
                                  <w:pStyle w:val="a4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Default="00FB223A" w:rsidP="00BF2F29">
                                <w:pPr>
                                  <w:pStyle w:val="a4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Default="00FB223A" w:rsidP="00BF2F29">
                                <w:pPr>
                                  <w:pStyle w:val="a4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Default="00FB223A" w:rsidP="00BF2F29">
                                <w:pPr>
                                  <w:pStyle w:val="a4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Default="00FB223A" w:rsidP="00BF2F29">
                                <w:pPr>
                                  <w:pStyle w:val="a4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Default="00FB223A" w:rsidP="00BF2F29">
                                <w:pPr>
                                  <w:pStyle w:val="a4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Default="00FB223A" w:rsidP="00BF2F29">
                                <w:pPr>
                                  <w:pStyle w:val="a4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Default="00FB223A" w:rsidP="00BF2F29">
                                <w:pPr>
                                  <w:pStyle w:val="a4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Default="00FB223A" w:rsidP="00BF2F29">
                                <w:pPr>
                                  <w:pStyle w:val="a4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Default="00FB223A" w:rsidP="00BF2F29">
                                <w:pPr>
                                  <w:pStyle w:val="a4"/>
                                </w:pPr>
                                <w:r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Black" w:eastAsiaTheme="minorHAnsi" w:hAnsi="Arial Black" w:cs="Arial"/>
                                    <w:b/>
                                    <w:color w:val="1F4E79" w:themeColor="accent1" w:themeShade="80"/>
                                    <w:szCs w:val="16"/>
                                    <w:lang w:val="en-US" w:eastAsia="en-US"/>
                                    <w14:shadow w14:blurRad="63500" w14:dist="50800" w14:dir="108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lumMod w14:val="50000"/>
                                              <w14:lumOff w14:val="0"/>
                                              <w14:shade w14:val="30000"/>
                                              <w14:satMod w14:val="115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lumMod w14:val="50000"/>
                                              <w14:lumOff w14:val="0"/>
                                              <w14:shade w14:val="67500"/>
                                              <w14:satMod w14:val="115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lumMod w14:val="50000"/>
                                              <w14:lumOff w14:val="0"/>
                                              <w14:shade w14:val="100000"/>
                                              <w14:satMod w14:val="115000"/>
                                            </w14:schemeClr>
                                          </w14:gs>
                                        </w14:gsLst>
                                        <w14:lin w14:ang="2700000" w14:scaled="0"/>
                                      </w14:gradFill>
                                    </w14:textFill>
                                  </w:rPr>
                                  <w:t>2018 I ver. 01</w:t>
                                </w:r>
                                <w:r w:rsidRPr="000D3454">
                                  <w:rPr>
                                    <w:rFonts w:ascii="Arial" w:hAnsi="Arial" w:cs="Arial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                                                                                                                                                                          </w:t>
                                </w:r>
                                <w:r>
                                  <w:rPr>
                                    <w:rFonts w:ascii="Arial Black" w:eastAsiaTheme="minorHAnsi" w:hAnsi="Arial Black" w:cs="Arial"/>
                                    <w:color w:val="1F4E79" w:themeColor="accent1" w:themeShade="80"/>
                                    <w:szCs w:val="16"/>
                                    <w:lang w:val="en-US" w:eastAsia="en-US"/>
                                    <w14:shadow w14:blurRad="63500" w14:dist="50800" w14:dir="108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lumMod w14:val="50000"/>
                                              <w14:lumOff w14:val="0"/>
                                              <w14:shade w14:val="30000"/>
                                              <w14:satMod w14:val="115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lumMod w14:val="50000"/>
                                              <w14:lumOff w14:val="0"/>
                                              <w14:shade w14:val="67500"/>
                                              <w14:satMod w14:val="115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lumMod w14:val="50000"/>
                                              <w14:lumOff w14:val="0"/>
                                              <w14:shade w14:val="100000"/>
                                              <w14:satMod w14:val="115000"/>
                                            </w14:schemeClr>
                                          </w14:gs>
                                        </w14:gsLst>
                                        <w14:lin w14:ang="2700000" w14:scaled="0"/>
                                      </w14:gradFill>
                                    </w14:textFill>
                                  </w:rPr>
                                  <w:t>Presentation</w:t>
                                </w:r>
                              </w:p>
                              <w:p w:rsidR="00FB223A" w:rsidRPr="00BF2F29" w:rsidRDefault="00FB223A" w:rsidP="003C681E">
                                <w:pPr>
                                  <w:pStyle w:val="a4"/>
                                  <w:spacing w:before="40" w:after="40"/>
                                  <w:jc w:val="right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Pr="00BF2F29" w:rsidRDefault="00FB223A" w:rsidP="00391449">
                                <w:pPr>
                                  <w:pStyle w:val="a4"/>
                                  <w:spacing w:before="40" w:after="40"/>
                                  <w:jc w:val="right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vertAlign w:val="superscript"/>
                                    <w:lang w:val="en-US"/>
                                  </w:rPr>
                                </w:pPr>
                              </w:p>
                              <w:p w:rsidR="00FB223A" w:rsidRPr="00BF2F29" w:rsidRDefault="00FB223A" w:rsidP="00391449">
                                <w:pPr>
                                  <w:pStyle w:val="a4"/>
                                  <w:spacing w:before="40" w:after="40"/>
                                  <w:jc w:val="right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vertAlign w:val="superscript"/>
                                    <w:lang w:val="en-US"/>
                                  </w:rPr>
                                </w:pPr>
                              </w:p>
                              <w:p w:rsidR="00FB223A" w:rsidRPr="00BF2F29" w:rsidRDefault="00FB223A" w:rsidP="00391449">
                                <w:pPr>
                                  <w:pStyle w:val="a4"/>
                                  <w:spacing w:before="40" w:after="40"/>
                                  <w:jc w:val="right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r w:rsidRPr="00BF2F29"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:rsidR="00FB223A" w:rsidRPr="00BF2F29" w:rsidRDefault="00FB223A" w:rsidP="00FA7049">
                                <w:pPr>
                                  <w:pStyle w:val="a4"/>
                                  <w:spacing w:before="40" w:after="40"/>
                                  <w:jc w:val="right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vertAlign w:val="superscript"/>
                                    <w:lang w:val="en-US"/>
                                  </w:rPr>
                                </w:pPr>
                              </w:p>
                              <w:p w:rsidR="00FB223A" w:rsidRPr="00BF2F29" w:rsidRDefault="00FB223A" w:rsidP="00FA7049">
                                <w:pPr>
                                  <w:pStyle w:val="a4"/>
                                  <w:spacing w:before="40" w:after="40"/>
                                  <w:jc w:val="right"/>
                                  <w:rPr>
                                    <w:rFonts w:ascii="Arial Black" w:hAnsi="Arial Black"/>
                                    <w:b/>
                                    <w:color w:val="595959" w:themeColor="text1" w:themeTint="A6"/>
                                    <w:sz w:val="52"/>
                                    <w:szCs w:val="52"/>
                                    <w:vertAlign w:val="superscript"/>
                                    <w:lang w:val="en-US"/>
                                  </w:rPr>
                                </w:pPr>
                              </w:p>
                              <w:p w:rsidR="00FB223A" w:rsidRPr="00BF2F29" w:rsidRDefault="00FB223A" w:rsidP="00FA7049">
                                <w:pPr>
                                  <w:pStyle w:val="a4"/>
                                  <w:spacing w:before="40" w:after="40"/>
                                  <w:jc w:val="right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</w:p>
                              <w:p w:rsidR="00FB223A" w:rsidRPr="004F6815" w:rsidRDefault="00FB223A" w:rsidP="00F13C1A">
                                <w:pPr>
                                  <w:pStyle w:val="a4"/>
                                  <w:spacing w:before="40" w:after="40"/>
                                  <w:jc w:val="center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Pr="004F6815" w:rsidRDefault="00FB223A" w:rsidP="00F13C1A">
                                <w:pPr>
                                  <w:pStyle w:val="a4"/>
                                  <w:spacing w:before="40" w:after="40"/>
                                  <w:jc w:val="center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Pr="00902E9D" w:rsidRDefault="00FB223A" w:rsidP="00C075D0">
                                <w:pPr>
                                  <w:pStyle w:val="a4"/>
                                  <w:spacing w:before="40" w:after="40"/>
                                  <w:jc w:val="center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Pr="00BF2F29" w:rsidRDefault="00FB223A" w:rsidP="00F13C1A">
                                <w:pPr>
                                  <w:pStyle w:val="a4"/>
                                  <w:spacing w:before="40" w:after="40"/>
                                  <w:jc w:val="center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:rsidR="00FB223A" w:rsidRPr="00F13C1A" w:rsidRDefault="00FB223A" w:rsidP="00F13C1A">
                                <w:pPr>
                                  <w:pStyle w:val="a4"/>
                                  <w:spacing w:before="40" w:after="40"/>
                                  <w:jc w:val="center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31.7pt;margin-top:105.45pt;width:803.1pt;height:498.75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" filled="f" stroked="f" strokeweight=".5pt">
                    <v:textbox inset="0,0,0,0">
                      <w:txbxContent>
                        <w:p w:rsidR="00FB223A" w:rsidRDefault="00FB223A" w:rsidP="00BF2F29">
                          <w:pPr>
                            <w:pStyle w:val="a4"/>
                            <w:spacing w:before="40" w:after="40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  <w:t xml:space="preserve">                                                </w:t>
                          </w:r>
                          <w:r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  <w:tab/>
                            <w:t xml:space="preserve">   </w:t>
                          </w:r>
                        </w:p>
                        <w:p w:rsidR="00FB223A" w:rsidRDefault="00FB223A" w:rsidP="00BF2F29">
                          <w:pPr>
                            <w:pStyle w:val="a4"/>
                            <w:spacing w:before="40" w:after="40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</w:pPr>
                        </w:p>
                        <w:p w:rsidR="00FB223A" w:rsidRDefault="00FB223A" w:rsidP="00BF2F29">
                          <w:pPr>
                            <w:pStyle w:val="a4"/>
                            <w:spacing w:before="40" w:after="40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  <w:t xml:space="preserve">          </w:t>
                          </w:r>
                        </w:p>
                        <w:p w:rsidR="00FB223A" w:rsidRDefault="00FB223A" w:rsidP="00BF2F29">
                          <w:pPr>
                            <w:pStyle w:val="a4"/>
                            <w:spacing w:before="40" w:after="40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</w:pPr>
                        </w:p>
                        <w:p w:rsidR="00FB223A" w:rsidRPr="00597123" w:rsidRDefault="00FB223A" w:rsidP="00BF2F29">
                          <w:pPr>
                            <w:pStyle w:val="a4"/>
                            <w:spacing w:before="40" w:after="40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  <w:t xml:space="preserve">                                                                     </w:t>
                          </w:r>
                          <w:r w:rsidRPr="00C64A7E">
                            <w:rPr>
                              <w:rFonts w:ascii="Arial Black" w:hAnsi="Arial Black"/>
                              <w:b/>
                              <w:color w:val="A29546"/>
                              <w:sz w:val="52"/>
                              <w:szCs w:val="52"/>
                              <w:lang w:val="en-US"/>
                            </w:rPr>
                            <w:t>LMS Panel</w:t>
                          </w:r>
                          <w:r w:rsidRPr="00C64A7E">
                            <w:rPr>
                              <w:rFonts w:ascii="Arial Black" w:hAnsi="Arial Black"/>
                              <w:b/>
                              <w:color w:val="A29546"/>
                              <w:sz w:val="52"/>
                              <w:szCs w:val="52"/>
                              <w:vertAlign w:val="superscript"/>
                              <w:lang w:val="en-US"/>
                            </w:rPr>
                            <w:t>®</w:t>
                          </w:r>
                        </w:p>
                        <w:p w:rsidR="00FB223A" w:rsidRPr="00C64A7E" w:rsidRDefault="00FB223A" w:rsidP="00BF2F29">
                          <w:pPr>
                            <w:pStyle w:val="a4"/>
                            <w:spacing w:before="40" w:after="40"/>
                            <w:rPr>
                              <w:rFonts w:ascii="Arial Black" w:hAnsi="Arial Black"/>
                              <w:b/>
                              <w:color w:val="A29546"/>
                              <w:sz w:val="52"/>
                              <w:szCs w:val="52"/>
                              <w:vertAlign w:val="superscript"/>
                              <w:lang w:val="en-US"/>
                            </w:rPr>
                          </w:pPr>
                        </w:p>
                        <w:p w:rsidR="00FB223A" w:rsidRPr="00BF2F29" w:rsidRDefault="00FB223A" w:rsidP="00BF2F29">
                          <w:pPr>
                            <w:pStyle w:val="a4"/>
                            <w:spacing w:before="40" w:after="40"/>
                            <w:jc w:val="right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vertAlign w:val="superscript"/>
                              <w:lang w:val="en-US"/>
                            </w:rPr>
                          </w:pPr>
                        </w:p>
                        <w:p w:rsidR="00FB223A" w:rsidRDefault="00FB223A" w:rsidP="00BF2F29">
                          <w:pPr>
                            <w:pStyle w:val="a4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  <w:t xml:space="preserve">                  </w:t>
                          </w:r>
                        </w:p>
                        <w:p w:rsidR="00FB223A" w:rsidRDefault="00FB223A" w:rsidP="00BF2F29">
                          <w:pPr>
                            <w:pStyle w:val="a4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Default="00FB223A" w:rsidP="00BF2F29">
                          <w:pPr>
                            <w:pStyle w:val="a4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Default="00FB223A" w:rsidP="00BF2F29">
                          <w:pPr>
                            <w:pStyle w:val="a4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Default="00FB223A" w:rsidP="00BF2F29">
                          <w:pPr>
                            <w:pStyle w:val="a4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Default="00FB223A" w:rsidP="00BF2F29">
                          <w:pPr>
                            <w:pStyle w:val="a4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Default="00FB223A" w:rsidP="00BF2F29">
                          <w:pPr>
                            <w:pStyle w:val="a4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Default="00FB223A" w:rsidP="00BF2F29">
                          <w:pPr>
                            <w:pStyle w:val="a4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Default="00FB223A" w:rsidP="00BF2F29">
                          <w:pPr>
                            <w:pStyle w:val="a4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Default="00FB223A" w:rsidP="00BF2F29">
                          <w:pPr>
                            <w:pStyle w:val="a4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Default="00FB223A" w:rsidP="00BF2F29">
                          <w:pPr>
                            <w:pStyle w:val="a4"/>
                          </w:pPr>
                          <w:r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rial Black" w:eastAsiaTheme="minorHAnsi" w:hAnsi="Arial Black" w:cs="Arial"/>
                              <w:b/>
                              <w:color w:val="1F4E79" w:themeColor="accent1" w:themeShade="80"/>
                              <w:szCs w:val="16"/>
                              <w:lang w:val="en-US" w:eastAsia="en-US"/>
                              <w14:shadow w14:blurRad="63500" w14:dist="50800" w14:dir="108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lumMod w14:val="50000"/>
                                        <w14:lumOff w14:val="0"/>
                                        <w14:shade w14:val="30000"/>
                                        <w14:satMod w14:val="115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lumMod w14:val="50000"/>
                                        <w14:lumOff w14:val="0"/>
                                        <w14:shade w14:val="67500"/>
                                        <w14:satMod w14:val="115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lumMod w14:val="50000"/>
                                        <w14:lumOff w14:val="0"/>
                                        <w14:shade w14:val="100000"/>
                                        <w14:satMod w14:val="115000"/>
                                      </w14:schemeClr>
                                    </w14:gs>
                                  </w14:gsLst>
                                  <w14:lin w14:ang="2700000" w14:scaled="0"/>
                                </w14:gradFill>
                              </w14:textFill>
                            </w:rPr>
                            <w:t>2018 I ver. 01</w:t>
                          </w:r>
                          <w:r w:rsidRPr="000D3454">
                            <w:rPr>
                              <w:rFonts w:ascii="Arial" w:hAnsi="Arial" w:cs="Arial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  <w:t xml:space="preserve">                                                                                                                                                                           </w:t>
                          </w:r>
                          <w:r>
                            <w:rPr>
                              <w:rFonts w:ascii="Arial Black" w:eastAsiaTheme="minorHAnsi" w:hAnsi="Arial Black" w:cs="Arial"/>
                              <w:color w:val="1F4E79" w:themeColor="accent1" w:themeShade="80"/>
                              <w:szCs w:val="16"/>
                              <w:lang w:val="en-US" w:eastAsia="en-US"/>
                              <w14:shadow w14:blurRad="63500" w14:dist="50800" w14:dir="108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lumMod w14:val="50000"/>
                                        <w14:lumOff w14:val="0"/>
                                        <w14:shade w14:val="30000"/>
                                        <w14:satMod w14:val="115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lumMod w14:val="50000"/>
                                        <w14:lumOff w14:val="0"/>
                                        <w14:shade w14:val="67500"/>
                                        <w14:satMod w14:val="115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lumMod w14:val="50000"/>
                                        <w14:lumOff w14:val="0"/>
                                        <w14:shade w14:val="100000"/>
                                        <w14:satMod w14:val="115000"/>
                                      </w14:schemeClr>
                                    </w14:gs>
                                  </w14:gsLst>
                                  <w14:lin w14:ang="2700000" w14:scaled="0"/>
                                </w14:gradFill>
                              </w14:textFill>
                            </w:rPr>
                            <w:t>Presentation</w:t>
                          </w:r>
                        </w:p>
                        <w:p w:rsidR="00FB223A" w:rsidRPr="00BF2F29" w:rsidRDefault="00FB223A" w:rsidP="003C681E">
                          <w:pPr>
                            <w:pStyle w:val="a4"/>
                            <w:spacing w:before="40" w:after="40"/>
                            <w:jc w:val="right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Pr="00BF2F29" w:rsidRDefault="00FB223A" w:rsidP="00391449">
                          <w:pPr>
                            <w:pStyle w:val="a4"/>
                            <w:spacing w:before="40" w:after="40"/>
                            <w:jc w:val="right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vertAlign w:val="superscript"/>
                              <w:lang w:val="en-US"/>
                            </w:rPr>
                          </w:pPr>
                        </w:p>
                        <w:p w:rsidR="00FB223A" w:rsidRPr="00BF2F29" w:rsidRDefault="00FB223A" w:rsidP="00391449">
                          <w:pPr>
                            <w:pStyle w:val="a4"/>
                            <w:spacing w:before="40" w:after="40"/>
                            <w:jc w:val="right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vertAlign w:val="superscript"/>
                              <w:lang w:val="en-US"/>
                            </w:rPr>
                          </w:pPr>
                        </w:p>
                        <w:p w:rsidR="00FB223A" w:rsidRPr="00BF2F29" w:rsidRDefault="00FB223A" w:rsidP="00391449">
                          <w:pPr>
                            <w:pStyle w:val="a4"/>
                            <w:spacing w:before="40" w:after="40"/>
                            <w:jc w:val="right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</w:pPr>
                          <w:r w:rsidRPr="00BF2F29"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  <w:t xml:space="preserve"> </w:t>
                          </w:r>
                        </w:p>
                        <w:p w:rsidR="00FB223A" w:rsidRPr="00BF2F29" w:rsidRDefault="00FB223A" w:rsidP="00FA7049">
                          <w:pPr>
                            <w:pStyle w:val="a4"/>
                            <w:spacing w:before="40" w:after="40"/>
                            <w:jc w:val="right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vertAlign w:val="superscript"/>
                              <w:lang w:val="en-US"/>
                            </w:rPr>
                          </w:pPr>
                        </w:p>
                        <w:p w:rsidR="00FB223A" w:rsidRPr="00BF2F29" w:rsidRDefault="00FB223A" w:rsidP="00FA7049">
                          <w:pPr>
                            <w:pStyle w:val="a4"/>
                            <w:spacing w:before="40" w:after="40"/>
                            <w:jc w:val="right"/>
                            <w:rPr>
                              <w:rFonts w:ascii="Arial Black" w:hAnsi="Arial Black"/>
                              <w:b/>
                              <w:color w:val="595959" w:themeColor="text1" w:themeTint="A6"/>
                              <w:sz w:val="52"/>
                              <w:szCs w:val="52"/>
                              <w:vertAlign w:val="superscript"/>
                              <w:lang w:val="en-US"/>
                            </w:rPr>
                          </w:pPr>
                        </w:p>
                        <w:p w:rsidR="00FB223A" w:rsidRPr="00BF2F29" w:rsidRDefault="00FB223A" w:rsidP="00FA7049">
                          <w:pPr>
                            <w:pStyle w:val="a4"/>
                            <w:spacing w:before="40" w:after="40"/>
                            <w:jc w:val="right"/>
                            <w:rPr>
                              <w:rFonts w:ascii="Arial Black" w:hAnsi="Arial Black"/>
                              <w:color w:val="595959" w:themeColor="text1" w:themeTint="A6"/>
                              <w:sz w:val="52"/>
                              <w:szCs w:val="52"/>
                              <w:lang w:val="en-US"/>
                            </w:rPr>
                          </w:pPr>
                        </w:p>
                        <w:p w:rsidR="00FB223A" w:rsidRPr="004F6815" w:rsidRDefault="00FB223A" w:rsidP="00F13C1A">
                          <w:pPr>
                            <w:pStyle w:val="a4"/>
                            <w:spacing w:before="40" w:after="40"/>
                            <w:jc w:val="center"/>
                            <w:rPr>
                              <w:rFonts w:ascii="Arial Black" w:hAnsi="Arial Black"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Pr="004F6815" w:rsidRDefault="00FB223A" w:rsidP="00F13C1A">
                          <w:pPr>
                            <w:pStyle w:val="a4"/>
                            <w:spacing w:before="40" w:after="40"/>
                            <w:jc w:val="center"/>
                            <w:rPr>
                              <w:rFonts w:ascii="Arial Black" w:hAnsi="Arial Black"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Pr="00902E9D" w:rsidRDefault="00FB223A" w:rsidP="00C075D0">
                          <w:pPr>
                            <w:pStyle w:val="a4"/>
                            <w:spacing w:before="40" w:after="40"/>
                            <w:jc w:val="center"/>
                            <w:rPr>
                              <w:rFonts w:ascii="Arial Black" w:hAnsi="Arial Black"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Pr="00BF2F29" w:rsidRDefault="00FB223A" w:rsidP="00F13C1A">
                          <w:pPr>
                            <w:pStyle w:val="a4"/>
                            <w:spacing w:before="40" w:after="40"/>
                            <w:jc w:val="center"/>
                            <w:rPr>
                              <w:rFonts w:ascii="Arial Black" w:hAnsi="Arial Black"/>
                              <w:color w:val="595959" w:themeColor="text1" w:themeTint="A6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  <w:p w:rsidR="00FB223A" w:rsidRPr="00F13C1A" w:rsidRDefault="00FB223A" w:rsidP="00F13C1A">
                          <w:pPr>
                            <w:pStyle w:val="a4"/>
                            <w:spacing w:before="40" w:after="40"/>
                            <w:jc w:val="center"/>
                            <w:rPr>
                              <w:rFonts w:ascii="Arial Black" w:hAnsi="Arial Black"/>
                              <w:color w:val="595959" w:themeColor="text1" w:themeTint="A6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ascii="Arial" w:hAnsi="Arial" w:cs="Arial"/>
              <w:noProof/>
              <w:color w:val="333333"/>
              <w:sz w:val="20"/>
              <w:szCs w:val="2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748352" behindDoc="1" locked="0" layoutInCell="1" allowOverlap="1" wp14:anchorId="5901E4F4" wp14:editId="38B94DC4">
                    <wp:simplePos x="0" y="0"/>
                    <wp:positionH relativeFrom="column">
                      <wp:posOffset>5022850</wp:posOffset>
                    </wp:positionH>
                    <wp:positionV relativeFrom="paragraph">
                      <wp:posOffset>1681480</wp:posOffset>
                    </wp:positionV>
                    <wp:extent cx="715010" cy="10755630"/>
                    <wp:effectExtent l="8890" t="0" r="36830" b="55880"/>
                    <wp:wrapNone/>
                    <wp:docPr id="141" name="Прямоугольник 14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0" y="0"/>
                              <a:ext cx="715010" cy="10755630"/>
                            </a:xfrm>
                            <a:prstGeom prst="rect">
                              <a:avLst/>
                            </a:prstGeom>
                            <a:solidFill>
                              <a:srgbClr val="C5BA79"/>
                            </a:solidFill>
                            <a:ln w="0">
                              <a:solidFill>
                                <a:srgbClr val="C5BA79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2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C80C6DB" id="Прямоугольник 141" o:spid="_x0000_s1026" style="position:absolute;margin-left:395.5pt;margin-top:132.4pt;width:56.3pt;height:846.9pt;rotation:90;z-index:-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" fillcolor="#c5ba79" strokecolor="#c5ba79" strokeweight="0">
                    <v:shadow on="t" color="#823b0b [1605]" opacity=".5" offset="1pt"/>
                  </v:rect>
                </w:pict>
              </mc:Fallback>
            </mc:AlternateContent>
          </w:r>
          <w:r w:rsidR="00391449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713536" behindDoc="0" locked="0" layoutInCell="1" allowOverlap="1" wp14:anchorId="2D664FC3" wp14:editId="490EAB61">
                    <wp:simplePos x="0" y="0"/>
                    <wp:positionH relativeFrom="margin">
                      <wp:posOffset>2632710</wp:posOffset>
                    </wp:positionH>
                    <wp:positionV relativeFrom="page">
                      <wp:posOffset>9779000</wp:posOffset>
                    </wp:positionV>
                    <wp:extent cx="3530600" cy="723900"/>
                    <wp:effectExtent l="0" t="0" r="0" b="0"/>
                    <wp:wrapNone/>
                    <wp:docPr id="12" name="Прямоугольник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353060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B223A" w:rsidRPr="00BA34F5" w:rsidRDefault="00FB223A" w:rsidP="00391449">
                                <w:pPr>
                                  <w:pStyle w:val="a4"/>
                                  <w:jc w:val="right"/>
                                  <w:rPr>
                                    <w:rFonts w:ascii="Arial" w:hAnsi="Arial" w:cs="Arial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D664FC3" id="Прямоугольник 12" o:spid="_x0000_s1027" style="position:absolute;margin-left:207.3pt;margin-top:770pt;width:278pt;height:57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" filled="f" stroked="f" strokeweight="1pt">
                    <v:path arrowok="t"/>
                    <o:lock v:ext="edit" aspectratio="t"/>
                    <v:textbox inset="3.6pt,,3.6pt">
                      <w:txbxContent>
                        <w:p w:rsidR="00FB223A" w:rsidRPr="00BA34F5" w:rsidRDefault="00FB223A" w:rsidP="00391449">
                          <w:pPr>
                            <w:pStyle w:val="a4"/>
                            <w:jc w:val="right"/>
                            <w:rPr>
                              <w:rFonts w:ascii="Arial" w:hAnsi="Arial" w:cs="Arial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391449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-186690</wp:posOffset>
                    </wp:positionH>
                    <wp:positionV relativeFrom="page">
                      <wp:posOffset>9353550</wp:posOffset>
                    </wp:positionV>
                    <wp:extent cx="1247775" cy="923925"/>
                    <wp:effectExtent l="0" t="0" r="0" b="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247775" cy="923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B223A" w:rsidRPr="00BA34F5" w:rsidRDefault="00FB223A" w:rsidP="0032410D">
                                <w:pPr>
                                  <w:pStyle w:val="a4"/>
                                  <w:jc w:val="right"/>
                                  <w:rPr>
                                    <w:rFonts w:ascii="Arial" w:hAnsi="Arial" w:cs="Arial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132" o:spid="_x0000_s1028" style="position:absolute;margin-left:-14.7pt;margin-top:736.5pt;width:98.25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" filled="f" stroked="f" strokeweight="1pt">
                    <v:path arrowok="t"/>
                    <o:lock v:ext="edit" aspectratio="t"/>
                    <v:textbox inset="3.6pt,,3.6pt">
                      <w:txbxContent>
                        <w:p w:rsidR="00FB223A" w:rsidRPr="00BA34F5" w:rsidRDefault="00FB223A" w:rsidP="0032410D">
                          <w:pPr>
                            <w:pStyle w:val="a4"/>
                            <w:jc w:val="right"/>
                            <w:rPr>
                              <w:rFonts w:ascii="Arial" w:hAnsi="Arial" w:cs="Arial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6C7D3B">
            <w:rPr>
              <w:rFonts w:ascii="Arial" w:hAnsi="Arial" w:cs="Arial"/>
              <w:color w:val="333333"/>
              <w:sz w:val="19"/>
              <w:szCs w:val="19"/>
              <w:shd w:val="clear" w:color="auto" w:fill="FFFFFF"/>
            </w:rPr>
            <w:br w:type="page"/>
          </w:r>
        </w:p>
      </w:sdtContent>
    </w:sdt>
    <w:tbl>
      <w:tblPr>
        <w:tblStyle w:val="aa"/>
        <w:tblpPr w:leftFromText="180" w:rightFromText="180" w:vertAnchor="text" w:horzAnchor="page" w:tblpX="772" w:tblpY="1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93"/>
        <w:gridCol w:w="8383"/>
      </w:tblGrid>
      <w:tr w:rsidR="00381410" w:rsidRPr="006C6672" w:rsidTr="00CA18EF">
        <w:trPr>
          <w:trHeight w:val="3270"/>
        </w:trPr>
        <w:tc>
          <w:tcPr>
            <w:tcW w:w="15876" w:type="dxa"/>
            <w:gridSpan w:val="2"/>
          </w:tcPr>
          <w:p w:rsidR="00B64F07" w:rsidRPr="00725B85" w:rsidRDefault="00B64F07" w:rsidP="00643088">
            <w:pPr>
              <w:contextualSpacing/>
              <w:rPr>
                <w:rFonts w:ascii="Arial Black" w:hAnsi="Arial Black" w:cs="Arial"/>
                <w:color w:val="A29546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solidFill>
                    <w14:srgbClr w14:val="A29546">
                      <w14:lumMod w14:val="50000"/>
                    </w14:srgbClr>
                  </w14:solidFill>
                </w14:textFill>
              </w:rPr>
            </w:pPr>
          </w:p>
          <w:p w:rsidR="008C56E4" w:rsidRDefault="008C56E4" w:rsidP="00643088">
            <w:pPr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 w:rsidRPr="008C56E4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</w:t>
            </w:r>
          </w:p>
          <w:p w:rsidR="00725B85" w:rsidRPr="00942332" w:rsidRDefault="00725B85" w:rsidP="00643088">
            <w:pPr>
              <w:contextualSpacing/>
              <w:rPr>
                <w:rFonts w:ascii="Arial Black" w:eastAsiaTheme="minorEastAsia" w:hAnsi="Arial Black"/>
                <w:b/>
                <w:color w:val="A29546"/>
                <w:sz w:val="8"/>
                <w:szCs w:val="8"/>
                <w:lang w:eastAsia="ru-RU"/>
              </w:rPr>
            </w:pPr>
          </w:p>
          <w:p w:rsidR="000D3454" w:rsidRDefault="008C56E4" w:rsidP="000D3454">
            <w:pPr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 w:rsidRPr="008C56E4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</w:t>
            </w:r>
          </w:p>
          <w:p w:rsidR="000D3454" w:rsidRDefault="000D3454" w:rsidP="000D3454">
            <w:pPr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</w:p>
          <w:p w:rsidR="000D3454" w:rsidRPr="000D3454" w:rsidRDefault="000D3454" w:rsidP="000D3454">
            <w:pPr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Доступные технологии</w:t>
            </w:r>
            <w:r w:rsidR="00A12E1B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на строительном рынке.</w:t>
            </w:r>
          </w:p>
          <w:p w:rsidR="00DD1639" w:rsidRPr="000D3454" w:rsidRDefault="00DD1639" w:rsidP="000D3454">
            <w:pPr>
              <w:rPr>
                <w:rFonts w:ascii="Arial Black" w:eastAsiaTheme="minorEastAsia" w:hAnsi="Arial Black"/>
                <w:sz w:val="24"/>
                <w:szCs w:val="24"/>
                <w:lang w:eastAsia="ru-RU"/>
              </w:rPr>
            </w:pPr>
          </w:p>
        </w:tc>
      </w:tr>
      <w:tr w:rsidR="00643088" w:rsidRPr="006C6672" w:rsidTr="00CA18EF">
        <w:trPr>
          <w:trHeight w:val="4094"/>
        </w:trPr>
        <w:tc>
          <w:tcPr>
            <w:tcW w:w="7493" w:type="dxa"/>
          </w:tcPr>
          <w:p w:rsidR="00643088" w:rsidRPr="00EC0896" w:rsidRDefault="000D3454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D53DB">
              <w:rPr>
                <w:rFonts w:ascii="Arial Black" w:hAnsi="Arial Black" w:cs="Arial"/>
                <w:noProof/>
                <w:color w:val="1F4E79" w:themeColor="accent1" w:themeShade="80"/>
                <w:sz w:val="16"/>
                <w:szCs w:val="16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anchor distT="0" distB="0" distL="114300" distR="114300" simplePos="0" relativeHeight="251754496" behindDoc="0" locked="0" layoutInCell="1" allowOverlap="1" wp14:anchorId="69571508" wp14:editId="4CCEC8F2">
                  <wp:simplePos x="0" y="0"/>
                  <wp:positionH relativeFrom="column">
                    <wp:posOffset>168275</wp:posOffset>
                  </wp:positionH>
                  <wp:positionV relativeFrom="paragraph">
                    <wp:posOffset>145415</wp:posOffset>
                  </wp:positionV>
                  <wp:extent cx="916940" cy="2240915"/>
                  <wp:effectExtent l="57150" t="19050" r="0" b="45085"/>
                  <wp:wrapSquare wrapText="bothSides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:\1. Рабочая\1. Рабочая\1. PROPANEL\1. LMS-panel, ECA-панель (стена, перегородка)\5. Презентация\2. Презентация\1. Для покупателя\Развернуто\Рус\Каритинки\МКМ 3 (прозр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6940" cy="224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rthographicFront"/>
                            <a:lightRig rig="sunrise" dir="t"/>
                          </a:scene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43088" w:rsidRPr="00EC0896" w:rsidRDefault="00643088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“Это распространенная и доступная негорючая стена из </w:t>
            </w:r>
            <w:r w:rsidR="00574AB7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штучных 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каменных изделий</w:t>
            </w:r>
            <w:r w:rsidR="00877E5F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  <w:p w:rsidR="00643088" w:rsidRPr="00EC0896" w:rsidRDefault="00643088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411B3" w:rsidRPr="00EC0896" w:rsidRDefault="002B7BF1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всегда доступные материалы – очень хорошо;</w:t>
            </w:r>
          </w:p>
          <w:p w:rsidR="00DA745C" w:rsidRPr="00EC0896" w:rsidRDefault="00DA745C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иногда к</w:t>
            </w:r>
            <w:r w:rsidR="00EF501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расиво – если качественно построя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т;</w:t>
            </w:r>
          </w:p>
          <w:p w:rsidR="00643088" w:rsidRPr="00EC0896" w:rsidRDefault="00643088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DA745C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дорого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</w:t>
            </w:r>
            <w:r w:rsidR="006B7469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она ест мои м</w:t>
            </w:r>
            <w:r w:rsidR="006B7469" w:rsidRPr="000558D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6B7469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="009442DF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EF501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 м</w:t>
            </w:r>
            <w:r w:rsidR="00EF501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EF501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фасада </w:t>
            </w:r>
            <w:r w:rsidR="009442DF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скрадывает </w:t>
            </w:r>
            <w:r w:rsidR="00EF501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0,1 м</w:t>
            </w:r>
            <w:r w:rsidR="00EF501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EF501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пола. С</w:t>
            </w:r>
            <w:r w:rsidR="006B7469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ледовательно, уменьшается моя прибыль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643088" w:rsidRPr="00EC0896" w:rsidRDefault="00643088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тяжелая – перегружает каркас </w:t>
            </w:r>
            <w:r w:rsidR="002B7BF1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и фундамент 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дома;</w:t>
            </w:r>
          </w:p>
          <w:p w:rsidR="00643088" w:rsidRPr="00EC0896" w:rsidRDefault="00643088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некачественная – т.к. возводится в построечных условиях</w:t>
            </w:r>
            <w:r w:rsidR="00715DB7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715DB7" w:rsidRPr="00EC0896" w:rsidRDefault="00715DB7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EA71FC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не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долговечная</w:t>
            </w:r>
            <w:r w:rsidR="002B7BF1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т.к. 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применяются минераловатные или полимерные утеплители (пеностекло – дорого);</w:t>
            </w:r>
          </w:p>
          <w:p w:rsidR="002B7BF1" w:rsidRPr="00EC0896" w:rsidRDefault="00EA71FC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не</w:t>
            </w:r>
            <w:r w:rsidR="002B7BF1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экологичная – т.к. применяются минераловатные или полимерные утеплители;</w:t>
            </w:r>
          </w:p>
          <w:p w:rsidR="00643088" w:rsidRPr="00EC0896" w:rsidRDefault="00643088" w:rsidP="00715DB7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715DB7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много проблем технологического и эксплуатационного х</w:t>
            </w:r>
            <w:r w:rsidR="0047193F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арактера</w:t>
            </w:r>
            <w:r w:rsidR="00715DB7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’’</w:t>
            </w:r>
            <w:r w:rsidR="00877E5F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  <w:tc>
          <w:tcPr>
            <w:tcW w:w="8383" w:type="dxa"/>
          </w:tcPr>
          <w:p w:rsidR="00643088" w:rsidRPr="00EC0896" w:rsidRDefault="000D3454" w:rsidP="0098779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D53DB">
              <w:rPr>
                <w:rFonts w:ascii="Arial Black" w:hAnsi="Arial Black" w:cs="Arial"/>
                <w:noProof/>
                <w:color w:val="1F4E79" w:themeColor="accent1" w:themeShade="80"/>
                <w:sz w:val="16"/>
                <w:szCs w:val="16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anchor distT="0" distB="0" distL="114300" distR="114300" simplePos="0" relativeHeight="251758592" behindDoc="0" locked="0" layoutInCell="1" allowOverlap="1" wp14:anchorId="667AC55F" wp14:editId="0EF2C2B4">
                  <wp:simplePos x="0" y="0"/>
                  <wp:positionH relativeFrom="column">
                    <wp:posOffset>210820</wp:posOffset>
                  </wp:positionH>
                  <wp:positionV relativeFrom="paragraph">
                    <wp:posOffset>145415</wp:posOffset>
                  </wp:positionV>
                  <wp:extent cx="1046480" cy="2240915"/>
                  <wp:effectExtent l="57150" t="0" r="0" b="0"/>
                  <wp:wrapSquare wrapText="bothSides"/>
                  <wp:docPr id="155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:\1. Рабочая\1. Рабочая\1. PROPANEL\1. LMS-panel, ECA-панель (стена, перегородка)\5. Презентация\2. Презентация\1. Для покупателя\Развернуто\Рус\Каритинки\МКМ 3 (прозр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6480" cy="224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rthographicFront"/>
                            <a:lightRig rig="sunrise" dir="t"/>
                          </a:scene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87798" w:rsidRPr="00EC0896" w:rsidRDefault="00877E5F" w:rsidP="0098779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“Может, </w:t>
            </w:r>
            <w:r w:rsidR="007C58B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современная 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ж</w:t>
            </w:r>
            <w:r w:rsidR="00987798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е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лезобетонная </w:t>
            </w:r>
            <w:r w:rsidR="007913B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трехслойная 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панель:</w:t>
            </w:r>
          </w:p>
          <w:p w:rsidR="00987798" w:rsidRPr="00EC0896" w:rsidRDefault="00987798" w:rsidP="0098779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C80013" w:rsidRDefault="00715DB7" w:rsidP="002A6ADA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C80013" w:rsidRPr="002A6ADA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не скрадывает полезную площадь этажа;</w:t>
            </w:r>
          </w:p>
          <w:p w:rsidR="002A6ADA" w:rsidRPr="002A6ADA" w:rsidRDefault="00C80013" w:rsidP="002A6ADA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715DB7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доступная по цене</w:t>
            </w:r>
            <w:r w:rsidR="001435B8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 пожалуй, это все достоинства</w:t>
            </w:r>
            <w:r w:rsidR="00EA76E0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1325AD" w:rsidRPr="00EC0896" w:rsidRDefault="001325AD" w:rsidP="001325AD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условно 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технологичная – ж/б, швы;</w:t>
            </w:r>
          </w:p>
          <w:p w:rsidR="00987798" w:rsidRPr="00EC0896" w:rsidRDefault="00715DB7" w:rsidP="0098779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т</w:t>
            </w:r>
            <w:r w:rsidR="00987798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яжелая</w:t>
            </w:r>
            <w:r w:rsidR="009E4F60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железобетон</w:t>
            </w:r>
            <w:r w:rsidR="00987798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987798" w:rsidRPr="00EC0896" w:rsidRDefault="00715DB7" w:rsidP="0098779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EA71FC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не</w:t>
            </w:r>
            <w:r w:rsidR="00987798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долговечная</w:t>
            </w:r>
            <w:r w:rsidR="009E4F60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полимерные или минераловатные утеплители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987798" w:rsidRPr="00EC0896" w:rsidRDefault="00715DB7" w:rsidP="0098779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EA71FC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не</w:t>
            </w:r>
            <w:r w:rsidR="00987798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эстетичная</w:t>
            </w:r>
            <w:r w:rsidR="009E4F60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ж/б, большие допуски</w:t>
            </w:r>
            <w:r w:rsidR="00987798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2B7BF1" w:rsidRPr="00EC0896" w:rsidRDefault="00EA71FC" w:rsidP="0098779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не</w:t>
            </w:r>
            <w:r w:rsidR="002B7BF1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экологичная</w:t>
            </w:r>
            <w:r w:rsidR="009E4F60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полимерные или минераловатные утеплители</w:t>
            </w:r>
            <w:r w:rsidR="002B7BF1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987798" w:rsidRPr="00EC0896" w:rsidRDefault="00715DB7" w:rsidP="0098779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много проблем технологического и эксплуатационного х</w:t>
            </w:r>
            <w:r w:rsidR="0047193F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арактера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’’</w:t>
            </w:r>
            <w:r w:rsidR="00877E5F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5E08B3" w:rsidRPr="00EC0896" w:rsidRDefault="005E08B3" w:rsidP="0098779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5E08B3" w:rsidRPr="00EC0896" w:rsidRDefault="005E08B3" w:rsidP="005E08B3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Нет, не хватает этому изделию качества.  Допуски в точности велики. Тем более, железобетон излишен для не несущих стен, самое ме</w:t>
            </w:r>
            <w:r w:rsidR="003411B3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сто ему в несущих конструкциях’’.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  <w:tr w:rsidR="00643088" w:rsidRPr="006C6672" w:rsidTr="00CA18EF">
        <w:trPr>
          <w:trHeight w:val="3970"/>
        </w:trPr>
        <w:tc>
          <w:tcPr>
            <w:tcW w:w="7493" w:type="dxa"/>
          </w:tcPr>
          <w:p w:rsidR="00643088" w:rsidRPr="00EC0896" w:rsidRDefault="00987798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D53DB">
              <w:rPr>
                <w:rFonts w:ascii="Arial Black" w:hAnsi="Arial Black" w:cs="Arial"/>
                <w:noProof/>
                <w:color w:val="1F4E79" w:themeColor="accent1" w:themeShade="80"/>
                <w:sz w:val="16"/>
                <w:szCs w:val="16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anchor distT="0" distB="0" distL="114300" distR="114300" simplePos="0" relativeHeight="251756544" behindDoc="0" locked="0" layoutInCell="1" allowOverlap="1" wp14:anchorId="667AC55F" wp14:editId="0EF2C2B4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116205</wp:posOffset>
                  </wp:positionV>
                  <wp:extent cx="1014730" cy="2240915"/>
                  <wp:effectExtent l="57150" t="38100" r="0" b="6985"/>
                  <wp:wrapSquare wrapText="bothSides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:\1. Рабочая\1. Рабочая\1. PROPANEL\1. LMS-panel, ECA-панель (стена, перегородка)\5. Презентация\2. Презентация\1. Для покупателя\Развернуто\Рус\Каритинки\МКМ 3 (прозр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730" cy="224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rthographicFront"/>
                            <a:lightRig rig="sunrise" dir="t"/>
                          </a:scene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</w:t>
            </w:r>
          </w:p>
          <w:p w:rsidR="00987798" w:rsidRPr="00EC0896" w:rsidRDefault="00877E5F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“</w:t>
            </w:r>
            <w:r w:rsidR="00563D6C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Мечтаю о м</w:t>
            </w:r>
            <w:r w:rsidR="00987798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одульно</w:t>
            </w:r>
            <w:r w:rsidR="00563D6C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м или ином остеклении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  <w:p w:rsidR="00987798" w:rsidRPr="00EC0896" w:rsidRDefault="00987798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987798" w:rsidRPr="00DD53DB" w:rsidRDefault="006B7469" w:rsidP="006B7469">
            <w:pPr>
              <w:pStyle w:val="ac"/>
              <w:numPr>
                <w:ilvl w:val="0"/>
                <w:numId w:val="2"/>
              </w:numP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</w:t>
            </w:r>
            <w:r w:rsidR="00987798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расиво</w:t>
            </w:r>
            <w:r w:rsidR="00211930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987798" w:rsidRPr="00DD53DB" w:rsidRDefault="006B7469" w:rsidP="006B7469">
            <w:pPr>
              <w:pStyle w:val="ac"/>
              <w:numPr>
                <w:ilvl w:val="0"/>
                <w:numId w:val="2"/>
              </w:numP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</w:t>
            </w:r>
            <w:r w:rsidR="00987798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ехнологично</w:t>
            </w:r>
            <w:r w:rsidR="00211930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9E4F60" w:rsidRDefault="009E4F60" w:rsidP="006B7469">
            <w:pPr>
              <w:pStyle w:val="ac"/>
              <w:numPr>
                <w:ilvl w:val="0"/>
                <w:numId w:val="2"/>
              </w:numP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качественно;</w:t>
            </w:r>
          </w:p>
          <w:p w:rsidR="00B13B42" w:rsidRPr="00B13B42" w:rsidRDefault="00B13B42" w:rsidP="006B7469">
            <w:pPr>
              <w:pStyle w:val="ac"/>
              <w:numPr>
                <w:ilvl w:val="0"/>
                <w:numId w:val="2"/>
              </w:numP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не скрадывает полезную площадь этажа</w:t>
            </w:r>
            <w:r w:rsidRPr="00B13B42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987798" w:rsidRPr="00BD028B" w:rsidRDefault="006B7469" w:rsidP="00BD028B">
            <w:pPr>
              <w:pStyle w:val="ac"/>
              <w:numPr>
                <w:ilvl w:val="0"/>
                <w:numId w:val="2"/>
              </w:numP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</w:t>
            </w:r>
            <w:r w:rsidR="00DA5902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е</w:t>
            </w:r>
            <w:r w:rsidR="00A85375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A5902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энергоэффективно</w:t>
            </w:r>
            <w:r w:rsidR="00BD028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</w:t>
            </w:r>
            <w:r w:rsidR="00987798" w:rsidRPr="00BD028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у жильцов моего дома будут    </w:t>
            </w:r>
          </w:p>
          <w:p w:rsidR="00B93DDE" w:rsidRDefault="00987798" w:rsidP="00211930">
            <w:pPr>
              <w:pStyle w:val="ac"/>
              <w:ind w:left="408"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проблемы со счетами за о</w:t>
            </w:r>
            <w:r w:rsidR="00211930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топление</w:t>
            </w:r>
            <w:r w:rsidR="00033F4F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или охлаждение</w:t>
            </w:r>
            <w:r w:rsidR="00211930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877E5F" w:rsidRPr="00EC0896" w:rsidRDefault="00B93DDE" w:rsidP="00A82790">
            <w:pPr>
              <w:pStyle w:val="ac"/>
              <w:numPr>
                <w:ilvl w:val="0"/>
                <w:numId w:val="2"/>
              </w:numP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очень бо</w:t>
            </w:r>
            <w:r w:rsidR="0078323E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льшие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начальные инвестиционные затраты</w:t>
            </w:r>
            <w:r w:rsidRPr="00913F2E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  <w:r w:rsidR="00877E5F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:rsidR="00877E5F" w:rsidRPr="00DD53DB" w:rsidRDefault="00877E5F" w:rsidP="00A82790">
            <w:pPr>
              <w:pStyle w:val="ac"/>
              <w:numPr>
                <w:ilvl w:val="0"/>
                <w:numId w:val="2"/>
              </w:numP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8279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дорого</w:t>
            </w:r>
            <w:r w:rsidR="00211930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445495" w:rsidRPr="00DD53DB" w:rsidRDefault="00445495" w:rsidP="00445495">
            <w:pPr>
              <w:pStyle w:val="ac"/>
              <w:ind w:left="408"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445495" w:rsidRPr="00EC0896" w:rsidRDefault="005E08B3" w:rsidP="00445495">
            <w:pPr>
              <w:pStyle w:val="ac"/>
              <w:ind w:left="408"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Пожалуй, </w:t>
            </w:r>
            <w:r w:rsidR="00445495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подожду, когда такая стена будет стоить не    500 </w:t>
            </w:r>
            <w:r w:rsidR="00445495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="00445495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/м</w:t>
            </w:r>
            <w:r w:rsidR="00445495" w:rsidRPr="000558D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445495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r w:rsidR="002B286B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и что-то придумают с 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энергоэффективностью”.</w:t>
            </w:r>
          </w:p>
          <w:p w:rsidR="00987798" w:rsidRPr="00EC0896" w:rsidRDefault="00987798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987798" w:rsidRPr="00EC0896" w:rsidRDefault="00987798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8383" w:type="dxa"/>
          </w:tcPr>
          <w:p w:rsidR="00643088" w:rsidRPr="00EC0896" w:rsidRDefault="00A85375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D53DB">
              <w:rPr>
                <w:rFonts w:ascii="Arial Black" w:hAnsi="Arial Black" w:cs="Arial"/>
                <w:noProof/>
                <w:color w:val="1F4E79" w:themeColor="accent1" w:themeShade="80"/>
                <w:sz w:val="16"/>
                <w:szCs w:val="16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anchor distT="0" distB="0" distL="114300" distR="114300" simplePos="0" relativeHeight="251760640" behindDoc="0" locked="0" layoutInCell="1" allowOverlap="1" wp14:anchorId="667AC55F" wp14:editId="0EF2C2B4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116205</wp:posOffset>
                  </wp:positionV>
                  <wp:extent cx="1027430" cy="2240915"/>
                  <wp:effectExtent l="57150" t="38100" r="0" b="6985"/>
                  <wp:wrapSquare wrapText="bothSides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:\1. Рабочая\1. Рабочая\1. PROPANEL\1. LMS-panel, ECA-панель (стена, перегородка)\5. Презентация\2. Презентация\1. Для покупателя\Развернуто\Рус\Каритинки\МКМ 3 (прозр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7430" cy="224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rthographicFront"/>
                            <a:lightRig rig="sunrise" dir="t"/>
                          </a:scene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63D6C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</w:t>
            </w:r>
          </w:p>
          <w:p w:rsidR="00563D6C" w:rsidRPr="00EC0896" w:rsidRDefault="00563D6C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“ЛСТК </w:t>
            </w:r>
            <w:r w:rsidR="00DA745C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–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панель</w:t>
            </w:r>
            <w:r w:rsidR="00DA745C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  <w:p w:rsidR="00DA745C" w:rsidRPr="00EC0896" w:rsidRDefault="00DA745C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DE26D1" w:rsidRPr="00DE26D1" w:rsidRDefault="00DE26D1" w:rsidP="00DE26D1">
            <w:pPr>
              <w:pStyle w:val="ac"/>
              <w:ind w:left="408"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не скрадывает полезную площадь этажа</w:t>
            </w:r>
            <w:r w:rsidRPr="00B13B42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DA745C" w:rsidRPr="00EC0896" w:rsidRDefault="00DA745C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9E4F60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доступна по цене;</w:t>
            </w:r>
          </w:p>
          <w:p w:rsidR="009E4F60" w:rsidRPr="00EC0896" w:rsidRDefault="009E4F60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технологична</w:t>
            </w:r>
            <w:r w:rsidR="0091344B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быстро и легко монтируется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9E4F60" w:rsidRPr="00EC0896" w:rsidRDefault="009E4F60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качественна собрана, т.к. собирается на фабрике;</w:t>
            </w:r>
          </w:p>
          <w:p w:rsidR="009E4F60" w:rsidRPr="00EC0896" w:rsidRDefault="009E4F60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недолговечна</w:t>
            </w:r>
            <w:r w:rsidR="00B618E7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слабые листовые материалы, полимерные или минераловатные утеплители (пеностекло – дорого)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B618E7" w:rsidRPr="00EC0896" w:rsidRDefault="009E4F60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B618E7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неэкологична – полимерные или минераловатные утеплители;</w:t>
            </w:r>
          </w:p>
          <w:p w:rsidR="00A85375" w:rsidRPr="00EC0896" w:rsidRDefault="0091344B" w:rsidP="00B618E7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не пожаро</w:t>
            </w:r>
            <w:r w:rsidR="00B618E7"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безопасна – полимерные или минераловатные утеплители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DE26D1" w:rsidRDefault="00DE26D1" w:rsidP="00DE26D1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DE26D1" w:rsidRPr="00EC0896" w:rsidRDefault="00DE26D1" w:rsidP="00DE26D1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Может,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VST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технология строительства с несъемной опалубкой?</w:t>
            </w:r>
          </w:p>
          <w:p w:rsidR="00DE26D1" w:rsidRPr="0047193F" w:rsidRDefault="00DE26D1" w:rsidP="00DE26D1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Нет, тоже много проблем технологичес</w:t>
            </w:r>
            <w:r w:rsidR="0047193F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кого</w:t>
            </w:r>
            <w:r w:rsidR="00DA534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="00DA5347" w:rsidRPr="00DA534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A534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организационного</w:t>
            </w:r>
            <w:r w:rsidR="0047193F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и экономического характера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r w:rsidRPr="0047193F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Есть над чем подумать”.</w:t>
            </w:r>
          </w:p>
          <w:p w:rsidR="009E4F60" w:rsidRPr="0047193F" w:rsidRDefault="009E4F60" w:rsidP="0064308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EB37CD" w:rsidRDefault="00AE5125" w:rsidP="006D5E25">
      <w:pPr>
        <w:ind w:left="-284"/>
        <w:contextualSpacing/>
        <w:jc w:val="center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333333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94B9E2C" wp14:editId="44FFF51F">
                <wp:simplePos x="0" y="0"/>
                <wp:positionH relativeFrom="column">
                  <wp:posOffset>-1044673</wp:posOffset>
                </wp:positionH>
                <wp:positionV relativeFrom="paragraph">
                  <wp:posOffset>-394335</wp:posOffset>
                </wp:positionV>
                <wp:extent cx="1393190" cy="21289554"/>
                <wp:effectExtent l="0" t="0" r="35560" b="66040"/>
                <wp:wrapNone/>
                <wp:docPr id="57" name="Прямоугольник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3190" cy="21289554"/>
                        </a:xfrm>
                        <a:prstGeom prst="rect">
                          <a:avLst/>
                        </a:prstGeom>
                        <a:solidFill>
                          <a:srgbClr val="C5BA79"/>
                        </a:solidFill>
                        <a:ln w="0">
                          <a:solidFill>
                            <a:srgbClr val="C5BA7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DB7348" id="Прямоугольник 57" o:spid="_x0000_s1026" style="position:absolute;margin-left:-82.25pt;margin-top:-31.05pt;width:109.7pt;height:1676.3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" fillcolor="#c5ba79" strokecolor="#c5ba79" strokeweight="0">
                <v:shadow on="t" color="#823b0b [1605]" opacity=".5" offset="1pt"/>
              </v:rect>
            </w:pict>
          </mc:Fallback>
        </mc:AlternateContent>
      </w:r>
    </w:p>
    <w:p w:rsidR="00EB37CD" w:rsidRDefault="00EB37CD" w:rsidP="00A4391E">
      <w:pPr>
        <w:contextualSpacing/>
        <w:jc w:val="center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EB37CD" w:rsidRPr="006C6672" w:rsidRDefault="00643D10" w:rsidP="00643D10">
      <w:pPr>
        <w:contextualSpacing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C6672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                 </w:t>
      </w:r>
    </w:p>
    <w:p w:rsidR="00A4391E" w:rsidRDefault="00A4391E" w:rsidP="00A4391E">
      <w:pPr>
        <w:contextualSpacing/>
        <w:jc w:val="center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381410" w:rsidRPr="006C6672" w:rsidRDefault="00381410" w:rsidP="00381410">
      <w:pPr>
        <w:contextualSpacing/>
        <w:rPr>
          <w:rFonts w:ascii="Arial Black" w:hAnsi="Arial Black" w:cs="Arial"/>
          <w:color w:val="1F4E79" w:themeColor="accent1" w:themeShade="80"/>
          <w:sz w:val="24"/>
          <w:szCs w:val="24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6672">
        <w:rPr>
          <w:rFonts w:ascii="Arial Black" w:hAnsi="Arial Black" w:cs="Arial"/>
          <w:color w:val="1F4E79" w:themeColor="accent1" w:themeShade="80"/>
          <w:sz w:val="24"/>
          <w:szCs w:val="24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</w:p>
    <w:p w:rsidR="00EB37CD" w:rsidRPr="006C6672" w:rsidRDefault="00EB37CD" w:rsidP="00381410">
      <w:pPr>
        <w:contextualSpacing/>
        <w:rPr>
          <w:rFonts w:ascii="Arial Black" w:hAnsi="Arial Black" w:cs="Arial"/>
          <w:color w:val="1F4E79" w:themeColor="accent1" w:themeShade="80"/>
          <w:sz w:val="24"/>
          <w:szCs w:val="24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11CBD" w:rsidRPr="006C6672" w:rsidRDefault="00411CBD" w:rsidP="00411CBD">
      <w:pPr>
        <w:contextualSpacing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6F0BC8" w:rsidRPr="006C6672" w:rsidRDefault="006F0BC8" w:rsidP="00411CBD">
      <w:pPr>
        <w:contextualSpacing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E40DC5" w:rsidRPr="006C6672" w:rsidRDefault="000756D5" w:rsidP="00411CBD">
      <w:pPr>
        <w:contextualSpacing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82880" distR="182880" simplePos="0" relativeHeight="251707392" behindDoc="0" locked="0" layoutInCell="1" allowOverlap="1" wp14:anchorId="42426473" wp14:editId="081462A7">
                <wp:simplePos x="0" y="0"/>
                <wp:positionH relativeFrom="margin">
                  <wp:posOffset>-201930</wp:posOffset>
                </wp:positionH>
                <wp:positionV relativeFrom="page">
                  <wp:posOffset>8587740</wp:posOffset>
                </wp:positionV>
                <wp:extent cx="5962650" cy="1708150"/>
                <wp:effectExtent l="0" t="0" r="0" b="6350"/>
                <wp:wrapSquare wrapText="bothSides"/>
                <wp:docPr id="42" name="Текстовое поле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170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223A" w:rsidRDefault="00FB223A" w:rsidP="00DC1163">
                            <w:pPr>
                              <w:pStyle w:val="a4"/>
                              <w:spacing w:before="40" w:after="40"/>
                              <w:rPr>
                                <w:rFonts w:ascii="Arial Black" w:hAnsi="Arial Black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:rsidR="00FB223A" w:rsidRDefault="00FB223A" w:rsidP="00DC1163">
                            <w:pPr>
                              <w:pStyle w:val="a4"/>
                              <w:spacing w:before="40" w:after="40"/>
                              <w:rPr>
                                <w:rFonts w:ascii="Arial Black" w:hAnsi="Arial Black"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PROPANEL Group</w:t>
                            </w:r>
                          </w:p>
                          <w:p w:rsidR="00FB223A" w:rsidRPr="00C46AF5" w:rsidRDefault="00FB223A" w:rsidP="00DC1163">
                            <w:pPr>
                              <w:pStyle w:val="a4"/>
                              <w:spacing w:before="40" w:after="40"/>
                              <w:rPr>
                                <w:rFonts w:ascii="Arial Black" w:hAnsi="Arial Black"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B223A" w:rsidRPr="00C46AF5" w:rsidRDefault="00FB223A" w:rsidP="000756D5">
                            <w:pPr>
                              <w:pStyle w:val="a4"/>
                              <w:spacing w:before="40" w:after="40"/>
                              <w:rPr>
                                <w:rFonts w:ascii="Arial Black" w:hAnsi="Arial Black"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6AF5">
                              <w:rPr>
                                <w:rFonts w:ascii="Arial Black" w:hAnsi="Arial Black"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Site: </w:t>
                            </w:r>
                            <w:hyperlink r:id="rId15" w:tgtFrame="_blank" w:history="1">
                              <w:r w:rsidRPr="00C46AF5">
                                <w:rPr>
                                  <w:rFonts w:ascii="Arial Black" w:hAnsi="Arial Black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>propanel.github.io</w:t>
                              </w:r>
                            </w:hyperlink>
                          </w:p>
                          <w:p w:rsidR="00FB223A" w:rsidRPr="00796E4C" w:rsidRDefault="00FB223A" w:rsidP="000756D5">
                            <w:pPr>
                              <w:pStyle w:val="a4"/>
                              <w:spacing w:before="40" w:after="40"/>
                              <w:rPr>
                                <w:rFonts w:ascii="Arial Black" w:hAnsi="Arial Black"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6E4C">
                              <w:rPr>
                                <w:rFonts w:ascii="Arial Black" w:hAnsi="Arial Black"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Email: </w:t>
                            </w:r>
                            <w:hyperlink r:id="rId16" w:tgtFrame="_blank" w:history="1">
                              <w:r w:rsidRPr="00796E4C">
                                <w:rPr>
                                  <w:rFonts w:ascii="Arial Black" w:hAnsi="Arial Black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>propanel.info@gmail.com</w:t>
                              </w:r>
                            </w:hyperlink>
                          </w:p>
                          <w:p w:rsidR="00FB223A" w:rsidRPr="00796E4C" w:rsidRDefault="00FB223A" w:rsidP="000756D5">
                            <w:pPr>
                              <w:pStyle w:val="a4"/>
                              <w:spacing w:before="40" w:after="40"/>
                              <w:rPr>
                                <w:rFonts w:ascii="Arial Black" w:hAnsi="Arial Black"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6E4C">
                              <w:rPr>
                                <w:rFonts w:ascii="Arial Black" w:hAnsi="Arial Black"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t>Telegram: @propanellms</w:t>
                            </w:r>
                          </w:p>
                          <w:p w:rsidR="00FB223A" w:rsidRPr="00796E4C" w:rsidRDefault="00FB223A" w:rsidP="000756D5">
                            <w:pPr>
                              <w:pStyle w:val="a4"/>
                              <w:spacing w:before="40" w:after="40"/>
                              <w:rPr>
                                <w:rFonts w:ascii="Arial Black" w:hAnsi="Arial Black"/>
                                <w:color w:val="595959" w:themeColor="text1" w:themeTint="A6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FB223A" w:rsidRPr="00796E4C" w:rsidRDefault="00FB223A" w:rsidP="000756D5">
                            <w:pPr>
                              <w:pStyle w:val="a4"/>
                              <w:spacing w:before="40" w:after="40"/>
                              <w:jc w:val="center"/>
                              <w:rPr>
                                <w:rFonts w:ascii="Arial Black" w:hAnsi="Arial Black"/>
                                <w:color w:val="595959" w:themeColor="text1" w:themeTint="A6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FB223A" w:rsidRPr="00796E4C" w:rsidRDefault="00FB223A" w:rsidP="000756D5">
                            <w:pPr>
                              <w:pStyle w:val="a4"/>
                              <w:spacing w:before="40" w:after="40"/>
                              <w:jc w:val="center"/>
                              <w:rPr>
                                <w:rFonts w:ascii="Arial Black" w:hAnsi="Arial Black"/>
                                <w:color w:val="595959" w:themeColor="text1" w:themeTint="A6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FB223A" w:rsidRPr="00796E4C" w:rsidRDefault="00FB223A" w:rsidP="000756D5">
                            <w:pPr>
                              <w:pStyle w:val="a4"/>
                              <w:spacing w:before="40" w:after="40"/>
                              <w:jc w:val="center"/>
                              <w:rPr>
                                <w:rFonts w:ascii="Arial Black" w:hAnsi="Arial Black"/>
                                <w:color w:val="595959" w:themeColor="text1" w:themeTint="A6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FB223A" w:rsidRPr="00796E4C" w:rsidRDefault="00FB223A" w:rsidP="000756D5">
                            <w:pPr>
                              <w:pStyle w:val="a4"/>
                              <w:spacing w:before="40" w:after="40"/>
                              <w:jc w:val="center"/>
                              <w:rPr>
                                <w:rFonts w:ascii="Arial Black" w:hAnsi="Arial Black"/>
                                <w:color w:val="595959" w:themeColor="text1" w:themeTint="A6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FB223A" w:rsidRPr="00796E4C" w:rsidRDefault="00FB223A" w:rsidP="000756D5">
                            <w:pPr>
                              <w:pStyle w:val="a4"/>
                              <w:spacing w:before="40" w:after="40"/>
                              <w:jc w:val="center"/>
                              <w:rPr>
                                <w:rFonts w:ascii="Arial Black" w:hAnsi="Arial Black"/>
                                <w:color w:val="595959" w:themeColor="text1" w:themeTint="A6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:rsidR="00FB223A" w:rsidRPr="00796E4C" w:rsidRDefault="00FB223A" w:rsidP="000756D5">
                            <w:pPr>
                              <w:pStyle w:val="a4"/>
                              <w:spacing w:before="40" w:after="40"/>
                              <w:jc w:val="center"/>
                              <w:rPr>
                                <w:rFonts w:ascii="Arial Black" w:hAnsi="Arial Black"/>
                                <w:color w:val="595959" w:themeColor="text1" w:themeTint="A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26473" id="_x0000_s1029" type="#_x0000_t202" style="position:absolute;margin-left:-15.9pt;margin-top:676.2pt;width:469.5pt;height:134.5pt;z-index:251707392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" filled="f" stroked="f" strokeweight=".5pt">
                <v:textbox inset="0,0,0,0">
                  <w:txbxContent>
                    <w:p w:rsidR="00FB223A" w:rsidRDefault="00FB223A" w:rsidP="00DC1163">
                      <w:pPr>
                        <w:pStyle w:val="a4"/>
                        <w:spacing w:before="40" w:after="40"/>
                        <w:rPr>
                          <w:rFonts w:ascii="Arial Black" w:hAnsi="Arial Black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:rsidR="00FB223A" w:rsidRDefault="00FB223A" w:rsidP="00DC1163">
                      <w:pPr>
                        <w:pStyle w:val="a4"/>
                        <w:spacing w:before="40" w:after="40"/>
                        <w:rPr>
                          <w:rFonts w:ascii="Arial Black" w:hAnsi="Arial Black"/>
                          <w:color w:val="595959" w:themeColor="text1" w:themeTint="A6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color w:val="595959" w:themeColor="text1" w:themeTint="A6"/>
                          <w:sz w:val="20"/>
                          <w:szCs w:val="20"/>
                          <w:lang w:val="en-US"/>
                        </w:rPr>
                        <w:t>PROPANEL Group</w:t>
                      </w:r>
                    </w:p>
                    <w:p w:rsidR="00FB223A" w:rsidRPr="00C46AF5" w:rsidRDefault="00FB223A" w:rsidP="00DC1163">
                      <w:pPr>
                        <w:pStyle w:val="a4"/>
                        <w:spacing w:before="40" w:after="40"/>
                        <w:rPr>
                          <w:rFonts w:ascii="Arial Black" w:hAnsi="Arial Black"/>
                          <w:color w:val="595959" w:themeColor="text1" w:themeTint="A6"/>
                          <w:sz w:val="20"/>
                          <w:szCs w:val="20"/>
                          <w:lang w:val="en-US"/>
                        </w:rPr>
                      </w:pPr>
                    </w:p>
                    <w:p w:rsidR="00FB223A" w:rsidRPr="00C46AF5" w:rsidRDefault="00FB223A" w:rsidP="000756D5">
                      <w:pPr>
                        <w:pStyle w:val="a4"/>
                        <w:spacing w:before="40" w:after="40"/>
                        <w:rPr>
                          <w:rFonts w:ascii="Arial Black" w:hAnsi="Arial Black"/>
                          <w:color w:val="595959" w:themeColor="text1" w:themeTint="A6"/>
                          <w:sz w:val="20"/>
                          <w:szCs w:val="20"/>
                          <w:lang w:val="en-US"/>
                        </w:rPr>
                      </w:pPr>
                      <w:r w:rsidRPr="00C46AF5">
                        <w:rPr>
                          <w:rFonts w:ascii="Arial Black" w:hAnsi="Arial Black"/>
                          <w:color w:val="595959" w:themeColor="text1" w:themeTint="A6"/>
                          <w:sz w:val="20"/>
                          <w:szCs w:val="20"/>
                          <w:lang w:val="en-US"/>
                        </w:rPr>
                        <w:t>Site: </w:t>
                      </w:r>
                      <w:hyperlink r:id="rId17" w:tgtFrame="_blank" w:history="1">
                        <w:r w:rsidRPr="00C46AF5">
                          <w:rPr>
                            <w:rFonts w:ascii="Arial Black" w:hAnsi="Arial Black"/>
                            <w:color w:val="595959" w:themeColor="text1" w:themeTint="A6"/>
                            <w:sz w:val="20"/>
                            <w:szCs w:val="20"/>
                            <w:lang w:val="en-US"/>
                          </w:rPr>
                          <w:t>propanel.github.io</w:t>
                        </w:r>
                      </w:hyperlink>
                    </w:p>
                    <w:p w:rsidR="00FB223A" w:rsidRPr="00796E4C" w:rsidRDefault="00FB223A" w:rsidP="000756D5">
                      <w:pPr>
                        <w:pStyle w:val="a4"/>
                        <w:spacing w:before="40" w:after="40"/>
                        <w:rPr>
                          <w:rFonts w:ascii="Arial Black" w:hAnsi="Arial Black"/>
                          <w:color w:val="595959" w:themeColor="text1" w:themeTint="A6"/>
                          <w:sz w:val="20"/>
                          <w:szCs w:val="20"/>
                          <w:lang w:val="en-US"/>
                        </w:rPr>
                      </w:pPr>
                      <w:r w:rsidRPr="00796E4C">
                        <w:rPr>
                          <w:rFonts w:ascii="Arial Black" w:hAnsi="Arial Black"/>
                          <w:color w:val="595959" w:themeColor="text1" w:themeTint="A6"/>
                          <w:sz w:val="20"/>
                          <w:szCs w:val="20"/>
                          <w:lang w:val="en-US"/>
                        </w:rPr>
                        <w:t>Email: </w:t>
                      </w:r>
                      <w:hyperlink r:id="rId18" w:tgtFrame="_blank" w:history="1">
                        <w:r w:rsidRPr="00796E4C">
                          <w:rPr>
                            <w:rFonts w:ascii="Arial Black" w:hAnsi="Arial Black"/>
                            <w:color w:val="595959" w:themeColor="text1" w:themeTint="A6"/>
                            <w:sz w:val="20"/>
                            <w:szCs w:val="20"/>
                            <w:lang w:val="en-US"/>
                          </w:rPr>
                          <w:t>propanel.info@gmail.com</w:t>
                        </w:r>
                      </w:hyperlink>
                    </w:p>
                    <w:p w:rsidR="00FB223A" w:rsidRPr="00796E4C" w:rsidRDefault="00FB223A" w:rsidP="000756D5">
                      <w:pPr>
                        <w:pStyle w:val="a4"/>
                        <w:spacing w:before="40" w:after="40"/>
                        <w:rPr>
                          <w:rFonts w:ascii="Arial Black" w:hAnsi="Arial Black"/>
                          <w:color w:val="595959" w:themeColor="text1" w:themeTint="A6"/>
                          <w:sz w:val="20"/>
                          <w:szCs w:val="20"/>
                          <w:lang w:val="en-US"/>
                        </w:rPr>
                      </w:pPr>
                      <w:r w:rsidRPr="00796E4C">
                        <w:rPr>
                          <w:rFonts w:ascii="Arial Black" w:hAnsi="Arial Black"/>
                          <w:color w:val="595959" w:themeColor="text1" w:themeTint="A6"/>
                          <w:sz w:val="20"/>
                          <w:szCs w:val="20"/>
                          <w:lang w:val="en-US"/>
                        </w:rPr>
                        <w:t>Telegram: @propanellms</w:t>
                      </w:r>
                    </w:p>
                    <w:p w:rsidR="00FB223A" w:rsidRPr="00796E4C" w:rsidRDefault="00FB223A" w:rsidP="000756D5">
                      <w:pPr>
                        <w:pStyle w:val="a4"/>
                        <w:spacing w:before="40" w:after="40"/>
                        <w:rPr>
                          <w:rFonts w:ascii="Arial Black" w:hAnsi="Arial Black"/>
                          <w:color w:val="595959" w:themeColor="text1" w:themeTint="A6"/>
                          <w:sz w:val="26"/>
                          <w:szCs w:val="26"/>
                          <w:lang w:val="en-US"/>
                        </w:rPr>
                      </w:pPr>
                    </w:p>
                    <w:p w:rsidR="00FB223A" w:rsidRPr="00796E4C" w:rsidRDefault="00FB223A" w:rsidP="000756D5">
                      <w:pPr>
                        <w:pStyle w:val="a4"/>
                        <w:spacing w:before="40" w:after="40"/>
                        <w:jc w:val="center"/>
                        <w:rPr>
                          <w:rFonts w:ascii="Arial Black" w:hAnsi="Arial Black"/>
                          <w:color w:val="595959" w:themeColor="text1" w:themeTint="A6"/>
                          <w:sz w:val="26"/>
                          <w:szCs w:val="26"/>
                          <w:lang w:val="en-US"/>
                        </w:rPr>
                      </w:pPr>
                    </w:p>
                    <w:p w:rsidR="00FB223A" w:rsidRPr="00796E4C" w:rsidRDefault="00FB223A" w:rsidP="000756D5">
                      <w:pPr>
                        <w:pStyle w:val="a4"/>
                        <w:spacing w:before="40" w:after="40"/>
                        <w:jc w:val="center"/>
                        <w:rPr>
                          <w:rFonts w:ascii="Arial Black" w:hAnsi="Arial Black"/>
                          <w:color w:val="595959" w:themeColor="text1" w:themeTint="A6"/>
                          <w:sz w:val="26"/>
                          <w:szCs w:val="26"/>
                          <w:lang w:val="en-US"/>
                        </w:rPr>
                      </w:pPr>
                    </w:p>
                    <w:p w:rsidR="00FB223A" w:rsidRPr="00796E4C" w:rsidRDefault="00FB223A" w:rsidP="000756D5">
                      <w:pPr>
                        <w:pStyle w:val="a4"/>
                        <w:spacing w:before="40" w:after="40"/>
                        <w:jc w:val="center"/>
                        <w:rPr>
                          <w:rFonts w:ascii="Arial Black" w:hAnsi="Arial Black"/>
                          <w:color w:val="595959" w:themeColor="text1" w:themeTint="A6"/>
                          <w:sz w:val="26"/>
                          <w:szCs w:val="26"/>
                          <w:lang w:val="en-US"/>
                        </w:rPr>
                      </w:pPr>
                    </w:p>
                    <w:p w:rsidR="00FB223A" w:rsidRPr="00796E4C" w:rsidRDefault="00FB223A" w:rsidP="000756D5">
                      <w:pPr>
                        <w:pStyle w:val="a4"/>
                        <w:spacing w:before="40" w:after="40"/>
                        <w:jc w:val="center"/>
                        <w:rPr>
                          <w:rFonts w:ascii="Arial Black" w:hAnsi="Arial Black"/>
                          <w:color w:val="595959" w:themeColor="text1" w:themeTint="A6"/>
                          <w:sz w:val="26"/>
                          <w:szCs w:val="26"/>
                          <w:lang w:val="en-US"/>
                        </w:rPr>
                      </w:pPr>
                    </w:p>
                    <w:p w:rsidR="00FB223A" w:rsidRPr="00796E4C" w:rsidRDefault="00FB223A" w:rsidP="000756D5">
                      <w:pPr>
                        <w:pStyle w:val="a4"/>
                        <w:spacing w:before="40" w:after="40"/>
                        <w:jc w:val="center"/>
                        <w:rPr>
                          <w:rFonts w:ascii="Arial Black" w:hAnsi="Arial Black"/>
                          <w:color w:val="595959" w:themeColor="text1" w:themeTint="A6"/>
                          <w:sz w:val="26"/>
                          <w:szCs w:val="26"/>
                          <w:lang w:val="en-US"/>
                        </w:rPr>
                      </w:pPr>
                    </w:p>
                    <w:p w:rsidR="00FB223A" w:rsidRPr="00796E4C" w:rsidRDefault="00FB223A" w:rsidP="000756D5">
                      <w:pPr>
                        <w:pStyle w:val="a4"/>
                        <w:spacing w:before="40" w:after="40"/>
                        <w:jc w:val="center"/>
                        <w:rPr>
                          <w:rFonts w:ascii="Arial Black" w:hAnsi="Arial Black"/>
                          <w:color w:val="595959" w:themeColor="text1" w:themeTint="A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E40DC5" w:rsidRPr="006C6672" w:rsidRDefault="00E40DC5" w:rsidP="00E40DC5">
      <w:pPr>
        <w:rPr>
          <w:rFonts w:ascii="Arial" w:hAnsi="Arial" w:cs="Arial"/>
          <w:sz w:val="20"/>
          <w:szCs w:val="20"/>
        </w:rPr>
      </w:pPr>
    </w:p>
    <w:p w:rsidR="00026B01" w:rsidRPr="006C6672" w:rsidRDefault="00026B01" w:rsidP="00E40DC5">
      <w:pPr>
        <w:rPr>
          <w:rFonts w:ascii="Arial" w:hAnsi="Arial" w:cs="Arial"/>
          <w:sz w:val="20"/>
          <w:szCs w:val="20"/>
        </w:rPr>
      </w:pPr>
    </w:p>
    <w:p w:rsidR="00026B01" w:rsidRPr="006C6672" w:rsidRDefault="00026B01" w:rsidP="00E40DC5">
      <w:pPr>
        <w:rPr>
          <w:rFonts w:ascii="Arial" w:hAnsi="Arial" w:cs="Arial"/>
          <w:sz w:val="20"/>
          <w:szCs w:val="20"/>
        </w:rPr>
      </w:pPr>
    </w:p>
    <w:p w:rsidR="00AE5125" w:rsidRPr="006C6672" w:rsidRDefault="00AE5125" w:rsidP="00E40DC5">
      <w:pPr>
        <w:rPr>
          <w:rFonts w:ascii="Alien Encounters" w:hAnsi="Alien Encounters" w:cs="Arial"/>
          <w:color w:val="C5BA79"/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E40DC5" w:rsidRPr="00643088" w:rsidRDefault="00B3008F" w:rsidP="00E40DC5">
      <w:pPr>
        <w:rPr>
          <w:rFonts w:ascii="Alien Encounters" w:hAnsi="Alien Encounters" w:cs="Arial"/>
          <w:color w:val="1F4E79" w:themeColor="accent1" w:themeShade="80"/>
          <w:sz w:val="96"/>
          <w:szCs w:val="9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6C6672">
        <w:rPr>
          <w:rFonts w:ascii="Alien Encounters" w:hAnsi="Alien Encounters" w:cs="Arial"/>
          <w:color w:val="1F4E79" w:themeColor="accent1" w:themeShade="80"/>
          <w:sz w:val="96"/>
          <w:szCs w:val="9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F5FD4" w:rsidRPr="00643088">
        <w:rPr>
          <w:rFonts w:ascii="Alien Encounters" w:hAnsi="Alien Encounters" w:cs="Arial"/>
          <w:color w:val="1F4E79" w:themeColor="accent1" w:themeShade="80"/>
          <w:sz w:val="96"/>
          <w:szCs w:val="9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:rsidR="00E40DC5" w:rsidRPr="00643088" w:rsidRDefault="00E40DC5" w:rsidP="00E40DC5">
      <w:pPr>
        <w:rPr>
          <w:rFonts w:ascii="Arial" w:hAnsi="Arial" w:cs="Arial"/>
          <w:sz w:val="20"/>
          <w:szCs w:val="20"/>
        </w:rPr>
      </w:pPr>
    </w:p>
    <w:p w:rsidR="00E40DC5" w:rsidRPr="00643088" w:rsidRDefault="00E40DC5" w:rsidP="00E40DC5">
      <w:pPr>
        <w:rPr>
          <w:rFonts w:ascii="Arial" w:hAnsi="Arial" w:cs="Arial"/>
          <w:sz w:val="20"/>
          <w:szCs w:val="20"/>
        </w:rPr>
      </w:pPr>
    </w:p>
    <w:p w:rsidR="00E40DC5" w:rsidRPr="00643088" w:rsidRDefault="00E40DC5" w:rsidP="00E40DC5">
      <w:pPr>
        <w:rPr>
          <w:rFonts w:ascii="Arial" w:hAnsi="Arial" w:cs="Arial"/>
          <w:sz w:val="20"/>
          <w:szCs w:val="20"/>
        </w:rPr>
      </w:pPr>
    </w:p>
    <w:p w:rsidR="00E40DC5" w:rsidRPr="00643088" w:rsidRDefault="00E40DC5" w:rsidP="00E40DC5">
      <w:pPr>
        <w:rPr>
          <w:rFonts w:ascii="Arial" w:hAnsi="Arial" w:cs="Arial"/>
          <w:sz w:val="20"/>
          <w:szCs w:val="20"/>
        </w:rPr>
      </w:pPr>
    </w:p>
    <w:p w:rsidR="00E40DC5" w:rsidRPr="00643088" w:rsidRDefault="00E40DC5" w:rsidP="00E40DC5">
      <w:pPr>
        <w:rPr>
          <w:rFonts w:ascii="Arial" w:hAnsi="Arial" w:cs="Arial"/>
          <w:sz w:val="20"/>
          <w:szCs w:val="20"/>
        </w:rPr>
      </w:pPr>
    </w:p>
    <w:p w:rsidR="00E40DC5" w:rsidRPr="00643088" w:rsidRDefault="00E40DC5" w:rsidP="00E40DC5">
      <w:pPr>
        <w:rPr>
          <w:rFonts w:ascii="Arial" w:hAnsi="Arial" w:cs="Arial"/>
          <w:sz w:val="20"/>
          <w:szCs w:val="20"/>
        </w:rPr>
      </w:pPr>
    </w:p>
    <w:p w:rsidR="00E40DC5" w:rsidRPr="00643088" w:rsidRDefault="00E40DC5" w:rsidP="00E40DC5">
      <w:pPr>
        <w:rPr>
          <w:rFonts w:ascii="Arial" w:hAnsi="Arial" w:cs="Arial"/>
          <w:sz w:val="20"/>
          <w:szCs w:val="20"/>
        </w:rPr>
      </w:pPr>
    </w:p>
    <w:p w:rsidR="00E40DC5" w:rsidRPr="00643088" w:rsidRDefault="00C166D7" w:rsidP="00E40DC5">
      <w:pPr>
        <w:rPr>
          <w:rFonts w:ascii="Arial" w:hAnsi="Arial" w:cs="Arial"/>
          <w:sz w:val="20"/>
          <w:szCs w:val="20"/>
        </w:rPr>
      </w:pPr>
      <w:r w:rsidRPr="007F75B6">
        <w:rPr>
          <w:noProof/>
          <w:color w:val="1F4E79" w:themeColor="accent1" w:themeShade="80"/>
          <w:lang w:eastAsia="ru-RU"/>
        </w:rPr>
        <w:drawing>
          <wp:anchor distT="0" distB="0" distL="114300" distR="114300" simplePos="0" relativeHeight="251715584" behindDoc="0" locked="0" layoutInCell="1" allowOverlap="1" wp14:anchorId="18B7BABB" wp14:editId="5B834F14">
            <wp:simplePos x="0" y="0"/>
            <wp:positionH relativeFrom="column">
              <wp:posOffset>-680402</wp:posOffset>
            </wp:positionH>
            <wp:positionV relativeFrom="paragraph">
              <wp:posOffset>330519</wp:posOffset>
            </wp:positionV>
            <wp:extent cx="1683695" cy="290860"/>
            <wp:effectExtent l="0" t="8572" r="3492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PANEL 4 (прозр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3695" cy="29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DC5" w:rsidRPr="00643088" w:rsidRDefault="00E40DC5" w:rsidP="00E40DC5">
      <w:pPr>
        <w:rPr>
          <w:rFonts w:ascii="Arial" w:hAnsi="Arial" w:cs="Arial"/>
          <w:sz w:val="20"/>
          <w:szCs w:val="20"/>
        </w:rPr>
      </w:pPr>
    </w:p>
    <w:p w:rsidR="00E40DC5" w:rsidRPr="00643088" w:rsidRDefault="00E40DC5" w:rsidP="00E40DC5">
      <w:pPr>
        <w:rPr>
          <w:rFonts w:ascii="Arial" w:hAnsi="Arial" w:cs="Arial"/>
          <w:sz w:val="20"/>
          <w:szCs w:val="20"/>
        </w:rPr>
      </w:pPr>
    </w:p>
    <w:p w:rsidR="006F0BC8" w:rsidRPr="00643088" w:rsidRDefault="006F0BC8" w:rsidP="00E40DC5">
      <w:pPr>
        <w:rPr>
          <w:rFonts w:ascii="Arial" w:hAnsi="Arial" w:cs="Arial"/>
          <w:sz w:val="20"/>
          <w:szCs w:val="20"/>
        </w:rPr>
      </w:pPr>
    </w:p>
    <w:p w:rsidR="003F5FD4" w:rsidRPr="00643088" w:rsidRDefault="0067741B" w:rsidP="000F7E1C">
      <w:pPr>
        <w:tabs>
          <w:tab w:val="left" w:pos="226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</w:t>
      </w:r>
      <w:r w:rsidR="000F7E1C" w:rsidRPr="00643088">
        <w:rPr>
          <w:rFonts w:ascii="Arial" w:hAnsi="Arial" w:cs="Arial"/>
          <w:sz w:val="20"/>
          <w:szCs w:val="20"/>
        </w:rPr>
        <w:tab/>
      </w:r>
    </w:p>
    <w:tbl>
      <w:tblPr>
        <w:tblStyle w:val="aa"/>
        <w:tblpPr w:leftFromText="180" w:rightFromText="180" w:vertAnchor="text" w:horzAnchor="page" w:tblpX="962" w:tblpY="5"/>
        <w:tblW w:w="469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7"/>
        <w:gridCol w:w="5107"/>
        <w:gridCol w:w="5656"/>
      </w:tblGrid>
      <w:tr w:rsidR="0067741B" w:rsidTr="009D136A">
        <w:trPr>
          <w:trHeight w:val="454"/>
        </w:trPr>
        <w:tc>
          <w:tcPr>
            <w:tcW w:w="5000" w:type="pct"/>
            <w:gridSpan w:val="3"/>
          </w:tcPr>
          <w:p w:rsidR="00E7622A" w:rsidRDefault="000D3454" w:rsidP="0062239C">
            <w:pPr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П</w:t>
            </w:r>
            <w:r w:rsidR="00E7622A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роблемы и недостатки доступных технологий</w:t>
            </w:r>
            <w:r w:rsidR="00F01B97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.</w:t>
            </w:r>
          </w:p>
          <w:p w:rsidR="0067741B" w:rsidRDefault="0067741B" w:rsidP="0062239C">
            <w:pPr>
              <w:rPr>
                <w:rFonts w:ascii="Calibri" w:hAnsi="Calibri" w:cs="Arial"/>
                <w:color w:val="C5BA79"/>
                <w:sz w:val="20"/>
                <w:szCs w:val="20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62239C" w:rsidTr="009D136A">
        <w:trPr>
          <w:trHeight w:val="6794"/>
        </w:trPr>
        <w:tc>
          <w:tcPr>
            <w:tcW w:w="1546" w:type="pct"/>
            <w:tcBorders>
              <w:right w:val="nil"/>
            </w:tcBorders>
          </w:tcPr>
          <w:p w:rsidR="0062239C" w:rsidRPr="00EC0896" w:rsidRDefault="0062239C" w:rsidP="003D5E25">
            <w:pPr>
              <w:rPr>
                <w:rFonts w:ascii="Arial Black" w:hAnsi="Arial Black" w:cs="Arial"/>
                <w:b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b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Снижение полезной (продаваемой) площади здания.</w:t>
            </w:r>
          </w:p>
          <w:p w:rsidR="0062239C" w:rsidRPr="00EC0896" w:rsidRDefault="0062239C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Данная проблема является </w:t>
            </w:r>
            <w:r w:rsidR="001213BD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актуальной для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всех застройщиков, так как существующие комплексные инженерные решения позволяют смонтировать наружную ограждающую конструкцию (стену) только с опорой (в т.ч. </w:t>
            </w:r>
            <w:r w:rsidRPr="002E7FC4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частичной опорой) на плиту</w:t>
            </w:r>
            <w:r w:rsidR="001213BD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перекрытия, тем самым скрадывает 4</w:t>
            </w:r>
            <w:r w:rsidR="00F26E1D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,5</w:t>
            </w:r>
            <w:r w:rsidR="001213BD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…9% 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полезной площ</w:t>
            </w:r>
            <w:r w:rsidR="001213BD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ади здания, что уменьшает </w:t>
            </w:r>
            <w:r w:rsidRPr="002E7FC4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EBITDA</w:t>
            </w:r>
            <w:r w:rsidR="00F26E1D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на 9</w:t>
            </w:r>
            <w:r w:rsidR="001213BD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…21%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62239C" w:rsidRPr="00EC0896" w:rsidRDefault="0062239C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Данная проблема становится более явной при реализации крупномасштабных девелоперских проектов и массовых застройках.</w:t>
            </w:r>
          </w:p>
          <w:p w:rsidR="0062239C" w:rsidRPr="00EC0896" w:rsidRDefault="0062239C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На сегодняшний день, застройщики не имеют технических решений, позволяющих даже частично пополнить упущенный доход без потерь ключевых фундаментальных качеств и свойств наружной ограждающей конструкции (стены).</w:t>
            </w:r>
          </w:p>
          <w:p w:rsidR="0062239C" w:rsidRPr="00EC0896" w:rsidRDefault="0062239C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Вышеперечисленное приводит к ощутимому снижению доходности объекта строительства.</w:t>
            </w:r>
          </w:p>
          <w:p w:rsidR="0062239C" w:rsidRPr="00EC0896" w:rsidRDefault="0062239C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Низкая скорость возведения ограждающей конструкции приводит к следующему: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 Невозможности своевременного создания наружного теплового контура, что приводит: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2.1.1. к сезонности строительных работ или организации спец. мероприятий в холодный и жаркий периоды года для проведения ряда важных строительных работ (ВВК, ЭМР, отделочные работы, специализированные работы);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2.2. Продолжительному периоду не эстетичности объекта строительства, что приводит: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</w:t>
            </w:r>
            <w:r w:rsidR="00A516FE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2.2.1. к потере доверия потенциальных инвесторов и покупателей;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</w:t>
            </w:r>
            <w:r w:rsidR="00A516FE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2.2.2. к репутационным издержкам.</w:t>
            </w:r>
          </w:p>
          <w:p w:rsidR="0062239C" w:rsidRPr="00EC0896" w:rsidRDefault="0062239C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Вышеперечисленное в первую очередь приводит к удлинению календарного графика строительства объекта и удорожанию объекта строительства.</w:t>
            </w:r>
          </w:p>
          <w:p w:rsidR="0062239C" w:rsidRPr="00EC0896" w:rsidRDefault="0062239C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Фасадные работы.</w:t>
            </w:r>
          </w:p>
          <w:p w:rsidR="0062239C" w:rsidRPr="00EC0896" w:rsidRDefault="0062239C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Наличие фасадных работ на объекте строительства сопряжено со следующим: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 Спецработами или спецмероприятиями (установка люльки, лесов и применение альпинистского снаряжения):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3.1.1. Работа с навесной фасадной люльки, с лесов и с альпинистского снаряжения связана с: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3.1.1.1. рисками работ на высоте, и сопровождается высокой степенью травмоопасности, что приводит к низкой производительности труда;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3.1.1.2. невозможностью своевременного контроля качества выполнения работ, из-за сложности доступа к месту выполнения работ на фасаде, что приводит к большому количеству брака в фасадных работах и последующим ремонтным работам;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3.1.1.3. обучением высотным работам с последующей периодической аттестацией рабочего персонала в специализированных учебных заведениях. Данная проблема зачастую приводит к кадровому дефициту;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3.1.1.4. ограничением в выборе отделки и декорирования фасада: из-за сложности своевременного проведения контроля качества выполненных работ, из-за значительного удорожания фасадных работ с набором высоты, из-за прямой зависимости фасадных работ от погодных условий.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3.1.2. Установка инвентарных (конструктор) лесов и навесной фасадной люльки технически не сложные процедуры, но ответственные и затратные. Инвентарные леса и люльки либо берутся в аренду, либо покупаются. Также инвентарные леса и люльки необходимо обслуживать, испытывать и ремонтировать.</w:t>
            </w:r>
          </w:p>
          <w:p w:rsidR="0062239C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D4BAC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62239C" w:rsidRPr="00ED4BAC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3.2. Мокрыми процессами или монтажными работами, имеющими прямую зависимость от погодных условий, когда не представляется возможным по технологическим и санитарным причинам производить фасадные работы из-за: туманности, дождя, сильного ветра, снегопада, холода, жары, прямых солнечных лучей в жаркую погоду. </w:t>
            </w:r>
            <w:r w:rsidR="0062239C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Из-за данной проблемы не представляется возможным соблюдать календарные сроки строительства объекта, даже с учетом условий сезона строительства.</w:t>
            </w:r>
          </w:p>
          <w:p w:rsidR="0062239C" w:rsidRPr="00EC0896" w:rsidRDefault="0062239C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Вышеперечисленное в п.3 приводит, к удлинение календарного графика строительства объекта и удорожанию объекта строительства.</w:t>
            </w:r>
          </w:p>
          <w:p w:rsidR="0062239C" w:rsidRPr="00EC0896" w:rsidRDefault="0062239C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639" w:type="pct"/>
            <w:tcBorders>
              <w:left w:val="nil"/>
              <w:right w:val="nil"/>
            </w:tcBorders>
          </w:tcPr>
          <w:p w:rsidR="003D5E25" w:rsidRPr="00EC0896" w:rsidRDefault="003D5E25" w:rsidP="003D5E25">
            <w:pPr>
              <w:rPr>
                <w:rFonts w:ascii="Arial Black" w:hAnsi="Arial Black" w:cs="Arial"/>
                <w:b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b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 Недолговечность фасадов.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Как правило, данная проблема посещает каждого застройщика как из-за нюансов, перечисленных в п.3, так и из-за банально недостаточного качества фасадных материалов (не морозостойких, не ультрафиолетостойких, избыточно гигроскопичных, не прочных, со слабой когезией, со слабыми адгезионными свойствами). Так, к примеру, всем профессиональным строителям уже хорошо известно о недолговечности минеральной ваты и ее неэкологичности, за счет усадки минеральной ваты и инфильтрации из тела утеплителя вредного связующего и минеральных волокон (первое – во всех случаях применения минеральной ваты, первое и второе в системах вентилируемого фасада).</w:t>
            </w:r>
          </w:p>
          <w:p w:rsidR="003D5E25" w:rsidRPr="00EC0896" w:rsidRDefault="003D5E25" w:rsidP="003D5E25">
            <w:pPr>
              <w:jc w:val="both"/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Вышеперечисленное в п.4 приводит к плановым и внеплановым гарантийному и постгарантийному ремонтам и санациям фасадов, также сопровождается частичной и полной потерями ключевых фундаментальных характеристик ограждающей конструкции (внешней стены). Внеплановые увеличение стоимости эксплуатации объекта недвижимости и ремонт гарантированы.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5. Каменные работы. 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Каменные работы сопряжены со следующим: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5.1. Большой массой кладки ограждающей конструкции. В совокупности с массой системы утепления фасада и внутренних штукатурных слоев ограждающей конструкции, масса 1м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всей системы может превышать 380 кг/м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(для блочной кладки) и 750 кг/м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(для блочно-кирпичной кладки). Для стандартного многоэтажного жилого дома с площадью этажа 625 м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и этажностью 20 этажей</w:t>
            </w:r>
            <w:r w:rsidR="00C53F4E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(12 500 м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), суммарная масса ограждающей конструкции с окнами и парапетом будет равна соответственно 1 669 т и 3 224 т. (полная масса двухосного городского автобуса – 18 т).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5.1.1. в свою очередь, большая масса ограждающей конструкции приводит к следующему: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5.1.1.1. неизменному запроектированному усилению несущей конструкции и фундамента объекта строительства, как правило за счет увеличения сечения несущих конструкций, усиления в армировании, увеличения марки по прочности материала несущей конструкции;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5.1.1.2. увеличению количества усадочных движений объекта строительства в целом, что при недостаточно прочных грунтах приводит к усилению фундамента и значительному удорожанию сметной стоимости объекта строительства.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5.2. Сложностью производства работ, что приводит к следующему: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5.2.1. при недостаточной квалификации специалистов – низкое качество выполняемых работ. Что приводит к ремонтным работам уже на стадии строительства ограждающей конструкции;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5.2.2. низкая производительность труда.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5.3. Недостаточным качеством штучного кладочного материала, что часто приводит к усадке и деформации кладки ограждающей конструкции в процессе эксплуатации объекта недвижимости.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5.4. Необходимостью продолжительного периода работы подъемного крана, т.к. объемы строительного штучного кладочного материала очень велики.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5.5. Полную зависимостью каменных работ от погодных условий, что приводит к полной остановке каменных работ во время непогоды или организации спецмероприятий.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Вышеперечисленное в п.5 приводит к внеплановым ремонтным работам, удлинению календарного графика строительства объекта, репутационным издержкам, и как итог, к незапланированному увеличению сметной стоимости объекта строительства.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6. Высокая теплопроводность ограждающей конструкции. 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Проблема появляется в присутствии следующих недостатков: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6.1. Значительного количества мостиков холода (по швам кладки МКМ и по анкерам утеплителя; в негерметичных швах железобетонной панели).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6.2. Низкого теплосопротивления ограждающей конструкции. Как правило, не пр</w:t>
            </w:r>
            <w:r w:rsidR="009356DD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евышающему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3,2 м</w:t>
            </w:r>
            <w:r w:rsidR="003D5E25" w:rsidRPr="00AD19FC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*С/Вт.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6.3. Преждевременной потере теплосберегательных свойств утеплителя (минваты).</w:t>
            </w:r>
          </w:p>
          <w:p w:rsidR="003D5E25" w:rsidRPr="002E7FC4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Вышеперечисленное в п.6 приводит к плановым и внеплановым гарантийному и постгарантийному ремонтам и санациям фасадов, также сопровождается частичной и полной потерями ключевых характеристик ограждающей конструкции (внешней стены). </w:t>
            </w:r>
            <w:r w:rsidR="003D5E25" w:rsidRPr="002E7FC4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Внеплановое увеличение стоимости эксплуатации объекта недвижимости гарантировано.</w:t>
            </w:r>
          </w:p>
          <w:p w:rsidR="0062239C" w:rsidRPr="002E7FC4" w:rsidRDefault="0062239C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815" w:type="pct"/>
            <w:tcBorders>
              <w:left w:val="nil"/>
            </w:tcBorders>
          </w:tcPr>
          <w:p w:rsidR="003D5E25" w:rsidRPr="00EC0896" w:rsidRDefault="003D5E25" w:rsidP="003D5E25">
            <w:pPr>
              <w:rPr>
                <w:rFonts w:ascii="Arial Black" w:hAnsi="Arial Black" w:cs="Arial"/>
                <w:b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b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7. Внутренние штукатурные и малярные работы.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7.1. Непрофессионализм и низкая строительная культура специалиста приводит к низкому качеству выполняемых работ.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7.2. Даже при высокой оснащенности объекта строительства современными средствами малой и средней механизаций, а также высокого уровня профессионализма и строительной культуры специалистов, процесс производства штукатурных и малярных работ сопровождается неизбежными загрязнением и порчей оконных и дверных блоков, перерасходом отделочных материалов. 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7.3. Полная зависимость штукатурных и малярных работ от наружного теплового контура.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Вышеперечисленное в п.7 приводит к внеплановым ремонтным работам, удлинению календарного графика строительства объекта, репутационным издержкам, и как итог, к удорожанию объекта строительства.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 Монтаж окон, отливов, подоконников.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Свою специфику имеет работа, по заполнению оконных (дверных) проемов: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8.1. Так, в условиях строительной площадки, при погрузке-разгрузке, подаче на этажи краном и монтаже оконных блоков, часто происходит их непреднамеренная порча.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8.2. Качество монтажа в проем в построечных условиях (в не заводских условиях) оконного блока с отливом и подоконником (оконно-дверного блока), зачастую имеет посредственное качество. Что приводит к внеплановой переустановке оконного (дверного) блока.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Вышеперечисленное в п.8 приводит, внеплановым ремонтным работам, удлинению календарного графика строительства объекта, репутационным издержкам, и как итог, к незапланированному увеличению сметной стоимости строительства объекта.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9. Не герметичность и неэстетичность монтажных швов. 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Данная проблема касается только крупнопанельного домостроительства на постсоветском пространстве, т.к. в Европе проблему решили своеобразным способом - внешним утеплением с дополнительной отнесенной облицовкой фасадов камнем или листовыми отделочными материалами. </w:t>
            </w:r>
          </w:p>
          <w:p w:rsidR="00A516FE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10.</w:t>
            </w:r>
            <w:r w:rsidR="00C53F4E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Недолговечность </w:t>
            </w:r>
            <w:r w:rsidR="00A516FE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и неэкологичность материалов.  </w:t>
            </w:r>
          </w:p>
          <w:p w:rsidR="003D5E25" w:rsidRPr="00EC0896" w:rsidRDefault="003D5E25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Несмотря на то, что многие строительные материалы являются интервентами строительного рынка, негативных статистических фактов о них достаточно много: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10.1. Минеральная вата недолговечна и неэкологична, т.к. состоит из фенолформальдегидных не полностью полимеризованных смол горячего отверждения, склеивающих растянутые минеральные (каменные) волокна. Первое и второе инфильтрируется с открытых систем вентилируемых фасадов в окружающую среду. Вторичный процесс инфильтрации – усадка. Также, усадка минеральной ваты происходит и в закрытых системах утепления за счет весового давления вышележащих слоев минваты и вымывания связующего вещества в процессе капиллярной диффузии влаги в слоях ограждающей конструкции.</w:t>
            </w:r>
            <w:r w:rsidR="00D03DA8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10.2. Полимерные утеплители и иже с ними полиуретановые и прочие горючи и неэкологичны (наличие в составах в значительных количествах опасных летучих ингалянтов и других “умеренных” ядов, относящихся к 2-ому и 3-ему классам опасности). 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10.3. Морозостойкость всех видов наружных штукатурок не превышает 35…50 циклов (поочередное замораживание, оттаивание), что при изменчивом климате в современности означает, что в лучшем случае фасада не коснутся ремонтные работы первые 10…12 лет эксплуатации.</w:t>
            </w:r>
          </w:p>
          <w:p w:rsidR="003D5E25" w:rsidRPr="00EC0896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В пример не приводятся сверхдорогие решения и материалы. Например, вспененное стекло, т.к. данный вид утеплителя очень дорог (от 600 до 1000 </w:t>
            </w:r>
            <w:r w:rsidR="003D5E25" w:rsidRPr="002E7FC4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за 1 м</w:t>
            </w:r>
            <w:r w:rsidR="003D5E25" w:rsidRPr="00AD19FC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), или стеклянные фасады в силу изначальной и эксплуатационной дороговизны.</w:t>
            </w:r>
          </w:p>
          <w:p w:rsidR="0062239C" w:rsidRPr="002E7FC4" w:rsidRDefault="00A516FE" w:rsidP="003D5E25">
            <w:pP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3D5E25" w:rsidRP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Недолговечность материалов приводит, к плановым и внеплановым гарантийному и постгарантийному ремонтам и санациям фасадов, также сопровождается частичной и полной потерями ключевых характеристик ограждающей конструкции (внешней стены). </w:t>
            </w:r>
            <w:r w:rsidR="003D5E25" w:rsidRPr="002E7FC4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Внеплановое увеличение стоимости эксплуатации объекта недвижимости гарантировано.</w:t>
            </w:r>
          </w:p>
        </w:tc>
      </w:tr>
    </w:tbl>
    <w:p w:rsidR="0067741B" w:rsidRDefault="000F7E1C" w:rsidP="000F7E1C">
      <w:pPr>
        <w:rPr>
          <w:rFonts w:ascii="Calibri" w:hAnsi="Calibri" w:cs="Arial"/>
          <w:color w:val="C5BA79"/>
          <w:sz w:val="20"/>
          <w:szCs w:val="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333333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6189" behindDoc="1" locked="0" layoutInCell="1" allowOverlap="1" wp14:anchorId="009A0946" wp14:editId="306279F4">
                <wp:simplePos x="0" y="0"/>
                <wp:positionH relativeFrom="column">
                  <wp:posOffset>-1028700</wp:posOffset>
                </wp:positionH>
                <wp:positionV relativeFrom="paragraph">
                  <wp:posOffset>-280670</wp:posOffset>
                </wp:positionV>
                <wp:extent cx="1393190" cy="21289554"/>
                <wp:effectExtent l="0" t="0" r="35560" b="66040"/>
                <wp:wrapNone/>
                <wp:docPr id="58" name="Прямоугольник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3190" cy="21289554"/>
                        </a:xfrm>
                        <a:prstGeom prst="rect">
                          <a:avLst/>
                        </a:prstGeom>
                        <a:solidFill>
                          <a:srgbClr val="C5BA79"/>
                        </a:solidFill>
                        <a:ln w="0">
                          <a:solidFill>
                            <a:srgbClr val="C5BA7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7234E2" id="Прямоугольник 58" o:spid="_x0000_s1026" style="position:absolute;margin-left:-81pt;margin-top:-22.1pt;width:109.7pt;height:1676.35pt;z-index:-251660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" fillcolor="#c5ba79" strokecolor="#c5ba79" strokeweight="0">
                <v:shadow on="t" color="#823b0b [1605]" opacity=".5" offset="1pt"/>
              </v:rect>
            </w:pict>
          </mc:Fallback>
        </mc:AlternateContent>
      </w:r>
      <w:r w:rsidR="00B3008F" w:rsidRPr="0067741B">
        <w:rPr>
          <w:rFonts w:ascii="Alien Encounters" w:hAnsi="Alien Encounters" w:cs="Arial"/>
          <w:color w:val="C5BA79"/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3008F" w:rsidRPr="0067741B">
        <w:rPr>
          <w:rFonts w:ascii="Alien Encounters" w:hAnsi="Alien Encounters" w:cs="Arial"/>
          <w:color w:val="C5BA79"/>
          <w:sz w:val="20"/>
          <w:szCs w:val="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="00643088">
        <w:rPr>
          <w:rFonts w:ascii="Calibri" w:hAnsi="Calibri" w:cs="Arial"/>
          <w:color w:val="C5BA79"/>
          <w:sz w:val="20"/>
          <w:szCs w:val="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:rsidR="00643088" w:rsidRPr="00643088" w:rsidRDefault="00643088" w:rsidP="000F7E1C">
      <w:pPr>
        <w:rPr>
          <w:rFonts w:ascii="Calibri" w:hAnsi="Calibri" w:cs="Arial"/>
          <w:color w:val="C5BA79"/>
          <w:sz w:val="20"/>
          <w:szCs w:val="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Arial"/>
          <w:color w:val="C5BA79"/>
          <w:sz w:val="20"/>
          <w:szCs w:val="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:rsidR="000F7E1C" w:rsidRPr="00643088" w:rsidRDefault="000F7E1C" w:rsidP="000F7E1C">
      <w:pPr>
        <w:rPr>
          <w:rFonts w:ascii="Calibri" w:hAnsi="Calibri" w:cs="Arial"/>
          <w:color w:val="C5BA79"/>
          <w:sz w:val="20"/>
          <w:szCs w:val="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0F7E1C" w:rsidRPr="0067741B" w:rsidRDefault="000F7E1C" w:rsidP="000F7E1C">
      <w:pPr>
        <w:rPr>
          <w:rFonts w:ascii="Alien Encounters" w:hAnsi="Alien Encounters" w:cs="Arial"/>
          <w:color w:val="1F4E79" w:themeColor="accent1" w:themeShade="80"/>
          <w:sz w:val="96"/>
          <w:szCs w:val="9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0F7E1C" w:rsidRPr="0067741B" w:rsidRDefault="000F7E1C" w:rsidP="000F7E1C">
      <w:pPr>
        <w:rPr>
          <w:rFonts w:ascii="Alien Encounters" w:hAnsi="Alien Encounters" w:cs="Arial"/>
          <w:color w:val="1F4E79" w:themeColor="accent1" w:themeShade="80"/>
          <w:sz w:val="96"/>
          <w:szCs w:val="9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0F7E1C" w:rsidRPr="004B1E44" w:rsidRDefault="000F7E1C" w:rsidP="000F7E1C">
      <w:pPr>
        <w:rPr>
          <w:rFonts w:ascii="Alien Encounters" w:hAnsi="Alien Encounters" w:cs="Arial"/>
          <w:color w:val="1F4E79" w:themeColor="accent1" w:themeShade="80"/>
          <w:sz w:val="96"/>
          <w:szCs w:val="9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B1E44">
        <w:rPr>
          <w:rFonts w:ascii="Alien Encounters" w:hAnsi="Alien Encounters" w:cs="Arial"/>
          <w:color w:val="1F4E79" w:themeColor="accent1" w:themeShade="80"/>
          <w:sz w:val="96"/>
          <w:szCs w:val="9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:rsidR="000F7E1C" w:rsidRPr="004B1E44" w:rsidRDefault="000F7E1C" w:rsidP="000F7E1C">
      <w:pPr>
        <w:rPr>
          <w:rFonts w:ascii="Arial" w:hAnsi="Arial" w:cs="Arial"/>
          <w:sz w:val="20"/>
          <w:szCs w:val="20"/>
        </w:rPr>
      </w:pPr>
    </w:p>
    <w:p w:rsidR="000F7E1C" w:rsidRPr="004B1E44" w:rsidRDefault="000F7E1C" w:rsidP="000F7E1C">
      <w:pPr>
        <w:rPr>
          <w:rFonts w:ascii="Arial" w:hAnsi="Arial" w:cs="Arial"/>
          <w:sz w:val="20"/>
          <w:szCs w:val="20"/>
        </w:rPr>
      </w:pPr>
    </w:p>
    <w:p w:rsidR="000F7E1C" w:rsidRPr="004B1E44" w:rsidRDefault="000F7E1C" w:rsidP="000F7E1C">
      <w:pPr>
        <w:rPr>
          <w:rFonts w:ascii="Arial" w:hAnsi="Arial" w:cs="Arial"/>
          <w:sz w:val="20"/>
          <w:szCs w:val="20"/>
        </w:rPr>
      </w:pPr>
    </w:p>
    <w:p w:rsidR="000F7E1C" w:rsidRPr="004B1E44" w:rsidRDefault="000F7E1C" w:rsidP="000F7E1C">
      <w:pPr>
        <w:rPr>
          <w:rFonts w:ascii="Arial" w:hAnsi="Arial" w:cs="Arial"/>
          <w:sz w:val="20"/>
          <w:szCs w:val="20"/>
        </w:rPr>
      </w:pPr>
    </w:p>
    <w:p w:rsidR="000F7E1C" w:rsidRPr="004B1E44" w:rsidRDefault="000F7E1C" w:rsidP="000F7E1C">
      <w:pPr>
        <w:rPr>
          <w:rFonts w:ascii="Arial" w:hAnsi="Arial" w:cs="Arial"/>
          <w:sz w:val="20"/>
          <w:szCs w:val="20"/>
        </w:rPr>
      </w:pPr>
    </w:p>
    <w:p w:rsidR="000F7E1C" w:rsidRPr="004B1E44" w:rsidRDefault="000F7E1C" w:rsidP="000F7E1C">
      <w:pPr>
        <w:rPr>
          <w:rFonts w:ascii="Arial" w:hAnsi="Arial" w:cs="Arial"/>
          <w:sz w:val="20"/>
          <w:szCs w:val="20"/>
        </w:rPr>
      </w:pPr>
    </w:p>
    <w:p w:rsidR="000F7E1C" w:rsidRPr="004B1E44" w:rsidRDefault="000F7E1C" w:rsidP="000F7E1C">
      <w:pPr>
        <w:rPr>
          <w:rFonts w:ascii="Arial" w:hAnsi="Arial" w:cs="Arial"/>
          <w:sz w:val="20"/>
          <w:szCs w:val="20"/>
        </w:rPr>
      </w:pPr>
    </w:p>
    <w:p w:rsidR="000F7E1C" w:rsidRPr="004B1E44" w:rsidRDefault="000F7E1C" w:rsidP="000F7E1C">
      <w:pPr>
        <w:rPr>
          <w:rFonts w:ascii="Arial" w:hAnsi="Arial" w:cs="Arial"/>
          <w:sz w:val="20"/>
          <w:szCs w:val="20"/>
        </w:rPr>
      </w:pPr>
    </w:p>
    <w:p w:rsidR="000F7E1C" w:rsidRPr="004B1E44" w:rsidRDefault="000F7E1C" w:rsidP="000F7E1C">
      <w:pPr>
        <w:rPr>
          <w:rFonts w:ascii="Arial" w:hAnsi="Arial" w:cs="Arial"/>
          <w:sz w:val="20"/>
          <w:szCs w:val="20"/>
        </w:rPr>
      </w:pPr>
    </w:p>
    <w:p w:rsidR="000F7E1C" w:rsidRPr="004B1E44" w:rsidRDefault="00707526" w:rsidP="000F7E1C">
      <w:pPr>
        <w:rPr>
          <w:rFonts w:ascii="Arial" w:hAnsi="Arial" w:cs="Arial"/>
          <w:sz w:val="20"/>
          <w:szCs w:val="20"/>
        </w:rPr>
      </w:pPr>
      <w:r w:rsidRPr="007F75B6">
        <w:rPr>
          <w:noProof/>
          <w:color w:val="1F4E79" w:themeColor="accent1" w:themeShade="80"/>
          <w:lang w:eastAsia="ru-RU"/>
        </w:rPr>
        <w:drawing>
          <wp:anchor distT="0" distB="0" distL="114300" distR="114300" simplePos="0" relativeHeight="251655164" behindDoc="0" locked="0" layoutInCell="1" allowOverlap="1" wp14:anchorId="3EE3375A" wp14:editId="2DCF5595">
            <wp:simplePos x="0" y="0"/>
            <wp:positionH relativeFrom="column">
              <wp:posOffset>-662680</wp:posOffset>
            </wp:positionH>
            <wp:positionV relativeFrom="paragraph">
              <wp:posOffset>110520</wp:posOffset>
            </wp:positionV>
            <wp:extent cx="1683385" cy="290830"/>
            <wp:effectExtent l="0" t="8572" r="3492" b="0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PANEL 4 (прозр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338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C04" w:rsidRPr="00A2362A" w:rsidRDefault="00B3008F" w:rsidP="007D21C5">
      <w:pPr>
        <w:spacing w:line="240" w:lineRule="auto"/>
        <w:contextualSpacing/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</w:pPr>
      <w:r w:rsidRPr="004B1E44">
        <w:rPr>
          <w:rFonts w:ascii="Arial" w:hAnsi="Arial" w:cs="Arial"/>
          <w:sz w:val="20"/>
          <w:szCs w:val="20"/>
        </w:rPr>
        <w:t xml:space="preserve"> </w:t>
      </w:r>
      <w:r w:rsidR="004B1E44">
        <w:rPr>
          <w:rFonts w:ascii="Arial" w:hAnsi="Arial" w:cs="Arial"/>
          <w:sz w:val="20"/>
          <w:szCs w:val="20"/>
        </w:rPr>
        <w:t xml:space="preserve">               </w:t>
      </w:r>
      <w:r w:rsidR="00F01B97">
        <w:rPr>
          <w:rFonts w:ascii="Arial" w:hAnsi="Arial" w:cs="Arial"/>
          <w:sz w:val="20"/>
          <w:szCs w:val="20"/>
        </w:rPr>
        <w:t xml:space="preserve">   </w:t>
      </w:r>
    </w:p>
    <w:tbl>
      <w:tblPr>
        <w:tblStyle w:val="aa"/>
        <w:tblpPr w:leftFromText="180" w:rightFromText="180" w:vertAnchor="text" w:horzAnchor="page" w:tblpX="842" w:tblpY="1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734"/>
      </w:tblGrid>
      <w:tr w:rsidR="00211C04" w:rsidRPr="008474FF" w:rsidTr="004A10ED">
        <w:trPr>
          <w:trHeight w:val="11621"/>
        </w:trPr>
        <w:tc>
          <w:tcPr>
            <w:tcW w:w="15734" w:type="dxa"/>
          </w:tcPr>
          <w:p w:rsidR="008474FF" w:rsidRDefault="008474FF" w:rsidP="008474FF">
            <w:pPr>
              <w:contextualSpacing/>
              <w:rPr>
                <w:rFonts w:ascii="Arial Black" w:eastAsiaTheme="minorEastAsia" w:hAnsi="Arial Black"/>
                <w:b/>
                <w:color w:val="A29546"/>
                <w:sz w:val="16"/>
                <w:szCs w:val="16"/>
                <w:lang w:eastAsia="ru-RU"/>
              </w:rPr>
            </w:pPr>
          </w:p>
          <w:p w:rsidR="00631430" w:rsidRPr="00124AE8" w:rsidRDefault="008474FF" w:rsidP="007D0F5C">
            <w:pPr>
              <w:spacing w:after="160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</w:pPr>
            <w:r w:rsidRPr="000D3454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  <w:t xml:space="preserve"> </w:t>
            </w:r>
            <w:r w:rsidR="00DB11F4" w:rsidRPr="000D3454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  <w:t xml:space="preserve"> </w:t>
            </w:r>
            <w:r w:rsidR="005B6DE6" w:rsidRPr="00652F4A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  <w:t>LMS</w:t>
            </w:r>
            <w:r w:rsidRPr="009D7C13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  <w:t>-</w:t>
            </w: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  <w:t>panel</w:t>
            </w:r>
            <w:r w:rsidRPr="00AD19FC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vertAlign w:val="superscript"/>
                <w:lang w:val="en-US" w:eastAsia="ru-RU"/>
              </w:rPr>
              <w:t>®</w:t>
            </w:r>
            <w:r w:rsidRPr="009D7C13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от</w:t>
            </w:r>
            <w:r w:rsidR="000D3454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  <w:t xml:space="preserve"> PROPANEL Group.</w:t>
            </w:r>
          </w:p>
          <w:p w:rsidR="008474FF" w:rsidRPr="009D7C13" w:rsidRDefault="004D0290" w:rsidP="007D0F5C">
            <w:pPr>
              <w:spacing w:after="160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 w:rsidRPr="00DB11F4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  <w:t xml:space="preserve">  </w:t>
            </w:r>
            <w:r w:rsidR="000D3454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К</w:t>
            </w:r>
            <w:r w:rsidR="00C57A95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ако</w:t>
            </w:r>
            <w:r w:rsidR="000A7E52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вы </w:t>
            </w:r>
            <w:r w:rsidR="00C57A95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преимущества</w:t>
            </w:r>
            <w:r w:rsidR="00C57A95" w:rsidRPr="000A7E52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?</w:t>
            </w:r>
          </w:p>
          <w:p w:rsidR="00857DD2" w:rsidRDefault="00587F4B" w:rsidP="008474FF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D53DB">
              <w:rPr>
                <w:rFonts w:ascii="Arial Black" w:hAnsi="Arial Black" w:cs="Arial"/>
                <w:noProof/>
                <w:color w:val="1F4E79" w:themeColor="accent1" w:themeShade="80"/>
                <w:sz w:val="16"/>
                <w:szCs w:val="16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anchor distT="0" distB="0" distL="114300" distR="114300" simplePos="0" relativeHeight="251774976" behindDoc="0" locked="0" layoutInCell="1" allowOverlap="1" wp14:anchorId="59D46961" wp14:editId="44DBA0E1">
                  <wp:simplePos x="0" y="0"/>
                  <wp:positionH relativeFrom="column">
                    <wp:posOffset>8500110</wp:posOffset>
                  </wp:positionH>
                  <wp:positionV relativeFrom="paragraph">
                    <wp:posOffset>71120</wp:posOffset>
                  </wp:positionV>
                  <wp:extent cx="1025525" cy="2240915"/>
                  <wp:effectExtent l="57150" t="38100" r="0" b="0"/>
                  <wp:wrapSquare wrapText="bothSides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:\1. Рабочая\1. Рабочая\1. PROPANEL\1. LMS-panel, ECA-панель (стена, перегородка)\5. Презентация\2. Презентация\1. Для покупателя\Развернуто\Рус\Каритинки\МКМ 3 (прозр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525" cy="224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rthographicFront"/>
                            <a:lightRig rig="sunrise" dir="t"/>
                          </a:scene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D53DB">
              <w:rPr>
                <w:rFonts w:ascii="Arial Black" w:hAnsi="Arial Black" w:cs="Arial"/>
                <w:noProof/>
                <w:color w:val="1F4E79" w:themeColor="accent1" w:themeShade="80"/>
                <w:sz w:val="16"/>
                <w:szCs w:val="16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anchor distT="0" distB="0" distL="114300" distR="114300" simplePos="0" relativeHeight="251762688" behindDoc="0" locked="0" layoutInCell="1" allowOverlap="1" wp14:anchorId="3D042052" wp14:editId="6258C0A1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113030</wp:posOffset>
                  </wp:positionV>
                  <wp:extent cx="1045845" cy="2240915"/>
                  <wp:effectExtent l="57150" t="38100" r="0" b="6985"/>
                  <wp:wrapSquare wrapText="bothSides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:\1. Рабочая\1. Рабочая\1. PROPANEL\1. LMS-panel, ECA-панель (стена, перегородка)\5. Презентация\2. Презентация\1. Для покупателя\Развернуто\Рус\Каритинки\МКМ 3 (прозр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845" cy="224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rthographicFront"/>
                            <a:lightRig rig="sunrise" dir="t"/>
                          </a:scene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F25F0" w:rsidRDefault="008474FF" w:rsidP="008474FF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Высвобождение полезной площади без дополнительных затрат на пр</w:t>
            </w:r>
            <w:r w:rsidR="00D03DA8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оектирование и СМР - более 4,5…9 %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от общей площади здания = +</w:t>
            </w:r>
            <w:r w:rsidR="00D03DA8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9…21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% к прибыли (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EBITDA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).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2. </w:t>
            </w:r>
            <w:r w:rsidR="000A5EA3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Адаптация </w:t>
            </w:r>
            <w:r w:rsidR="000A5EA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под любой архитектурный проект – </w:t>
            </w:r>
            <w:r w:rsidR="006F25F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любые формы, любая отделка фасада: с видимыми швами, без швов, вентфасад, имитация вентфасада, декоративные штукатурки и прочее.</w:t>
            </w:r>
          </w:p>
          <w:p w:rsidR="008474FF" w:rsidRPr="009D7C13" w:rsidRDefault="008474FF" w:rsidP="008474FF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3. Удобная и выгодная логистика панелей до объекта строительства собственными платформами вместимостью </w:t>
            </w:r>
            <w:r w:rsidR="006F25F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до 270 м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4. Экономия на спецтехнике и орг</w:t>
            </w:r>
            <w:r w:rsidR="001631BF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анизации строительной площадки, 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отсутствуют отходы - строительная п</w:t>
            </w:r>
            <w:r w:rsidR="001631BF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лощадка не захламляется мусором,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для монтажа достаточно мини кр</w:t>
            </w:r>
            <w:r w:rsidR="001631BF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ана грузоподъемностью от 2 тонн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5. Сжатые сроки монтажа &gt; 70 м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 8 чел-</w:t>
            </w:r>
            <w:r w:rsidR="001631BF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час, 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бригада из 5 человек за смену установит “под ключ” боле350 м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 Всё очень живо, напоминает сборку конструктора “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LEGO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”. Монтаж осуществляется изнутри здания, с перекрытий, что исключает необходимость монтажа снаружи.</w:t>
            </w:r>
          </w:p>
          <w:p w:rsidR="00BB22DE" w:rsidRDefault="008474FF" w:rsidP="008474FF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6. 100 % заводская готовность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="00E00B99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включая внешнюю отделку и заполнение дверных и оконных проемов, внутренняя поверхность</w:t>
            </w:r>
            <w:r w:rsidR="00E00B99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стен готова к чистовой отделке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 всесезонность</w:t>
            </w:r>
            <w:r w:rsidR="00464A6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работ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7. Полное отсутствие на стройплощадке: фасадных работ, штукатурных работ (мокрых процессов), работ по заполнению оконных и дверных проемов.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8. Незаметные и герметичные стыки между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="00F55B5D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+ идеальная геометрия панели (допуск менее 1 мм).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9. Превосходные огнестойкость и звукоизоляция. Высший класс огнестойкости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НГ (используются только огнестойкие материалы).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10. Срок службы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более 100 лет, с возможностью полной реанимации. Т.е.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обладает реологической стабильностью. Данный параметр обуславливает устойчивость физико-механических и эксплуатационных свойств</w:t>
            </w:r>
            <w:r w:rsidR="00CF030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материалов с течением времени, т.е. со временем материалы становятся прочнее.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11. Сопротивление теплопередаче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стандартных толщин 304…504 мм: серия 1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 4,6…7,6 м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°С/Вт; серия 2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 5,6…9,2 м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°С/Вт.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12. Значительное уменьшение массы стен.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в стандартном исполнении толщиной 304…504 мм </w:t>
            </w:r>
            <w:r w:rsidR="00AE2E3B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массой –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84…190 кг/м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r w:rsidR="00BB22DE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для серии 1</w:t>
            </w:r>
            <w:r w:rsidR="00BB22DE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BB22DE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22DE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– 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380 кг/м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r w:rsidR="00BB22DE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:rsidR="008474FF" w:rsidRPr="009D7C13" w:rsidRDefault="00BB22DE" w:rsidP="008474FF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для серии 2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– </w:t>
            </w:r>
            <w:r w:rsidR="008474FF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280 кг/м</w:t>
            </w:r>
            <w:r w:rsidR="008474FF"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847B3D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 – н</w:t>
            </w:r>
            <w:r w:rsidR="008474FF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ет необходимости в усилении несущих конструкций каркаса здания.</w:t>
            </w:r>
            <w:r w:rsidR="008474FF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13. Снижение нагрузки на фундамент за счет уменьшения массы стен на 270 кг/м</w:t>
            </w:r>
            <w:r w:rsidR="008474FF"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8474FF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(в сравнении с блочной, блочно-кирпичн</w:t>
            </w:r>
            <w:r w:rsidR="00847B3D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ой и ж/б технологиями)</w:t>
            </w:r>
            <w:r w:rsidR="008474FF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Так, к примеру, суммарная масса </w:t>
            </w:r>
            <w:r w:rsidR="008474FF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="008474FF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="008474FF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="008474FF"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="008474FF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здания общей </w:t>
            </w:r>
            <w:r w:rsidR="008474FF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8474FF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 12 500 м</w:t>
            </w:r>
            <w:r w:rsidR="008474FF" w:rsidRPr="005726A9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8474FF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 537 т, т.е. здание разгрузится на 1</w:t>
            </w:r>
            <w:r w:rsidR="008474FF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="008474FF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133 т…2 688 т, что = 62…149 двухосным автобусом </w:t>
            </w:r>
            <w:r w:rsidR="00847B3D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 полной массой 18 т</w:t>
            </w:r>
            <w:r w:rsidR="008474FF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                                                                                                                                                         </w:t>
            </w:r>
          </w:p>
          <w:p w:rsidR="008474FF" w:rsidRPr="009D7C13" w:rsidRDefault="008474FF" w:rsidP="008474FF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14. Сейсмоустойчивость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до 8 баллов. Что позволяет использовать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в сейсмически опасных зонах.</w:t>
            </w:r>
          </w:p>
          <w:p w:rsidR="008474FF" w:rsidRPr="009D7C13" w:rsidRDefault="008474FF" w:rsidP="008474FF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15.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="00F42B89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применяе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тся в любых климатических зонах.</w:t>
            </w:r>
          </w:p>
          <w:p w:rsidR="008474FF" w:rsidRPr="009D7C13" w:rsidRDefault="008474FF" w:rsidP="008474FF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16. Фасадная сторона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="00EC572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отделывае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тся любыми материалами по выбору заказчика с высокой точностью в заводских условиях.</w:t>
            </w:r>
          </w:p>
          <w:p w:rsidR="00D56A26" w:rsidRDefault="000901D8" w:rsidP="008474FF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eastAsiaTheme="minorEastAsia" w:hAnsi="Arial Black"/>
                <w:b/>
                <w:noProof/>
                <w:color w:val="A29546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24128" behindDoc="1" locked="0" layoutInCell="1" allowOverlap="1" wp14:anchorId="4C6704ED" wp14:editId="2734DD7A">
                  <wp:simplePos x="0" y="0"/>
                  <wp:positionH relativeFrom="column">
                    <wp:posOffset>5394520</wp:posOffset>
                  </wp:positionH>
                  <wp:positionV relativeFrom="paragraph">
                    <wp:posOffset>105410</wp:posOffset>
                  </wp:positionV>
                  <wp:extent cx="2242185" cy="2320925"/>
                  <wp:effectExtent l="0" t="0" r="5715" b="3175"/>
                  <wp:wrapSquare wrapText="bothSides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MS-panel (внутр. сторона)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85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474FF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17. </w:t>
            </w:r>
            <w:r w:rsidR="00EC572C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Применяются уникальные по своим характеристикам материалы: пенофибробетон </w:t>
            </w:r>
            <w:r w:rsidR="00D56A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</w:t>
            </w:r>
          </w:p>
          <w:p w:rsidR="008474FF" w:rsidRPr="009D7C13" w:rsidRDefault="00857DD2" w:rsidP="008474FF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noProof/>
                <w:color w:val="1F4E79" w:themeColor="accent1" w:themeShade="80"/>
                <w:sz w:val="16"/>
                <w:szCs w:val="16"/>
                <w:lang w:eastAsia="ru-RU"/>
              </w:rPr>
              <w:drawing>
                <wp:anchor distT="0" distB="0" distL="114300" distR="114300" simplePos="0" relativeHeight="251844608" behindDoc="0" locked="0" layoutInCell="1" allowOverlap="1">
                  <wp:simplePos x="0" y="0"/>
                  <wp:positionH relativeFrom="column">
                    <wp:posOffset>4295775</wp:posOffset>
                  </wp:positionH>
                  <wp:positionV relativeFrom="paragraph">
                    <wp:posOffset>332740</wp:posOffset>
                  </wp:positionV>
                  <wp:extent cx="1100455" cy="2157095"/>
                  <wp:effectExtent l="0" t="0" r="4445" b="0"/>
                  <wp:wrapSquare wrapText="bothSides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Компоненты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455" cy="215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3063E">
              <w:rPr>
                <w:rFonts w:ascii="Arial Black" w:eastAsiaTheme="minorEastAsia" w:hAnsi="Arial Black"/>
                <w:b/>
                <w:noProof/>
                <w:color w:val="A29546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22080" behindDoc="1" locked="0" layoutInCell="1" allowOverlap="1">
                  <wp:simplePos x="0" y="0"/>
                  <wp:positionH relativeFrom="column">
                    <wp:posOffset>7674610</wp:posOffset>
                  </wp:positionH>
                  <wp:positionV relativeFrom="paragraph">
                    <wp:posOffset>42545</wp:posOffset>
                  </wp:positionV>
                  <wp:extent cx="2242185" cy="2296160"/>
                  <wp:effectExtent l="0" t="0" r="5715" b="8890"/>
                  <wp:wrapSquare wrapText="bothSides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MS-panel (внутр. сторона)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85" cy="229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C572C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FFC</w:t>
            </w:r>
            <w:r w:rsidR="00B44EB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100 </w:t>
            </w:r>
            <w:r w:rsidR="00EC572C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</w:t>
            </w:r>
            <w:r w:rsidR="00EC572C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=100 кг/м</w:t>
            </w:r>
            <w:r w:rsidR="00EC572C"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EC572C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или </w:t>
            </w:r>
            <w:r w:rsidR="00EC572C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FFC</w:t>
            </w:r>
            <w:r w:rsidR="00EC572C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100 </w:t>
            </w:r>
            <w:r w:rsidR="00EC572C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</w:t>
            </w:r>
            <w:r w:rsidR="00EC572C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=150 кг/м</w:t>
            </w:r>
            <w:r w:rsidR="00EC572C"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EC572C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(аналогов не существует), высокопрочные листы </w:t>
            </w:r>
            <w:r w:rsidR="00EC572C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GCB</w:t>
            </w:r>
            <w:r w:rsidR="00EC572C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EC572C"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  <w:r w:rsidR="00EC572C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маркой морозостойкости больше 300 циклов (аналогов не существует), термопрофили. Только качественные, долговечные, прочные, негорючие, морозостойкие, безусадочные, экологически чистые неорганические материалы: металл, легкий бетон, стекло (силикаты).</w:t>
            </w:r>
          </w:p>
          <w:p w:rsidR="008474FF" w:rsidRPr="009D7C13" w:rsidRDefault="008474FF" w:rsidP="008474FF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18. </w:t>
            </w:r>
            <w:r w:rsidR="00EC572C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Сводится к минимуму влияние человеческого фактора на процесс монтажа. 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19. </w:t>
            </w:r>
            <w:r w:rsidR="00EC572C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Минимальные требования к квалификации строителей.</w:t>
            </w:r>
          </w:p>
          <w:p w:rsidR="000901D8" w:rsidRDefault="008474FF" w:rsidP="000901D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20. 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DD53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AD19F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имеет очень низкую эксплуатационную стоимость. </w:t>
            </w:r>
          </w:p>
          <w:p w:rsidR="000901D8" w:rsidRDefault="000901D8" w:rsidP="000901D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296366" w:rsidRPr="000901D8" w:rsidRDefault="003C7BCB" w:rsidP="000901D8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7C13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          </w:t>
            </w:r>
            <w:r w:rsidR="005A1FBF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</w:t>
            </w:r>
            <w:r w:rsidR="00EB4CD6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</w:t>
            </w:r>
          </w:p>
          <w:p w:rsidR="003C7BCB" w:rsidRPr="00B518A9" w:rsidRDefault="003C7BCB" w:rsidP="00EE1E8A">
            <w:pPr>
              <w:tabs>
                <w:tab w:val="left" w:pos="2280"/>
              </w:tabs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</w:p>
        </w:tc>
      </w:tr>
    </w:tbl>
    <w:p w:rsidR="00B3008F" w:rsidRPr="008474FF" w:rsidRDefault="00B3008F" w:rsidP="00B3008F">
      <w:pPr>
        <w:tabs>
          <w:tab w:val="left" w:pos="2280"/>
        </w:tabs>
        <w:rPr>
          <w:rFonts w:ascii="Arial Black" w:eastAsiaTheme="minorEastAsia" w:hAnsi="Arial Black"/>
          <w:b/>
          <w:color w:val="A29546"/>
          <w:sz w:val="16"/>
          <w:szCs w:val="16"/>
          <w:lang w:eastAsia="ru-RU"/>
        </w:rPr>
      </w:pPr>
    </w:p>
    <w:p w:rsidR="00B3008F" w:rsidRPr="007E61DC" w:rsidRDefault="00B3008F" w:rsidP="00B3008F">
      <w:pPr>
        <w:rPr>
          <w:rFonts w:ascii="Alien Encounters" w:hAnsi="Alien Encounters" w:cs="Arial"/>
          <w:color w:val="C5BA79"/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333333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4139" behindDoc="1" locked="0" layoutInCell="1" allowOverlap="1" wp14:anchorId="25C40BF3" wp14:editId="6D0B2092">
                <wp:simplePos x="0" y="0"/>
                <wp:positionH relativeFrom="column">
                  <wp:posOffset>-1028700</wp:posOffset>
                </wp:positionH>
                <wp:positionV relativeFrom="paragraph">
                  <wp:posOffset>-282575</wp:posOffset>
                </wp:positionV>
                <wp:extent cx="1393190" cy="21289554"/>
                <wp:effectExtent l="0" t="0" r="35560" b="66040"/>
                <wp:wrapNone/>
                <wp:docPr id="60" name="Прямоугольник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3190" cy="21289554"/>
                        </a:xfrm>
                        <a:prstGeom prst="rect">
                          <a:avLst/>
                        </a:prstGeom>
                        <a:solidFill>
                          <a:srgbClr val="C5BA79"/>
                        </a:solidFill>
                        <a:ln w="0">
                          <a:solidFill>
                            <a:srgbClr val="C5BA7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358EFB" id="Прямоугольник 60" o:spid="_x0000_s1026" style="position:absolute;margin-left:-81pt;margin-top:-22.25pt;width:109.7pt;height:1676.35pt;z-index:-251662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" fillcolor="#c5ba79" strokecolor="#c5ba79" strokeweight="0">
                <v:shadow on="t" color="#823b0b [1605]" opacity=".5" offset="1pt"/>
              </v:rect>
            </w:pict>
          </mc:Fallback>
        </mc:AlternateContent>
      </w:r>
      <w:r w:rsidRPr="004B1E44">
        <w:rPr>
          <w:rFonts w:ascii="Alien Encounters" w:hAnsi="Alien Encounters" w:cs="Arial"/>
          <w:color w:val="C5BA79"/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</w:p>
    <w:p w:rsidR="00B3008F" w:rsidRPr="007E61DC" w:rsidRDefault="00B3008F" w:rsidP="00B3008F">
      <w:pPr>
        <w:rPr>
          <w:rFonts w:ascii="Alien Encounters" w:hAnsi="Alien Encounters" w:cs="Arial"/>
          <w:color w:val="1F4E79" w:themeColor="accent1" w:themeShade="80"/>
          <w:sz w:val="96"/>
          <w:szCs w:val="9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707526" w:rsidRDefault="00707526" w:rsidP="00B3008F">
      <w:pPr>
        <w:rPr>
          <w:rFonts w:cs="Arial"/>
          <w:color w:val="1F4E79" w:themeColor="accent1" w:themeShade="80"/>
          <w:sz w:val="96"/>
          <w:szCs w:val="9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B3008F" w:rsidRPr="007E61DC" w:rsidRDefault="00B3008F" w:rsidP="00B3008F">
      <w:pPr>
        <w:rPr>
          <w:rFonts w:ascii="Alien Encounters" w:hAnsi="Alien Encounters" w:cs="Arial"/>
          <w:color w:val="1F4E79" w:themeColor="accent1" w:themeShade="80"/>
          <w:sz w:val="96"/>
          <w:szCs w:val="9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E61DC">
        <w:rPr>
          <w:rFonts w:ascii="Alien Encounters" w:hAnsi="Alien Encounters" w:cs="Arial"/>
          <w:color w:val="1F4E79" w:themeColor="accent1" w:themeShade="80"/>
          <w:sz w:val="96"/>
          <w:szCs w:val="9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:rsidR="00B3008F" w:rsidRPr="007E61DC" w:rsidRDefault="00B3008F" w:rsidP="00B3008F">
      <w:pPr>
        <w:rPr>
          <w:rFonts w:ascii="Arial" w:hAnsi="Arial" w:cs="Arial"/>
          <w:sz w:val="20"/>
          <w:szCs w:val="20"/>
        </w:rPr>
      </w:pPr>
    </w:p>
    <w:p w:rsidR="00B3008F" w:rsidRPr="007E61DC" w:rsidRDefault="00B3008F" w:rsidP="00B3008F">
      <w:pPr>
        <w:rPr>
          <w:rFonts w:ascii="Arial" w:hAnsi="Arial" w:cs="Arial"/>
          <w:sz w:val="20"/>
          <w:szCs w:val="20"/>
        </w:rPr>
      </w:pPr>
    </w:p>
    <w:p w:rsidR="00B3008F" w:rsidRPr="007E61DC" w:rsidRDefault="00B3008F" w:rsidP="00B3008F">
      <w:pPr>
        <w:rPr>
          <w:rFonts w:ascii="Arial" w:hAnsi="Arial" w:cs="Arial"/>
          <w:sz w:val="20"/>
          <w:szCs w:val="20"/>
        </w:rPr>
      </w:pPr>
    </w:p>
    <w:p w:rsidR="00B3008F" w:rsidRPr="007E61DC" w:rsidRDefault="00B3008F" w:rsidP="00B3008F">
      <w:pPr>
        <w:rPr>
          <w:rFonts w:ascii="Arial" w:hAnsi="Arial" w:cs="Arial"/>
          <w:sz w:val="20"/>
          <w:szCs w:val="20"/>
        </w:rPr>
      </w:pPr>
    </w:p>
    <w:p w:rsidR="00B3008F" w:rsidRPr="007E61DC" w:rsidRDefault="00B3008F" w:rsidP="00B3008F">
      <w:pPr>
        <w:rPr>
          <w:rFonts w:ascii="Arial" w:hAnsi="Arial" w:cs="Arial"/>
          <w:sz w:val="20"/>
          <w:szCs w:val="20"/>
        </w:rPr>
      </w:pPr>
    </w:p>
    <w:p w:rsidR="00B3008F" w:rsidRPr="007E61DC" w:rsidRDefault="00B3008F" w:rsidP="00B3008F">
      <w:pPr>
        <w:rPr>
          <w:rFonts w:ascii="Arial" w:hAnsi="Arial" w:cs="Arial"/>
          <w:sz w:val="20"/>
          <w:szCs w:val="20"/>
        </w:rPr>
      </w:pPr>
    </w:p>
    <w:p w:rsidR="00B3008F" w:rsidRPr="007E61DC" w:rsidRDefault="001A303D" w:rsidP="00B3008F">
      <w:pPr>
        <w:rPr>
          <w:rFonts w:ascii="Arial" w:hAnsi="Arial" w:cs="Arial"/>
          <w:sz w:val="20"/>
          <w:szCs w:val="20"/>
        </w:rPr>
      </w:pPr>
      <w:r w:rsidRPr="007F75B6">
        <w:rPr>
          <w:noProof/>
          <w:color w:val="1F4E79" w:themeColor="accent1" w:themeShade="80"/>
          <w:lang w:eastAsia="ru-RU"/>
        </w:rPr>
        <w:drawing>
          <wp:anchor distT="0" distB="0" distL="114300" distR="114300" simplePos="0" relativeHeight="251653114" behindDoc="0" locked="0" layoutInCell="1" allowOverlap="1" wp14:anchorId="5EED8330" wp14:editId="58CEB5E8">
            <wp:simplePos x="0" y="0"/>
            <wp:positionH relativeFrom="column">
              <wp:posOffset>-669550</wp:posOffset>
            </wp:positionH>
            <wp:positionV relativeFrom="paragraph">
              <wp:posOffset>825514</wp:posOffset>
            </wp:positionV>
            <wp:extent cx="1683695" cy="290860"/>
            <wp:effectExtent l="0" t="8572" r="3492" b="0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PANEL 4 (прозр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3695" cy="29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pPr w:leftFromText="180" w:rightFromText="180" w:vertAnchor="text" w:horzAnchor="page" w:tblpX="841" w:tblpY="24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5025"/>
        <w:gridCol w:w="5868"/>
      </w:tblGrid>
      <w:tr w:rsidR="00AE2E3B" w:rsidTr="0045685E">
        <w:trPr>
          <w:trHeight w:val="6045"/>
        </w:trPr>
        <w:tc>
          <w:tcPr>
            <w:tcW w:w="15708" w:type="dxa"/>
            <w:gridSpan w:val="3"/>
          </w:tcPr>
          <w:p w:rsidR="0096242E" w:rsidRDefault="0096242E" w:rsidP="003D4824">
            <w:pPr>
              <w:rPr>
                <w:rFonts w:cs="Arial"/>
                <w:color w:val="C5BA79"/>
                <w:sz w:val="16"/>
                <w:szCs w:val="16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631430" w:rsidRDefault="00A90983" w:rsidP="003D4824">
            <w:pP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Формирование цены.</w:t>
            </w:r>
          </w:p>
          <w:p w:rsidR="00292423" w:rsidRDefault="00292423" w:rsidP="003D4824">
            <w:pP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</w:p>
          <w:p w:rsidR="00292423" w:rsidRDefault="00292423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В денежном выражении стоимость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6E07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с монтажом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от -120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/м</w:t>
            </w:r>
            <w:r w:rsidRPr="006E07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(профит) до +50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/м</w:t>
            </w:r>
            <w:r w:rsidRPr="006E07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(затраты). </w:t>
            </w:r>
          </w:p>
          <w:p w:rsidR="003D4824" w:rsidRPr="00A30C50" w:rsidRDefault="003D4824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DD53DB" w:rsidRPr="009D7C13" w:rsidRDefault="00DD53DB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Оплата панели производиться в 2 этапа: </w:t>
            </w:r>
          </w:p>
          <w:p w:rsidR="00DD53DB" w:rsidRPr="009D7C13" w:rsidRDefault="005B4EAA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DD53DB" w:rsidRPr="009C01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u w:val="single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этап 1</w:t>
            </w:r>
            <w:r w:rsidR="00DD53DB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оплата панели при поставке на объект строительства. </w:t>
            </w:r>
          </w:p>
          <w:p w:rsidR="00DD53DB" w:rsidRPr="009D7C13" w:rsidRDefault="00DD53DB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Цена формируется по “конкурентному предложению”, но не более 100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/м</w:t>
            </w:r>
            <w:r w:rsidRPr="006E07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с монтажом.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Это означает, что цена 1 м</w:t>
            </w:r>
            <w:r w:rsidRPr="006E07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6E07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с монтажом не превысит ценового п</w:t>
            </w:r>
            <w:r w:rsidR="00F9242A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орога конкурентного предложения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Как правило, стоимость “классического” технологического решения ограждающей конструкции в варианте с системой утепления “мокрый фасад” (т.е. штукатурный) не превышает</w:t>
            </w:r>
            <w:r w:rsidR="00F9242A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100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/м</w:t>
            </w:r>
            <w:r w:rsidRPr="006E07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 Ограждающая конструкция с системой фасадного утепления “вентфасад” стоит дороже.</w:t>
            </w:r>
          </w:p>
          <w:p w:rsidR="00DD53DB" w:rsidRPr="009D7C13" w:rsidRDefault="005B4EAA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DD53DB" w:rsidRPr="009C01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u w:val="single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этап 2</w:t>
            </w:r>
            <w:r w:rsidR="00DD53DB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</w:t>
            </w:r>
            <w:r w:rsidR="0053286D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передача половины (50 %) от высвобожденной панелью </w:t>
            </w:r>
            <w:r w:rsidR="0053286D"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="0053286D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="0053286D"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="0053286D" w:rsidRPr="006E07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="0053286D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полезной площади объекта или </w:t>
            </w:r>
            <w:r w:rsidR="00DD53DB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оплата по рыночной цене половины стоимости (50 </w:t>
            </w:r>
            <w:r w:rsidR="0053286D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%) высвобожденной </w:t>
            </w:r>
            <w:r w:rsidR="00DD53DB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полезной площади объекта. Этап 2 планируется осуществлять только после сдачи объекта строительства в эксплуатацию или полной продажи объекта строительства, чтобы</w:t>
            </w:r>
            <w:r w:rsidR="004F44D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избежать увеличения инвестиционных затрат девелопера</w:t>
            </w:r>
            <w:r w:rsidR="00DD53DB" w:rsidRPr="009D7C13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DD53DB" w:rsidRPr="009D7C13" w:rsidRDefault="00DD53DB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tbl>
            <w:tblPr>
              <w:tblStyle w:val="aa"/>
              <w:tblW w:w="5000" w:type="pct"/>
              <w:tblBorders>
                <w:top w:val="single" w:sz="4" w:space="0" w:color="073253"/>
                <w:left w:val="single" w:sz="4" w:space="0" w:color="073253"/>
                <w:bottom w:val="single" w:sz="4" w:space="0" w:color="073253"/>
                <w:right w:val="single" w:sz="4" w:space="0" w:color="073253"/>
                <w:insideH w:val="single" w:sz="4" w:space="0" w:color="073253"/>
                <w:insideV w:val="single" w:sz="4" w:space="0" w:color="073253"/>
              </w:tblBorders>
              <w:tblLook w:val="04A0" w:firstRow="1" w:lastRow="0" w:firstColumn="1" w:lastColumn="0" w:noHBand="0" w:noVBand="1"/>
            </w:tblPr>
            <w:tblGrid>
              <w:gridCol w:w="3899"/>
              <w:gridCol w:w="1102"/>
              <w:gridCol w:w="1270"/>
              <w:gridCol w:w="1300"/>
              <w:gridCol w:w="1672"/>
              <w:gridCol w:w="6239"/>
            </w:tblGrid>
            <w:tr w:rsidR="00A30C50" w:rsidRPr="00D70F77" w:rsidTr="00A91E8B">
              <w:tc>
                <w:tcPr>
                  <w:tcW w:w="1259" w:type="pct"/>
                  <w:vMerge w:val="restart"/>
                </w:tcPr>
                <w:p w:rsidR="00DD53DB" w:rsidRPr="00A30C50" w:rsidRDefault="00DD53DB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lang w:val="en-US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A30C50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lang w:val="en-US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Место реализации </w:t>
                  </w:r>
                </w:p>
              </w:tc>
              <w:tc>
                <w:tcPr>
                  <w:tcW w:w="1186" w:type="pct"/>
                  <w:gridSpan w:val="3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Цена за 1 м</w:t>
                  </w:r>
                  <w:r w:rsidRPr="006E0726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A30C50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lang w:val="en-US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</w:t>
                  </w: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монтажом, </w:t>
                  </w:r>
                  <w:r w:rsidRPr="00A30C50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lang w:val="en-US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USD</w:t>
                  </w:r>
                </w:p>
              </w:tc>
              <w:tc>
                <w:tcPr>
                  <w:tcW w:w="540" w:type="pct"/>
                  <w:vMerge w:val="restar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Средняя цена за 1 м</w:t>
                  </w:r>
                  <w:r w:rsidRPr="006E0726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, </w:t>
                  </w:r>
                  <w:r w:rsidRPr="00A30C50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lang w:val="en-US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USD</w:t>
                  </w:r>
                </w:p>
              </w:tc>
              <w:tc>
                <w:tcPr>
                  <w:tcW w:w="2016" w:type="pct"/>
                  <w:vMerge w:val="restart"/>
                </w:tcPr>
                <w:p w:rsidR="00DD53DB" w:rsidRPr="00D70F77" w:rsidRDefault="00AB430C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                                   </w:t>
                  </w:r>
                  <w:r w:rsidR="00DD53DB"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Цена в деле за 1 м</w:t>
                  </w:r>
                  <w:r w:rsidR="00DD53DB" w:rsidRPr="006E0726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="00DD53DB"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, </w:t>
                  </w:r>
                  <w:r w:rsidR="00DD53DB" w:rsidRPr="00A30C50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lang w:val="en-US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USD</w:t>
                  </w:r>
                </w:p>
              </w:tc>
            </w:tr>
            <w:tr w:rsidR="00A30C50" w:rsidRPr="00D70F77" w:rsidTr="00A91E8B">
              <w:tc>
                <w:tcPr>
                  <w:tcW w:w="1259" w:type="pct"/>
                  <w:vMerge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</w:tc>
              <w:tc>
                <w:tcPr>
                  <w:tcW w:w="356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right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Этап 1</w:t>
                  </w:r>
                </w:p>
              </w:tc>
              <w:tc>
                <w:tcPr>
                  <w:tcW w:w="410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right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Этап 2</w:t>
                  </w:r>
                </w:p>
              </w:tc>
              <w:tc>
                <w:tcPr>
                  <w:tcW w:w="419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Суммарно</w:t>
                  </w:r>
                </w:p>
              </w:tc>
              <w:tc>
                <w:tcPr>
                  <w:tcW w:w="540" w:type="pct"/>
                  <w:vMerge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</w:tc>
              <w:tc>
                <w:tcPr>
                  <w:tcW w:w="2016" w:type="pct"/>
                  <w:vMerge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</w:tc>
            </w:tr>
            <w:tr w:rsidR="00A30C50" w:rsidRPr="00D70F77" w:rsidTr="00A91E8B">
              <w:tc>
                <w:tcPr>
                  <w:tcW w:w="1259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Санкт-Петербург</w:t>
                  </w:r>
                </w:p>
              </w:tc>
              <w:tc>
                <w:tcPr>
                  <w:tcW w:w="356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right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100</w:t>
                  </w:r>
                </w:p>
              </w:tc>
              <w:tc>
                <w:tcPr>
                  <w:tcW w:w="410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right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90</w:t>
                  </w:r>
                </w:p>
              </w:tc>
              <w:tc>
                <w:tcPr>
                  <w:tcW w:w="419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190</w:t>
                  </w:r>
                </w:p>
              </w:tc>
              <w:tc>
                <w:tcPr>
                  <w:tcW w:w="540" w:type="pct"/>
                  <w:vMerge w:val="restar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  <w:p w:rsidR="00DD53DB" w:rsidRPr="00D70F77" w:rsidRDefault="00DD53DB" w:rsidP="005C0342">
                  <w:pPr>
                    <w:framePr w:hSpace="180" w:wrap="around" w:vAnchor="text" w:hAnchor="page" w:x="841" w:y="241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  <w:p w:rsidR="00DD53DB" w:rsidRPr="00D70F77" w:rsidRDefault="00DD53DB" w:rsidP="005C0342">
                  <w:pPr>
                    <w:framePr w:hSpace="180" w:wrap="around" w:vAnchor="text" w:hAnchor="page" w:x="841" w:y="241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         234</w:t>
                  </w:r>
                </w:p>
              </w:tc>
              <w:tc>
                <w:tcPr>
                  <w:tcW w:w="2016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+10 (затраты)</w:t>
                  </w:r>
                </w:p>
              </w:tc>
            </w:tr>
            <w:tr w:rsidR="00A30C50" w:rsidRPr="00D70F77" w:rsidTr="00A91E8B">
              <w:tc>
                <w:tcPr>
                  <w:tcW w:w="1259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Санкт-Петербургская область (СПбО)</w:t>
                  </w:r>
                </w:p>
              </w:tc>
              <w:tc>
                <w:tcPr>
                  <w:tcW w:w="356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right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100</w:t>
                  </w:r>
                </w:p>
              </w:tc>
              <w:tc>
                <w:tcPr>
                  <w:tcW w:w="410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right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50</w:t>
                  </w:r>
                </w:p>
              </w:tc>
              <w:tc>
                <w:tcPr>
                  <w:tcW w:w="419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150</w:t>
                  </w:r>
                </w:p>
              </w:tc>
              <w:tc>
                <w:tcPr>
                  <w:tcW w:w="540" w:type="pct"/>
                  <w:vMerge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</w:tc>
              <w:tc>
                <w:tcPr>
                  <w:tcW w:w="2016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+50 (затраты)</w:t>
                  </w:r>
                </w:p>
              </w:tc>
            </w:tr>
            <w:tr w:rsidR="00A30C50" w:rsidRPr="00D70F77" w:rsidTr="00A91E8B">
              <w:tc>
                <w:tcPr>
                  <w:tcW w:w="1259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Москва</w:t>
                  </w:r>
                </w:p>
              </w:tc>
              <w:tc>
                <w:tcPr>
                  <w:tcW w:w="356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right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100</w:t>
                  </w:r>
                </w:p>
              </w:tc>
              <w:tc>
                <w:tcPr>
                  <w:tcW w:w="410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right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165</w:t>
                  </w:r>
                </w:p>
              </w:tc>
              <w:tc>
                <w:tcPr>
                  <w:tcW w:w="419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265</w:t>
                  </w:r>
                </w:p>
              </w:tc>
              <w:tc>
                <w:tcPr>
                  <w:tcW w:w="540" w:type="pct"/>
                  <w:vMerge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</w:tc>
              <w:tc>
                <w:tcPr>
                  <w:tcW w:w="2016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-65 (профит)</w:t>
                  </w:r>
                </w:p>
              </w:tc>
            </w:tr>
            <w:tr w:rsidR="00A30C50" w:rsidRPr="00D70F77" w:rsidTr="00A91E8B">
              <w:tc>
                <w:tcPr>
                  <w:tcW w:w="1259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Московская область (МО)</w:t>
                  </w:r>
                </w:p>
              </w:tc>
              <w:tc>
                <w:tcPr>
                  <w:tcW w:w="356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right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100</w:t>
                  </w:r>
                </w:p>
              </w:tc>
              <w:tc>
                <w:tcPr>
                  <w:tcW w:w="410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right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60</w:t>
                  </w:r>
                </w:p>
              </w:tc>
              <w:tc>
                <w:tcPr>
                  <w:tcW w:w="419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160</w:t>
                  </w:r>
                </w:p>
              </w:tc>
              <w:tc>
                <w:tcPr>
                  <w:tcW w:w="540" w:type="pct"/>
                  <w:vMerge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</w:tc>
              <w:tc>
                <w:tcPr>
                  <w:tcW w:w="2016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+40 (затраты)</w:t>
                  </w:r>
                </w:p>
              </w:tc>
            </w:tr>
            <w:tr w:rsidR="00A30C50" w:rsidRPr="00D70F77" w:rsidTr="00A91E8B">
              <w:tc>
                <w:tcPr>
                  <w:tcW w:w="1259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Дубаи</w:t>
                  </w:r>
                </w:p>
              </w:tc>
              <w:tc>
                <w:tcPr>
                  <w:tcW w:w="356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right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100</w:t>
                  </w:r>
                </w:p>
              </w:tc>
              <w:tc>
                <w:tcPr>
                  <w:tcW w:w="410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right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220</w:t>
                  </w:r>
                </w:p>
              </w:tc>
              <w:tc>
                <w:tcPr>
                  <w:tcW w:w="419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320</w:t>
                  </w:r>
                </w:p>
              </w:tc>
              <w:tc>
                <w:tcPr>
                  <w:tcW w:w="540" w:type="pct"/>
                  <w:vMerge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</w:tc>
              <w:tc>
                <w:tcPr>
                  <w:tcW w:w="2016" w:type="pct"/>
                </w:tcPr>
                <w:p w:rsidR="00DD53DB" w:rsidRPr="00D70F77" w:rsidRDefault="00DD53DB" w:rsidP="005C0342">
                  <w:pPr>
                    <w:framePr w:hSpace="180" w:wrap="around" w:vAnchor="text" w:hAnchor="page" w:x="841" w:y="241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70F77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-120 (профит)</w:t>
                  </w:r>
                </w:p>
              </w:tc>
            </w:tr>
          </w:tbl>
          <w:p w:rsidR="0025554D" w:rsidRDefault="0025554D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DD53DB" w:rsidRPr="00D70F77" w:rsidRDefault="00DD53DB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70F7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*Цена в деле означает, в какие итоговые затраты обойдется заказчику применение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D70F7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6E07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D70F7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DD53DB" w:rsidRPr="00D70F77" w:rsidRDefault="00DD53DB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70F7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*Если рыночная цена за 1 м</w:t>
            </w:r>
            <w:r w:rsidRPr="006E07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D70F7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площади здания больше 2000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Pr="00D70F7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то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D70F7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6E07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D70F7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принесет только профит.</w:t>
            </w:r>
          </w:p>
          <w:p w:rsidR="00DD53DB" w:rsidRDefault="00DD53DB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70F7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*Затраты окажутся гораздо ниже или профит гораздо выше, если также учесть косвенную экономию, получаемую в результате применения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LMS</w:t>
            </w:r>
            <w:r w:rsidRPr="00D70F7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panel</w:t>
            </w:r>
            <w:r w:rsidRPr="006E072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Pr="00D70F7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3D4824" w:rsidRPr="00D70F77" w:rsidRDefault="003D4824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DD53DB" w:rsidRPr="00631430" w:rsidRDefault="00EC0896" w:rsidP="003D4824">
            <w:pPr>
              <w:contextualSpacing/>
              <w:rPr>
                <w:rFonts w:cs="Arial"/>
                <w:color w:val="C5BA79"/>
                <w:sz w:val="16"/>
                <w:szCs w:val="16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30C5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Расчет цены в деле на примере г. Москвы:</w:t>
            </w:r>
          </w:p>
        </w:tc>
      </w:tr>
      <w:tr w:rsidR="00A30C50" w:rsidTr="0045685E">
        <w:trPr>
          <w:trHeight w:val="2727"/>
        </w:trPr>
        <w:tc>
          <w:tcPr>
            <w:tcW w:w="4815" w:type="dxa"/>
            <w:tcBorders>
              <w:right w:val="nil"/>
            </w:tcBorders>
          </w:tcPr>
          <w:p w:rsidR="00A30C50" w:rsidRPr="00552EFD" w:rsidRDefault="00A5100C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52EFD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anchor distT="0" distB="0" distL="114300" distR="114300" simplePos="0" relativeHeight="251766784" behindDoc="0" locked="0" layoutInCell="1" allowOverlap="1" wp14:anchorId="54CD6F09" wp14:editId="6829995D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79798</wp:posOffset>
                  </wp:positionV>
                  <wp:extent cx="1214120" cy="1193800"/>
                  <wp:effectExtent l="0" t="0" r="5080" b="6350"/>
                  <wp:wrapSquare wrapText="bothSides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Предложение рыка 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12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A30C50" w:rsidRPr="00A30C50" w:rsidRDefault="00892461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Стоимость – до 100 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/м</w:t>
            </w:r>
            <w:r w:rsidR="00A30C50" w:rsidRPr="00546A91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A30C50" w:rsidRPr="00A30C50" w:rsidRDefault="00892461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Убытки от невозможности реализации площади, занимаемой стеной:</w:t>
            </w:r>
          </w:p>
          <w:p w:rsidR="00A30C50" w:rsidRPr="00A30C50" w:rsidRDefault="00A30C50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ЗП/ВЭ х Ц</w:t>
            </w:r>
            <w:r w:rsid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Р, где: ЗП – занимаемая площадь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                                 </w:t>
            </w:r>
            <w:r w:rsidR="00EC0896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ВЭ – высота этажа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                                                    ЦР – ценовое предложение рынка недвижимости.                                                                                      0,3 м/3 м х 3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300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/м</w:t>
            </w:r>
            <w:r w:rsidRPr="00546A91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 330 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/м</w:t>
            </w:r>
            <w:r w:rsidRPr="00546A91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 </w:t>
            </w:r>
          </w:p>
          <w:p w:rsidR="00A30C50" w:rsidRPr="00A30C50" w:rsidRDefault="00892461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Стоимость в деле: 100 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/м</w:t>
            </w:r>
            <w:r w:rsidR="00A30C50" w:rsidRPr="00546A91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+ 330 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/м</w:t>
            </w:r>
            <w:r w:rsidR="00A30C50" w:rsidRPr="00546A91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 +430 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/м</w:t>
            </w:r>
            <w:r w:rsidR="00A30C50" w:rsidRPr="00546A91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:rsidR="00A30C50" w:rsidRDefault="00892461" w:rsidP="003D4824">
            <w:pPr>
              <w:contextualSpacing/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Вывод: блочная стена (МКМ) всегда стоит больше 0 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/м</w:t>
            </w:r>
            <w:r w:rsidR="00A30C50" w:rsidRPr="00546A91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при люб</w:t>
            </w:r>
            <w:r w:rsidR="009F436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ой ЦР;</w:t>
            </w:r>
            <w:r w:rsidR="00A5100C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на первы</w:t>
            </w:r>
            <w:r w:rsidR="00A5100C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й взгляд простая технология, но 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на поверку, одна из самых дорогих.        </w:t>
            </w:r>
            <w:r w:rsidR="00A30C50" w:rsidRPr="00A30C50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="004E47D7"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</w:t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sym w:font="Times New Roman" w:char="0000"/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4E47D7">
              <w:rPr>
                <w:rFonts w:ascii="Arial Black" w:hAnsi="Arial Black" w:cs="Arial"/>
                <w:noProof/>
                <w:color w:val="1F4E79" w:themeColor="accent1" w:themeShade="80"/>
                <w:sz w:val="16"/>
                <w:szCs w:val="10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</w:t>
            </w:r>
            <w:r w:rsidR="004E47D7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A30C50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</w:p>
          <w:p w:rsidR="00000000" w:rsidRDefault="004E47D7" w:rsidP="003D4824">
            <w:pPr>
              <w:contextualSpacing/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5025" w:type="dxa"/>
            <w:tcBorders>
              <w:left w:val="nil"/>
              <w:right w:val="nil"/>
            </w:tcBorders>
          </w:tcPr>
          <w:p w:rsidR="00000000" w:rsidRDefault="0045685E" w:rsidP="003D4824">
            <w:pPr>
              <w:contextualSpacing/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67808" behindDoc="0" locked="0" layoutInCell="1" allowOverlap="1" wp14:anchorId="1EED709C" wp14:editId="1605D2C3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77470</wp:posOffset>
                  </wp:positionV>
                  <wp:extent cx="1213485" cy="1166495"/>
                  <wp:effectExtent l="0" t="0" r="5715" b="0"/>
                  <wp:wrapSquare wrapText="bothSides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Предложение рыка 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116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4E47D7">
              <w:t xml:space="preserve">             </w:t>
            </w:r>
          </w:p>
          <w:p w:rsidR="00000000" w:rsidRDefault="004E47D7" w:rsidP="003D4824">
            <w:pPr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>
              <w:t>Стоимость с монтажом – 320…600 USD/м</w:t>
            </w:r>
            <w:r>
              <w:t>2</w:t>
            </w:r>
            <w:r>
              <w:t>.</w:t>
            </w:r>
          </w:p>
          <w:p w:rsidR="00000000" w:rsidRDefault="004E47D7" w:rsidP="003D4824">
            <w:pPr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>
              <w:t>Прибыль от реализации площади, не занимаемой стеной – 330 USD/м</w:t>
            </w:r>
            <w:r>
              <w:t>2</w:t>
            </w:r>
            <w:r>
              <w:t xml:space="preserve">.   </w:t>
            </w:r>
          </w:p>
          <w:p w:rsidR="00000000" w:rsidRDefault="004E47D7" w:rsidP="003D4824">
            <w:pPr>
              <w:contextualSpacing/>
            </w:pP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t>Стоимость в деле: 320…600 USD/м</w:t>
            </w:r>
            <w:r>
              <w:t>2</w:t>
            </w:r>
            <w:r>
              <w:t xml:space="preserve"> – </w:t>
            </w:r>
          </w:p>
          <w:p w:rsidR="00000000" w:rsidRDefault="004E47D7" w:rsidP="003D4824">
            <w:pPr>
              <w:contextualSpacing/>
            </w:pPr>
            <w:r>
              <w:t xml:space="preserve">330 </w:t>
            </w:r>
            <w:r>
              <w:t>USD/м</w:t>
            </w:r>
            <w:r>
              <w:t>2</w:t>
            </w:r>
            <w:r>
              <w:t xml:space="preserve"> = </w:t>
            </w:r>
            <w:r>
              <w:t>-10…+270 USD/м</w:t>
            </w:r>
            <w:r>
              <w:t>2</w:t>
            </w:r>
            <w:r>
              <w:t>.</w:t>
            </w:r>
          </w:p>
          <w:p w:rsidR="00000000" w:rsidRDefault="004E47D7" w:rsidP="003D4824">
            <w:pPr>
              <w:contextualSpacing/>
            </w:pP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t>Вывод: модульное остекление стоит 0 USD/м</w:t>
            </w:r>
            <w:r>
              <w:t>2</w:t>
            </w:r>
            <w:r>
              <w:t xml:space="preserve"> при ЦР&gt; 3 200 USD/м</w:t>
            </w:r>
            <w:r>
              <w:t>2</w:t>
            </w:r>
            <w:r>
              <w:t xml:space="preserve">.  </w:t>
            </w:r>
          </w:p>
          <w:p w:rsidR="00000000" w:rsidRDefault="004E47D7" w:rsidP="003D4824">
            <w:pPr>
              <w:contextualSpacing/>
            </w:pP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t xml:space="preserve">Недостатки: плохая шумоизоляция, низкое теплосбережение (на 3 порядка меньше нормативного), высокая изначальная стоимость, высокая эксплуатационная стоимость. </w:t>
            </w:r>
          </w:p>
          <w:p w:rsidR="00000000" w:rsidRDefault="004E47D7" w:rsidP="003D4824">
            <w:pPr>
              <w:contextualSpacing/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00000" w:rsidRDefault="004E47D7" w:rsidP="00797B46">
            <w:pPr>
              <w:contextualSpacing/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</w:p>
          <w:p w:rsidR="00000000" w:rsidRDefault="004E47D7" w:rsidP="00797B46">
            <w:pPr>
              <w:contextualSpacing/>
            </w:pP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vertAlign w:val="superscript"/>
                <w:lang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t>Модульное остекление.</w:t>
            </w:r>
          </w:p>
          <w:p w:rsidR="00000000" w:rsidRDefault="004E47D7" w:rsidP="003D4824">
            <w:pPr>
              <w:contextualSpacing/>
            </w:pPr>
          </w:p>
        </w:tc>
        <w:tc>
          <w:tcPr>
            <w:tcW w:w="5868" w:type="dxa"/>
            <w:tcBorders>
              <w:left w:val="nil"/>
            </w:tcBorders>
          </w:tcPr>
          <w:p w:rsidR="00000000" w:rsidRDefault="00A30C50" w:rsidP="003D482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C0896">
              <w:rPr>
                <w:rFonts w:ascii="Arial Black" w:hAnsi="Arial Black" w:cs="Arial"/>
                <w:noProof/>
                <w:color w:val="1F4E79" w:themeColor="accent1" w:themeShade="80"/>
                <w:sz w:val="10"/>
                <w:szCs w:val="10"/>
                <w:lang w:eastAsia="ru-RU"/>
              </w:rPr>
              <w:drawing>
                <wp:anchor distT="0" distB="0" distL="114300" distR="114300" simplePos="0" relativeHeight="251770880" behindDoc="0" locked="0" layoutInCell="1" allowOverlap="1" wp14:anchorId="1A7A4AD0" wp14:editId="6094D7F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77470</wp:posOffset>
                  </wp:positionV>
                  <wp:extent cx="1203325" cy="1165860"/>
                  <wp:effectExtent l="0" t="0" r="0" b="0"/>
                  <wp:wrapSquare wrapText="bothSides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Предложение рыка 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32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47D7">
              <w:t xml:space="preserve">            </w:t>
            </w:r>
          </w:p>
          <w:p w:rsidR="00000000" w:rsidRDefault="004E47D7" w:rsidP="003D4824">
            <w:pPr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>
              <w:t>Стоимость с монтажом – 100 USD/м</w:t>
            </w: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t>.</w:t>
            </w:r>
          </w:p>
          <w:p w:rsidR="00000000" w:rsidRDefault="004E47D7" w:rsidP="003D4824">
            <w:pPr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>
              <w:t>Прибыль от реализации площади, не занимаемой стеной – 330 USD/м</w:t>
            </w: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t>/ КУ, где:                                                                                  КУ – количес</w:t>
            </w:r>
            <w:r>
              <w:t>тво участников сделки;</w:t>
            </w:r>
          </w:p>
          <w:p w:rsidR="00000000" w:rsidRDefault="004E47D7" w:rsidP="003D4824">
            <w:pPr>
              <w:contextualSpacing/>
            </w:pPr>
            <w:r>
              <w:t>330 USD/м</w:t>
            </w: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t>/ 2 = 165 USD/м</w:t>
            </w: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t>.</w:t>
            </w:r>
          </w:p>
          <w:p w:rsidR="00000000" w:rsidRDefault="004E47D7" w:rsidP="003D4824">
            <w:pPr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>
              <w:t>Стоимость в деле: 100 USD/м</w:t>
            </w: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t xml:space="preserve"> - 165 USD/м2 = -65 USD/м</w:t>
            </w: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t xml:space="preserve"> (профит).</w:t>
            </w:r>
          </w:p>
          <w:p w:rsidR="00000000" w:rsidRDefault="004E47D7" w:rsidP="003D4824">
            <w:pPr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0"/>
                <w:szCs w:val="10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>
              <w:t>Вывод: LMS-panel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>
              <w:t xml:space="preserve"> стоит 0 USD/м</w:t>
            </w:r>
            <w:r>
              <w:rPr>
                <w:rFonts w:ascii="Arial Black" w:hAnsi="Arial Black" w:cs="Arial"/>
                <w:color w:val="1F4E79" w:themeColor="accent1" w:themeShade="80"/>
                <w:sz w:val="96"/>
                <w:szCs w:val="24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t xml:space="preserve"> при ЦР&gt; 2 000 USD/м</w:t>
            </w:r>
            <w:r>
              <w:rPr>
                <w:rFonts w:ascii="Arial Black" w:hAnsi="Arial Black" w:cs="Arial"/>
                <w:color w:val="1F4E79" w:themeColor="accent1" w:themeShade="80"/>
                <w:sz w:val="96"/>
                <w:szCs w:val="9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t xml:space="preserve">;  </w:t>
            </w:r>
          </w:p>
          <w:p w:rsidR="00000000" w:rsidRDefault="004E47D7" w:rsidP="003D4824">
            <w:pPr>
              <w:contextualSpacing/>
            </w:pPr>
            <w:r>
              <w:t>ценовая разница с ближайшим конкурентом (модульное остекление) значительная;</w:t>
            </w:r>
            <w:r>
              <w:rPr>
                <w:rFonts w:ascii="Alien Encounters" w:hAnsi="Alien Encounters" w:cs="Arial"/>
                <w:color w:val="1F4E79" w:themeColor="accent1" w:themeShade="80"/>
                <w:sz w:val="96"/>
                <w:szCs w:val="9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t>це</w:t>
            </w:r>
            <w:r>
              <w:t>новая разница со стенами из мелкоштучных кладочных материалов (МКМ) значительная.</w:t>
            </w:r>
          </w:p>
          <w:p w:rsidR="00000000" w:rsidRDefault="004E47D7" w:rsidP="00B10155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lien Encounters" w:hAnsi="Alien Encounters" w:cs="Arial"/>
                <w:color w:val="1F4E79" w:themeColor="accent1" w:themeShade="80"/>
                <w:sz w:val="96"/>
                <w:szCs w:val="9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Недостатки: нет.</w:t>
            </w:r>
          </w:p>
          <w:p w:rsidR="00000000" w:rsidRDefault="004E47D7" w:rsidP="00B10155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00000" w:rsidRDefault="004E47D7" w:rsidP="00B10155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</w:t>
            </w:r>
          </w:p>
          <w:p w:rsidR="00000000" w:rsidRDefault="004E47D7" w:rsidP="00B10155">
            <w:pPr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</w:t>
            </w:r>
            <w:r>
              <w:t>LMS-panel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>
              <w:t>.</w:t>
            </w:r>
          </w:p>
        </w:tc>
      </w:tr>
    </w:tbl>
    <w:p w:rsidR="005B7DF1" w:rsidRDefault="002261B6" w:rsidP="00AE2E3B">
      <w:pPr>
        <w:rPr>
          <w:rFonts w:ascii="Arial Black" w:hAnsi="Arial Black" w:cs="Arial"/>
          <w:color w:val="1F4E79" w:themeColor="accent1" w:themeShade="80"/>
          <w:sz w:val="16"/>
          <w:szCs w:val="16"/>
          <w:u w:val="single"/>
          <w:lang w:val="en-US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333333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25C40BF3" wp14:editId="6D0B2092">
                <wp:simplePos x="0" y="0"/>
                <wp:positionH relativeFrom="column">
                  <wp:posOffset>-1021080</wp:posOffset>
                </wp:positionH>
                <wp:positionV relativeFrom="paragraph">
                  <wp:posOffset>-458470</wp:posOffset>
                </wp:positionV>
                <wp:extent cx="1393190" cy="21289554"/>
                <wp:effectExtent l="0" t="0" r="35560" b="66040"/>
                <wp:wrapNone/>
                <wp:docPr id="128" name="Прямоугольник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3190" cy="21289554"/>
                        </a:xfrm>
                        <a:prstGeom prst="rect">
                          <a:avLst/>
                        </a:prstGeom>
                        <a:gradFill>
                          <a:gsLst>
                            <a:gs pos="29000">
                              <a:srgbClr val="BFB77F"/>
                            </a:gs>
                            <a:gs pos="90000">
                              <a:srgbClr val="2E4D70"/>
                            </a:gs>
                            <a:gs pos="55000">
                              <a:srgbClr val="2E4D70"/>
                            </a:gs>
                            <a:gs pos="100000">
                              <a:srgbClr val="2E4D70"/>
                            </a:gs>
                          </a:gsLst>
                          <a:lin ang="5400000" scaled="1"/>
                        </a:gradFill>
                        <a:ln w="0">
                          <a:solidFill>
                            <a:srgbClr val="C5BA7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CF1D67" id="Прямоугольник 128" o:spid="_x0000_s1026" style="position:absolute;margin-left:-80.4pt;margin-top:-36.1pt;width:109.7pt;height:1676.35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" fillcolor="#bfb77f" strokecolor="#c5ba79" strokeweight="0">
                <v:fill color2="#2e4d70" colors="0 #bfb77f;19005f #bfb77f;36045f #2e4d70;58982f #2e4d70" focus="100%" type="gradient"/>
                <v:shadow on="t" color="#823b0b [1605]" opacity=".5" offset="1pt"/>
              </v:rect>
            </w:pict>
          </mc:Fallback>
        </mc:AlternateContent>
      </w:r>
    </w:p>
    <w:p w:rsidR="005B7DF1" w:rsidRDefault="005B7DF1" w:rsidP="00AE2E3B">
      <w:pPr>
        <w:rPr>
          <w:rFonts w:ascii="Arial Black" w:hAnsi="Arial Black" w:cs="Arial"/>
          <w:color w:val="1F4E79" w:themeColor="accent1" w:themeShade="80"/>
          <w:sz w:val="16"/>
          <w:szCs w:val="16"/>
          <w:u w:val="single"/>
          <w:lang w:val="en-US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B3008F" w:rsidRPr="007E61DC" w:rsidRDefault="00B3008F" w:rsidP="00B3008F">
      <w:pPr>
        <w:tabs>
          <w:tab w:val="left" w:pos="1755"/>
        </w:tabs>
        <w:rPr>
          <w:rFonts w:ascii="Arial" w:hAnsi="Arial" w:cs="Arial"/>
          <w:sz w:val="20"/>
          <w:szCs w:val="20"/>
        </w:rPr>
      </w:pPr>
    </w:p>
    <w:p w:rsidR="005B7DF1" w:rsidRDefault="005B7DF1" w:rsidP="00B3008F">
      <w:pPr>
        <w:rPr>
          <w:rFonts w:ascii="Arial Black" w:hAnsi="Arial Black" w:cs="Arial"/>
          <w:color w:val="1F4E79" w:themeColor="accent1" w:themeShade="80"/>
          <w:sz w:val="16"/>
          <w:szCs w:val="16"/>
          <w:u w:val="single"/>
          <w:lang w:val="en-US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="Arial"/>
          <w:color w:val="1F4E79" w:themeColor="accent1" w:themeShade="80"/>
          <w:sz w:val="16"/>
          <w:szCs w:val="16"/>
          <w:u w:val="single"/>
          <w:lang w:val="en-US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</w:p>
    <w:p w:rsidR="00000000" w:rsidRDefault="004E47D7" w:rsidP="00B3008F">
      <w:pPr>
        <w:rPr>
          <w:rFonts w:ascii="Arial Black" w:hAnsi="Arial Black" w:cs="Arial"/>
          <w:color w:val="1F4E79" w:themeColor="accent1" w:themeShade="80"/>
          <w:sz w:val="16"/>
          <w:szCs w:val="16"/>
          <w:u w:val="single"/>
          <w:lang w:val="en-US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5B7DF1" w:rsidRDefault="005B7DF1" w:rsidP="00B3008F">
      <w:pPr>
        <w:rPr>
          <w:rFonts w:ascii="Arial Black" w:hAnsi="Arial Black" w:cs="Arial"/>
          <w:color w:val="1F4E79" w:themeColor="accent1" w:themeShade="80"/>
          <w:sz w:val="16"/>
          <w:szCs w:val="16"/>
          <w:u w:val="single"/>
          <w:lang w:val="en-US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="Arial"/>
          <w:color w:val="1F4E79" w:themeColor="accent1" w:themeShade="80"/>
          <w:sz w:val="16"/>
          <w:szCs w:val="16"/>
          <w:u w:val="single"/>
          <w:lang w:val="en-US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:rsidR="00B3008F" w:rsidRPr="007E61DC" w:rsidRDefault="00B3008F" w:rsidP="00B3008F">
      <w:pPr>
        <w:rPr>
          <w:rFonts w:ascii="Arial" w:hAnsi="Arial" w:cs="Arial"/>
          <w:sz w:val="20"/>
          <w:szCs w:val="20"/>
        </w:rPr>
      </w:pPr>
    </w:p>
    <w:p w:rsidR="00B3008F" w:rsidRPr="007E61DC" w:rsidRDefault="00B3008F" w:rsidP="00B3008F">
      <w:pPr>
        <w:rPr>
          <w:rFonts w:ascii="Arial" w:hAnsi="Arial" w:cs="Arial"/>
          <w:sz w:val="20"/>
          <w:szCs w:val="20"/>
        </w:rPr>
      </w:pPr>
    </w:p>
    <w:p w:rsidR="00B3008F" w:rsidRPr="007E61DC" w:rsidRDefault="00B3008F" w:rsidP="00B3008F">
      <w:pPr>
        <w:rPr>
          <w:rFonts w:ascii="Arial" w:hAnsi="Arial" w:cs="Arial"/>
          <w:sz w:val="20"/>
          <w:szCs w:val="20"/>
        </w:rPr>
      </w:pPr>
    </w:p>
    <w:p w:rsidR="00B3008F" w:rsidRPr="007E61DC" w:rsidRDefault="00B3008F" w:rsidP="00B3008F">
      <w:pPr>
        <w:rPr>
          <w:rFonts w:ascii="Arial" w:hAnsi="Arial" w:cs="Arial"/>
          <w:sz w:val="20"/>
          <w:szCs w:val="20"/>
        </w:rPr>
      </w:pPr>
    </w:p>
    <w:p w:rsidR="00551857" w:rsidRDefault="00551857" w:rsidP="00666C39">
      <w:pPr>
        <w:rPr>
          <w:rFonts w:ascii="Arial" w:hAnsi="Arial" w:cs="Arial"/>
          <w:sz w:val="20"/>
          <w:szCs w:val="20"/>
        </w:rPr>
      </w:pPr>
    </w:p>
    <w:p w:rsidR="00B3008F" w:rsidRDefault="00B3008F" w:rsidP="00666C39">
      <w:pPr>
        <w:rPr>
          <w:rFonts w:ascii="Arial" w:hAnsi="Arial" w:cs="Arial"/>
          <w:sz w:val="20"/>
          <w:szCs w:val="20"/>
        </w:rPr>
      </w:pPr>
    </w:p>
    <w:p w:rsidR="00666C39" w:rsidRPr="000377A8" w:rsidRDefault="00EB4CD6" w:rsidP="00523B11">
      <w:pPr>
        <w:tabs>
          <w:tab w:val="left" w:pos="1755"/>
        </w:tabs>
        <w:contextualSpacing/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</w:pPr>
      <w:r>
        <w:rPr>
          <w:rFonts w:ascii="Arial" w:hAnsi="Arial" w:cs="Arial"/>
          <w:sz w:val="20"/>
          <w:szCs w:val="20"/>
        </w:rPr>
        <w:t xml:space="preserve">                                       </w:t>
      </w:r>
      <w:r w:rsidRPr="009D7C13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 xml:space="preserve"> </w:t>
      </w:r>
      <w:r w:rsidR="001B6EF8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 xml:space="preserve"> </w:t>
      </w:r>
      <w:r w:rsidR="00666C39" w:rsidRPr="000377A8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 xml:space="preserve">                        </w:t>
      </w:r>
    </w:p>
    <w:p w:rsidR="00523B11" w:rsidRDefault="00A82AF4" w:rsidP="00523B11">
      <w:pPr>
        <w:tabs>
          <w:tab w:val="left" w:pos="1755"/>
        </w:tabs>
        <w:contextualSpacing/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</w:pPr>
      <w:r w:rsidRPr="007F75B6">
        <w:rPr>
          <w:noProof/>
          <w:color w:val="1F4E79" w:themeColor="accent1" w:themeShade="80"/>
          <w:lang w:eastAsia="ru-RU"/>
        </w:rPr>
        <w:drawing>
          <wp:anchor distT="0" distB="0" distL="114300" distR="114300" simplePos="0" relativeHeight="251734016" behindDoc="0" locked="0" layoutInCell="1" allowOverlap="1" wp14:anchorId="5EED8330" wp14:editId="58CEB5E8">
            <wp:simplePos x="0" y="0"/>
            <wp:positionH relativeFrom="column">
              <wp:posOffset>-653847</wp:posOffset>
            </wp:positionH>
            <wp:positionV relativeFrom="paragraph">
              <wp:posOffset>194311</wp:posOffset>
            </wp:positionV>
            <wp:extent cx="1683385" cy="290830"/>
            <wp:effectExtent l="0" t="8572" r="3492" b="0"/>
            <wp:wrapNone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PANEL 4 (прозр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338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C39" w:rsidRPr="009F1A10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 xml:space="preserve">            </w:t>
      </w:r>
    </w:p>
    <w:p w:rsidR="00587054" w:rsidRDefault="00523B11" w:rsidP="00523B11">
      <w:pPr>
        <w:tabs>
          <w:tab w:val="left" w:pos="1755"/>
        </w:tabs>
        <w:contextualSpacing/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</w:pPr>
      <w:r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 xml:space="preserve">            </w:t>
      </w:r>
      <w:r w:rsidR="00FB223A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 xml:space="preserve">Увеличение прибыли </w:t>
      </w:r>
      <w:r w:rsidR="00650B74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 xml:space="preserve">на 65 </w:t>
      </w:r>
      <w:r w:rsidR="00650B74">
        <w:rPr>
          <w:rFonts w:ascii="Arial Black" w:eastAsiaTheme="minorEastAsia" w:hAnsi="Arial Black"/>
          <w:b/>
          <w:color w:val="A29546"/>
          <w:sz w:val="24"/>
          <w:szCs w:val="24"/>
          <w:lang w:val="en-US" w:eastAsia="ru-RU"/>
        </w:rPr>
        <w:t>USD</w:t>
      </w:r>
      <w:r w:rsidR="000A4113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 xml:space="preserve"> с 1</w:t>
      </w:r>
      <w:r w:rsidR="00650B74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>м</w:t>
      </w:r>
      <w:r w:rsidR="00650B74">
        <w:rPr>
          <w:rFonts w:ascii="Arial Black" w:eastAsiaTheme="minorEastAsia" w:hAnsi="Arial Black"/>
          <w:b/>
          <w:color w:val="A29546"/>
          <w:sz w:val="24"/>
          <w:szCs w:val="24"/>
          <w:vertAlign w:val="superscript"/>
          <w:lang w:eastAsia="ru-RU"/>
        </w:rPr>
        <w:t xml:space="preserve">2 </w:t>
      </w:r>
      <w:r w:rsidR="00650B74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>не увеличив</w:t>
      </w:r>
      <w:r w:rsidR="000A4113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>ая</w:t>
      </w:r>
      <w:r w:rsidR="00650B74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 xml:space="preserve"> инвестиционные затраты.</w:t>
      </w:r>
    </w:p>
    <w:p w:rsidR="00EB4CD6" w:rsidRPr="00523B11" w:rsidRDefault="00587054" w:rsidP="00523B11">
      <w:pPr>
        <w:tabs>
          <w:tab w:val="left" w:pos="1755"/>
        </w:tabs>
        <w:contextualSpacing/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</w:pPr>
      <w:r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 xml:space="preserve">        </w:t>
      </w:r>
      <w:r w:rsidR="0079793F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 xml:space="preserve">    </w:t>
      </w:r>
      <w:r w:rsidR="00FB223A">
        <w:rPr>
          <w:rFonts w:ascii="Arial Black" w:eastAsiaTheme="minorEastAsia" w:hAnsi="Arial Black"/>
          <w:b/>
          <w:color w:val="A29546"/>
          <w:sz w:val="24"/>
          <w:szCs w:val="24"/>
          <w:lang w:eastAsia="ru-RU"/>
        </w:rPr>
        <w:t>Без учета косвенной экономии.</w:t>
      </w:r>
    </w:p>
    <w:p w:rsidR="00000000" w:rsidRDefault="004E47D7" w:rsidP="00B3008F">
      <w:r>
        <w:rPr>
          <w:rFonts w:ascii="Arial Black" w:hAnsi="Arial Black" w:cs="Arial"/>
          <w:color w:val="1F4E79" w:themeColor="accent1" w:themeShade="80"/>
          <w:sz w:val="16"/>
          <w:szCs w:val="16"/>
          <w:lang w:val="en-US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tbl>
      <w:tblPr>
        <w:tblpPr w:leftFromText="180" w:rightFromText="180" w:vertAnchor="text" w:tblpX="769" w:tblpY="109"/>
        <w:tblW w:w="0" w:type="auto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24"/>
      </w:tblGrid>
      <w:tr w:rsidR="00A026C7" w:rsidTr="006E075D">
        <w:trPr>
          <w:trHeight w:val="11618"/>
        </w:trPr>
        <w:tc>
          <w:tcPr>
            <w:tcW w:w="15924" w:type="dxa"/>
          </w:tcPr>
          <w:p w:rsidR="00A12E1B" w:rsidRDefault="00A12E1B" w:rsidP="005B7DF1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</w:p>
          <w:p w:rsidR="005B7DF1" w:rsidRDefault="007948B1" w:rsidP="005B7DF1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</w:t>
            </w:r>
            <w:r w:rsidR="00FB223A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Финансовая</w:t>
            </w:r>
            <w:r w:rsidR="005B7DF1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и организац</w:t>
            </w:r>
            <w:r w:rsidR="00FB223A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ионная модели</w:t>
            </w:r>
            <w:r w:rsidR="005B7DF1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.</w:t>
            </w:r>
          </w:p>
          <w:p w:rsidR="005B7DF1" w:rsidRDefault="007948B1" w:rsidP="005B7DF1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</w:t>
            </w:r>
          </w:p>
          <w:p w:rsidR="007A1E8F" w:rsidRPr="007A1E8F" w:rsidRDefault="007A1E8F" w:rsidP="005B7DF1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8"/>
                <w:szCs w:val="8"/>
                <w:lang w:eastAsia="ru-RU"/>
              </w:rPr>
            </w:pPr>
          </w:p>
          <w:p w:rsidR="00070308" w:rsidRPr="00070308" w:rsidRDefault="00070308" w:rsidP="005B7DF1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4"/>
                <w:szCs w:val="4"/>
                <w:lang w:eastAsia="ru-RU"/>
              </w:rPr>
            </w:pPr>
          </w:p>
          <w:p w:rsidR="005B7DF1" w:rsidRDefault="007948B1" w:rsidP="005B7DF1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 </w:t>
            </w:r>
            <w:r w:rsidR="005B7DF1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Вложив 50 000 USD на стадии </w:t>
            </w:r>
            <w:r w:rsidR="00510E79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Pre-seed,</w:t>
            </w:r>
            <w:r w:rsidR="005B7DF1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 инвестор получит </w:t>
            </w:r>
            <w:r w:rsidR="00BE2CF8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до </w:t>
            </w:r>
            <w:r w:rsidR="005B7DF1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10% доли в материнской компании PROPANEL Group.</w:t>
            </w:r>
          </w:p>
          <w:p w:rsidR="005B7DF1" w:rsidRDefault="007948B1" w:rsidP="005B7DF1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 </w:t>
            </w:r>
            <w:r w:rsidR="005B7DF1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На стадии Seed инвестор увеличит свой капитал в 60Х без размытия доли.</w:t>
            </w:r>
          </w:p>
          <w:p w:rsidR="00000000" w:rsidRDefault="007948B1" w:rsidP="005B7DF1">
            <w:pPr>
              <w:spacing w:line="240" w:lineRule="auto"/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 </w:t>
            </w:r>
            <w:r w:rsidR="005B7DF1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На стадии А</w:t>
            </w:r>
            <w:r w:rsidR="004E47D7">
              <w:t xml:space="preserve"> инвестор увеличит свой капитал в 450Х без размытия доли.</w:t>
            </w:r>
          </w:p>
          <w:p w:rsidR="00000000" w:rsidRDefault="004E47D7" w:rsidP="005B7DF1">
            <w:pPr>
              <w:spacing w:line="240" w:lineRule="auto"/>
              <w:contextualSpacing/>
            </w:pPr>
          </w:p>
          <w:p w:rsidR="00B16EA6" w:rsidRDefault="00B16EA6" w:rsidP="005B7DF1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 w:rsidRPr="00B16EA6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Когда вы начали проект, сколько вы вложили своих собственных денег и что вы уже сделали?</w:t>
            </w:r>
          </w:p>
          <w:p w:rsidR="00000000" w:rsidRDefault="00B16EA6" w:rsidP="005B7DF1">
            <w:pPr>
              <w:spacing w:line="240" w:lineRule="auto"/>
              <w:contextualSpacing/>
            </w:pPr>
            <w:r w:rsidRPr="008F19C0">
              <w:rPr>
                <w:sz w:val="8"/>
                <w:szCs w:val="8"/>
              </w:rPr>
              <w:t xml:space="preserve">    </w:t>
            </w:r>
            <w:r w:rsidR="007F54D4" w:rsidRPr="00B16EA6">
              <w:rPr>
                <w:sz w:val="8"/>
                <w:szCs w:val="8"/>
              </w:rPr>
              <w:br/>
            </w:r>
            <w:r w:rsidR="004E47D7">
              <w:t>Проект начался в 2013 году. Мы активно работаем с 2018 года. Собственными сре</w:t>
            </w:r>
            <w:r w:rsidR="005B7DF1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u w:val="single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дствами вложено более 35 000 USD</w:t>
            </w:r>
            <w:r w:rsidR="004E47D7">
              <w:t>. Уровень технологической готовности (Technology Readiness Level - TRL) - 8. Мы разработали материалы и комплектующие, а та</w:t>
            </w:r>
            <w:r w:rsidR="005B7DF1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u w:val="single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кже LMS-panel</w:t>
            </w:r>
            <w:r w:rsidR="004E47D7">
              <w:t>®</w:t>
            </w:r>
            <w:r w:rsidR="005B7DF1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u w:val="single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 Сейчас м</w:t>
            </w:r>
            <w:r w:rsidR="004E47D7">
              <w:t>ы производим образцы</w:t>
            </w:r>
            <w:r w:rsidR="004E47D7">
              <w:t xml:space="preserve"> LMS-panel</w:t>
            </w:r>
            <w:r w:rsidR="004E47D7">
              <w:t>®</w:t>
            </w:r>
            <w:r w:rsidR="004E47D7">
              <w:t xml:space="preserve"> и демонстрационный стенд. Мы </w:t>
            </w:r>
            <w:r w:rsidR="004E47D7">
              <w:t xml:space="preserve">занимаемся </w:t>
            </w:r>
            <w:r w:rsidR="004E47D7">
              <w:t>регистр</w:t>
            </w:r>
            <w:r w:rsidR="004E47D7">
              <w:t>ацией компании</w:t>
            </w:r>
            <w:r w:rsidR="004E47D7">
              <w:t xml:space="preserve"> в мальтийской юрисдикции. Проведены переговоры и встречи с </w:t>
            </w:r>
            <w:r w:rsidR="004E47D7">
              <w:t>девелоперами</w:t>
            </w:r>
            <w:r w:rsidR="004E47D7">
              <w:t xml:space="preserve"> (РФ, РБ, ОАЭ). Был выявлен ряд поставщиков сырья.</w:t>
            </w:r>
          </w:p>
          <w:p w:rsidR="00B16EA6" w:rsidRPr="007F54D4" w:rsidRDefault="00B16EA6" w:rsidP="005B7DF1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</w:p>
          <w:p w:rsidR="005B7DF1" w:rsidRDefault="008112DB" w:rsidP="005B7DF1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Что вы собираетесь делать на стадиях</w:t>
            </w:r>
            <w:r w:rsidR="005B7DF1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</w:t>
            </w:r>
            <w:r w:rsidR="005B7DF1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  <w:t>Seed</w:t>
            </w:r>
            <w:r w:rsidR="005B7DF1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,</w:t>
            </w:r>
            <w:r w:rsidR="005B7DF1" w:rsidRPr="007043AF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</w:t>
            </w:r>
            <w:r w:rsidR="005B7DF1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  <w:t>Pre</w:t>
            </w:r>
            <w:r w:rsidR="005B7DF1" w:rsidRPr="007043AF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-</w:t>
            </w:r>
            <w:r w:rsidR="005B7DF1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  <w:t>seed</w:t>
            </w:r>
            <w:r w:rsidR="005B7DF1" w:rsidRPr="007043AF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</w:t>
            </w:r>
            <w:r w:rsidR="005B7DF1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и А</w:t>
            </w:r>
            <w:r w:rsidR="008F19C0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?</w:t>
            </w:r>
          </w:p>
          <w:p w:rsidR="00000000" w:rsidRDefault="004E47D7" w:rsidP="005B7DF1">
            <w:pPr>
              <w:spacing w:line="240" w:lineRule="auto"/>
              <w:contextualSpacing/>
            </w:pPr>
          </w:p>
          <w:p w:rsidR="00000000" w:rsidRDefault="005B7DF1" w:rsidP="005B7DF1">
            <w:pPr>
              <w:spacing w:line="240" w:lineRule="auto"/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u w:val="single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Pre-seed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– 2019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u w:val="single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г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</w:t>
            </w:r>
            <w:r w:rsidR="004E47D7">
              <w:t xml:space="preserve"> инвестиции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 50 000 USD.</w:t>
            </w:r>
            <w:r w:rsidR="00BE2CF8">
              <w:t xml:space="preserve"> </w:t>
            </w:r>
            <w:r w:rsidR="00BE2CF8" w:rsidRPr="00BE2CF8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Мы частично профинансировали этот этап самостоятельно. Но, для быстрого завершения этого этапа и перехода к следующему</w:t>
            </w:r>
            <w:r w:rsidR="00957C56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,</w:t>
            </w:r>
            <w:r w:rsidR="00BE2CF8" w:rsidRPr="00BE2CF8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 </w:t>
            </w:r>
            <w:r w:rsidR="00622372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проекту </w:t>
            </w:r>
            <w:r w:rsidR="00BE2CF8" w:rsidRPr="00BE2CF8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необходимы </w:t>
            </w:r>
            <w:r w:rsidR="00BE2CF8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инвестиции в размере 50 000 USD</w:t>
            </w:r>
            <w:r w:rsidR="00BE2CF8" w:rsidRPr="00BE2CF8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:</w:t>
            </w:r>
          </w:p>
          <w:p w:rsidR="00000000" w:rsidRDefault="005B7DF1" w:rsidP="009B39C5">
            <w:pPr>
              <w:spacing w:line="240" w:lineRule="auto"/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а) зарегистрируем </w:t>
            </w:r>
            <w:r w:rsidR="004E47D7">
              <w:t>мате</w:t>
            </w:r>
            <w:r w:rsidR="004E47D7">
              <w:t>ринскую компанию</w:t>
            </w:r>
            <w:r w:rsidR="00BE2CF8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 PROPANEL Group на Мальте</w:t>
            </w:r>
            <w:r>
              <w:rPr>
                <w:rFonts w:ascii="Arial Black" w:hAnsi="Arial Black" w:cs="Arial"/>
                <w:color w:val="1F4E79" w:themeColor="accent1" w:themeShade="80"/>
                <w:sz w:val="17"/>
                <w:szCs w:val="17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  <w:r w:rsidR="004E47D7">
              <w:t xml:space="preserve"> </w:t>
            </w:r>
            <w:r w:rsidR="004E47D7">
              <w:t>b</w:t>
            </w:r>
            <w:r w:rsidR="004E47D7">
              <w:t>)</w:t>
            </w:r>
            <w:r w:rsidR="00BE2CF8">
              <w:rPr>
                <w:rFonts w:ascii="Arial Black" w:hAnsi="Arial Black" w:cs="Arial"/>
                <w:color w:val="1F4E79" w:themeColor="accent1" w:themeShade="80"/>
                <w:sz w:val="17"/>
                <w:szCs w:val="17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47D7">
              <w:t xml:space="preserve">закончим </w:t>
            </w:r>
            <w:r w:rsidR="00BE2CF8"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изготов</w:t>
            </w:r>
            <w:r w:rsidR="004E47D7">
              <w:t>ление</w:t>
            </w:r>
            <w:r w:rsidR="00BE2CF8"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и </w:t>
            </w:r>
            <w:r w:rsidR="008112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сборку полноформатный сборно-разборного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 стенд</w:t>
            </w:r>
            <w:r w:rsidR="008112D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а</w:t>
            </w:r>
            <w:r w:rsidRPr="00340261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;</w:t>
            </w:r>
            <w:r w:rsidR="00202EB4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 c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) </w:t>
            </w:r>
            <w:r w:rsidR="009B39C5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изготовим</w:t>
            </w:r>
            <w:r w:rsidR="00323F7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 и повесим на стенд несколько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</w:rPr>
              <w:t>LMS</w:t>
            </w:r>
            <w:r w:rsidRPr="00340261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-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</w:rPr>
              <w:t>panel</w:t>
            </w:r>
            <w:r w:rsidR="004E47D7"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 w:rsidR="004E47D7">
              <w:t>;</w:t>
            </w:r>
            <w:r w:rsidR="004E47D7">
              <w:t xml:space="preserve"> d)</w:t>
            </w:r>
            <w:r w:rsidR="00323F70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 </w:t>
            </w:r>
            <w:r w:rsidR="00202EB4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разработаем 2 полноценных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 xml:space="preserve"> </w:t>
            </w:r>
            <w:r w:rsidRPr="00202EB4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сай</w:t>
            </w:r>
            <w:r w:rsidR="004E47D7">
              <w:t>та; с) проведем</w:t>
            </w:r>
            <w:r w:rsidR="004E47D7">
              <w:t xml:space="preserve"> </w:t>
            </w:r>
            <w:r w:rsidR="004E47D7">
              <w:t>pre</w:t>
            </w:r>
            <w:r w:rsidRPr="00202EB4">
              <w:rPr>
                <w:rFonts w:ascii="Arial Black" w:hAnsi="Arial Black" w:cs="Arial"/>
                <w:color w:val="1F4E79" w:themeColor="accent1" w:themeShade="80"/>
                <w:sz w:val="16"/>
                <w:szCs w:val="16"/>
              </w:rPr>
              <w:t>-</w:t>
            </w:r>
            <w:r w:rsidR="004E47D7">
              <w:t xml:space="preserve">ICO и продадим </w:t>
            </w:r>
            <w:r w:rsidR="00BE2CF8"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опцион</w:t>
            </w:r>
            <w:r w:rsidR="004E47D7"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r w:rsidR="00BE2CF8"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дериватив</w:t>
            </w:r>
            <w:r w:rsidR="004E47D7">
              <w:rPr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 w:rsidR="004E47D7">
              <w:t xml:space="preserve"> </w:t>
            </w:r>
            <w:r w:rsidR="004E47D7"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ProPan</w:t>
            </w:r>
            <w:r w:rsidR="004E47D7">
              <w:t xml:space="preserve"> </w:t>
            </w:r>
            <w:r w:rsidR="004E47D7">
              <w:rPr>
                <w:rFonts w:ascii="Arial Black" w:hAnsi="Arial Black" w:cs="Arial"/>
                <w:color w:val="1F4E79" w:themeColor="accent1" w:themeShade="80"/>
                <w:sz w:val="16"/>
                <w:szCs w:val="17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на сумму </w:t>
            </w:r>
            <w:r w:rsidR="00B375A5">
              <w:rPr>
                <w:rFonts w:ascii="Arial Black" w:hAnsi="Arial Black" w:cs="Arial"/>
                <w:color w:val="1F4E79" w:themeColor="accent1" w:themeShade="80"/>
                <w:sz w:val="17"/>
                <w:szCs w:val="16"/>
                <w:u w:val="single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более </w:t>
            </w:r>
            <w:r w:rsidR="004E47D7">
              <w:t xml:space="preserve">300 000 </w:t>
            </w:r>
            <w:r w:rsidR="004E47D7">
              <w:t>USD</w:t>
            </w:r>
            <w:r w:rsidR="004E47D7">
              <w:t>.</w:t>
            </w:r>
          </w:p>
          <w:p w:rsidR="00BE2CF8" w:rsidRDefault="00BE2CF8" w:rsidP="009B39C5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B375A5" w:rsidRDefault="00BE2CF8" w:rsidP="009B39C5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7"/>
                <w:szCs w:val="16"/>
                <w:u w:val="single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u w:val="single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Seed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2019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u w:val="single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- 2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020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u w:val="single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гг.:</w:t>
            </w:r>
            <w:r w:rsidR="004E47D7">
              <w:t xml:space="preserve">  </w:t>
            </w:r>
            <w:r w:rsidR="004E47D7">
              <w:t xml:space="preserve"> </w:t>
            </w:r>
          </w:p>
          <w:p w:rsidR="00000000" w:rsidRDefault="004E47D7" w:rsidP="009B39C5">
            <w:pPr>
              <w:spacing w:line="240" w:lineRule="auto"/>
              <w:contextualSpacing/>
            </w:pPr>
            <w:r>
              <w:t xml:space="preserve">а) проведем </w:t>
            </w:r>
            <w:r>
              <w:t>ICO</w:t>
            </w:r>
            <w:r>
              <w:t xml:space="preserve"> и </w:t>
            </w:r>
            <w:r>
              <w:t xml:space="preserve">продадим </w:t>
            </w:r>
            <w:r w:rsidR="00B375A5">
              <w:rPr>
                <w:rFonts w:ascii="Arial Black" w:hAnsi="Arial Black" w:cs="Arial"/>
                <w:color w:val="1F4E79" w:themeColor="accent1" w:themeShade="80"/>
                <w:sz w:val="17"/>
                <w:szCs w:val="16"/>
                <w:u w:val="single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опцион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t>ProPan</w:t>
            </w:r>
            <w:r>
              <w:t xml:space="preserve"> </w:t>
            </w:r>
            <w:r>
              <w:t>на сумму</w:t>
            </w:r>
            <w:r>
              <w:t xml:space="preserve"> более 30 000 000 </w:t>
            </w:r>
            <w:r>
              <w:t>USD</w:t>
            </w:r>
            <w:r>
              <w:t xml:space="preserve"> (</w:t>
            </w:r>
            <w:r>
              <w:t>более</w:t>
            </w:r>
            <w:r>
              <w:t xml:space="preserve"> 10 000 000 </w:t>
            </w:r>
            <w:r>
              <w:t>USD</w:t>
            </w:r>
            <w:r>
              <w:t xml:space="preserve"> </w:t>
            </w:r>
            <w:r w:rsidR="00B375A5">
              <w:rPr>
                <w:rFonts w:ascii="Arial Black" w:hAnsi="Arial Black" w:cs="Arial"/>
                <w:color w:val="1F4E79" w:themeColor="accent1" w:themeShade="80"/>
                <w:sz w:val="17"/>
                <w:szCs w:val="16"/>
                <w:u w:val="single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на одну фабрику</w:t>
            </w:r>
            <w:r>
              <w:t>).</w:t>
            </w:r>
          </w:p>
          <w:p w:rsidR="00B375A5" w:rsidRDefault="00B375A5" w:rsidP="009B39C5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7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B375A5" w:rsidRDefault="00B375A5" w:rsidP="009B39C5">
            <w:pPr>
              <w:spacing w:line="240" w:lineRule="auto"/>
              <w:contextualSpacing/>
              <w:rPr>
                <w:rFonts w:ascii="Arial Black" w:hAnsi="Arial Black" w:cs="Arial"/>
                <w:b/>
                <w:color w:val="1F4E79" w:themeColor="accent1" w:themeShade="80"/>
                <w:sz w:val="17"/>
                <w:szCs w:val="16"/>
                <w:u w:val="single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b/>
                <w:color w:val="1F4E79" w:themeColor="accent1" w:themeShade="80"/>
                <w:sz w:val="17"/>
                <w:szCs w:val="16"/>
                <w:u w:val="single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</w:t>
            </w:r>
            <w:r w:rsidR="004E47D7">
              <w:rPr>
                <w:rFonts w:ascii="Arial Black" w:hAnsi="Arial Black" w:cs="Arial"/>
                <w:color w:val="1F4E79" w:themeColor="accent1" w:themeShade="80"/>
                <w:sz w:val="17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2019 – 2022</w:t>
            </w:r>
            <w:r w:rsidR="0019002F">
              <w:rPr>
                <w:rFonts w:ascii="Arial Black" w:hAnsi="Arial Black" w:cs="Arial"/>
                <w:b/>
                <w:color w:val="1F4E79" w:themeColor="accent1" w:themeShade="80"/>
                <w:sz w:val="17"/>
                <w:szCs w:val="16"/>
                <w:u w:val="single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гг.</w:t>
            </w:r>
            <w:r>
              <w:rPr>
                <w:rFonts w:ascii="Arial Black" w:hAnsi="Arial Black" w:cs="Arial"/>
                <w:b/>
                <w:color w:val="1F4E79" w:themeColor="accent1" w:themeShade="80"/>
                <w:sz w:val="17"/>
                <w:szCs w:val="16"/>
                <w:u w:val="single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  <w:p w:rsidR="00000000" w:rsidRDefault="004E47D7" w:rsidP="008615CE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а)</w:t>
            </w:r>
            <w:r w:rsidR="00EC68D0">
              <w:t xml:space="preserve"> </w:t>
            </w:r>
            <w:r>
              <w:rPr>
                <w:rFonts w:ascii="Arial Black" w:hAnsi="Arial Black" w:cs="Arial"/>
                <w:color w:val="1F4E79" w:themeColor="accent1" w:themeShade="80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</w:t>
            </w:r>
            <w:r>
              <w:t>риобрете</w:t>
            </w:r>
            <w:r>
              <w:rPr>
                <w:rFonts w:ascii="Arial Black" w:hAnsi="Arial Black" w:cs="Arial"/>
                <w:color w:val="1F4E79" w:themeColor="accent1" w:themeShade="80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м 3 земельных участка для размещения фабрик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проведем п</w:t>
            </w:r>
            <w:r>
              <w:t>роектные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работы и корректировки проекта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с) построим и введем </w:t>
            </w:r>
            <w:r>
              <w:t xml:space="preserve">в эксплуатацию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 фабрики</w:t>
            </w:r>
            <w:r>
              <w:t>;</w:t>
            </w:r>
            <w:r>
              <w:t xml:space="preserve"> </w:t>
            </w:r>
            <w:r>
              <w:t>d</w:t>
            </w:r>
            <w:r>
              <w:t xml:space="preserve">) </w:t>
            </w:r>
            <w:r>
              <w:t>сертифицируем продукцию</w:t>
            </w:r>
            <w:r>
              <w:t xml:space="preserve"> и </w:t>
            </w:r>
            <w:r>
              <w:t>систему менеджмента качества.</w:t>
            </w:r>
          </w:p>
          <w:p w:rsidR="00000000" w:rsidRDefault="004E47D7" w:rsidP="008615CE">
            <w:pPr>
              <w:spacing w:line="240" w:lineRule="auto"/>
              <w:contextualSpacing/>
            </w:pPr>
          </w:p>
          <w:p w:rsidR="00000000" w:rsidRDefault="004E47D7" w:rsidP="008615CE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937A32" w:rsidRPr="006C6812" w:rsidRDefault="00652F4A" w:rsidP="00937A32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Что</w:t>
            </w:r>
            <w:r w:rsidR="006C6812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такое </w:t>
            </w:r>
            <w:r w:rsidR="006C6812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val="en-US" w:eastAsia="ru-RU"/>
              </w:rPr>
              <w:t>ICO</w:t>
            </w:r>
            <w:r w:rsidR="006C6812" w:rsidRPr="006C6812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</w:t>
            </w:r>
            <w:r w:rsidR="006C6812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и </w:t>
            </w:r>
            <w:r w:rsidR="006A3259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опцион</w:t>
            </w:r>
            <w:r w:rsidR="0091095F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(</w:t>
            </w:r>
            <w:r w:rsidR="006A3259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дериватив</w:t>
            </w:r>
            <w:r w:rsidR="0091095F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)</w:t>
            </w:r>
            <w:r w:rsidR="008F19C0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ProPan?</w:t>
            </w:r>
          </w:p>
          <w:p w:rsidR="00000000" w:rsidRDefault="004E47D7" w:rsidP="008615CE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00000" w:rsidRDefault="004E47D7" w:rsidP="008615CE">
            <w:pPr>
              <w:spacing w:line="240" w:lineRule="auto"/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ICO (Initial Coin Offerings)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–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ер</w:t>
            </w:r>
            <w:r>
              <w:t>вичное привлечени</w:t>
            </w:r>
            <w:r>
              <w:t xml:space="preserve">е капитала –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способ привлечения капитала с помощью крипто-инвестиций в проект на его начальном этапе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при помощи смарт-контрактов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(в т.ч. с использованием криптовалют). </w:t>
            </w:r>
          </w:p>
          <w:p w:rsidR="00000000" w:rsidRDefault="004E47D7" w:rsidP="008615CE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Дериватив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опцион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ProPan</w:t>
            </w:r>
            <w:r>
              <w:t xml:space="preserve"> (</w:t>
            </w:r>
            <w:r>
              <w:t>PPL</w:t>
            </w:r>
            <w:r>
              <w:t>)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– это опционный контракт на продажу легкой конструкцион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ной минеральной панели LMS-panel</w:t>
            </w:r>
            <w:r w:rsidR="006C3F3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®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в форме нематериа</w:t>
            </w:r>
            <w:r>
              <w:rPr>
                <w:rFonts w:ascii="Arial Black" w:hAnsi="Arial Black" w:cs="Arial"/>
                <w:color w:val="1F4E79" w:themeColor="accent1" w:themeShade="80"/>
                <w:szCs w:val="16"/>
              </w:rPr>
              <w:t>льного актива ProPan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включает в себя опцион (пут-опцион) на обратный выкуп LMS-panel</w:t>
            </w:r>
            <w:r>
              <w:rPr>
                <w:rFonts w:ascii="Arial Black" w:hAnsi="Arial Black" w:cs="Arial"/>
                <w:color w:val="1F4E79" w:themeColor="accent1" w:themeShade="80"/>
                <w:szCs w:val="16"/>
                <w:vertAlign w:val="superscript"/>
              </w:rPr>
              <w:t>®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в установленный срок по согласованной цене.</w:t>
            </w:r>
          </w:p>
          <w:p w:rsidR="00000000" w:rsidRDefault="00075433" w:rsidP="008615CE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Опцион – это один из видов дериватива, контракт</w:t>
            </w:r>
            <w:r w:rsidR="004E47D7">
              <w:t>а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купли-продажи базового актива (в нашем случае, ProPan), по которому покупатель опциона получает право совершить продажу данного актива по заранее оговорённой цене в определённый договором момент в будущем.</w:t>
            </w:r>
          </w:p>
          <w:p w:rsidR="00000000" w:rsidRDefault="004E47D7" w:rsidP="008615CE">
            <w:pPr>
              <w:spacing w:line="240" w:lineRule="auto"/>
              <w:contextualSpacing/>
            </w:pPr>
            <w:r>
              <w:t xml:space="preserve">Опцион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ProPan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t>будет доступен для покупки в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большинстве стран.</w:t>
            </w:r>
          </w:p>
          <w:p w:rsidR="00000000" w:rsidRDefault="004E47D7" w:rsidP="008615CE">
            <w:pPr>
              <w:spacing w:line="240" w:lineRule="auto"/>
              <w:contextualSpacing/>
            </w:pPr>
            <w:r>
              <w:t>Общее количес</w:t>
            </w:r>
            <w:r>
              <w:t xml:space="preserve">тва </w:t>
            </w:r>
            <w:r>
              <w:t xml:space="preserve">опциона </w:t>
            </w:r>
            <w:r>
              <w:t>ProPan равно суммарной годовой</w:t>
            </w:r>
            <w:r>
              <w:t xml:space="preserve"> мощности производств PROPANEL </w:t>
            </w:r>
            <w:r>
              <w:t>= 1 500</w:t>
            </w:r>
            <w:r>
              <w:t> </w:t>
            </w:r>
            <w:r>
              <w:t>000</w:t>
            </w:r>
            <w:r>
              <w:t xml:space="preserve"> м</w:t>
            </w:r>
            <w:r>
              <w:t>2</w:t>
            </w:r>
            <w:r>
              <w:t xml:space="preserve"> = 1 500</w:t>
            </w:r>
            <w:r>
              <w:t> </w:t>
            </w:r>
            <w:r>
              <w:t>000</w:t>
            </w:r>
            <w:r>
              <w:t xml:space="preserve"> </w:t>
            </w:r>
            <w:r>
              <w:t>PPL</w:t>
            </w:r>
            <w:r>
              <w:t>.</w:t>
            </w:r>
          </w:p>
          <w:p w:rsidR="00000000" w:rsidRDefault="004E47D7" w:rsidP="008615CE">
            <w:pPr>
              <w:spacing w:line="240" w:lineRule="auto"/>
              <w:contextualSpacing/>
            </w:pPr>
          </w:p>
          <w:p w:rsidR="002261B6" w:rsidRDefault="004E47D7" w:rsidP="008615CE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 xml:space="preserve">Доходность и цена </w:t>
            </w:r>
            <w:r>
              <w:t>опциона</w:t>
            </w:r>
            <w:r>
              <w:t xml:space="preserve"> ProPan с дисконтом.</w:t>
            </w:r>
          </w:p>
          <w:tbl>
            <w:tblPr>
              <w:tblStyle w:val="aa"/>
              <w:tblW w:w="5000" w:type="pct"/>
              <w:tblBorders>
                <w:top w:val="single" w:sz="4" w:space="0" w:color="2E4D70"/>
                <w:left w:val="single" w:sz="4" w:space="0" w:color="2E4D70"/>
                <w:bottom w:val="single" w:sz="4" w:space="0" w:color="2E4D70"/>
                <w:right w:val="single" w:sz="4" w:space="0" w:color="2E4D70"/>
                <w:insideH w:val="single" w:sz="4" w:space="0" w:color="2E4D70"/>
                <w:insideV w:val="single" w:sz="4" w:space="0" w:color="2E4D70"/>
              </w:tblBorders>
              <w:tblLook w:val="04A0" w:firstRow="1" w:lastRow="0" w:firstColumn="1" w:lastColumn="0" w:noHBand="0" w:noVBand="1"/>
            </w:tblPr>
            <w:tblGrid>
              <w:gridCol w:w="6421"/>
              <w:gridCol w:w="1844"/>
              <w:gridCol w:w="2500"/>
              <w:gridCol w:w="1124"/>
              <w:gridCol w:w="1137"/>
              <w:gridCol w:w="1369"/>
              <w:gridCol w:w="1303"/>
            </w:tblGrid>
            <w:tr w:rsidR="00EB6762" w:rsidRPr="00EB6762" w:rsidTr="002D1FF5">
              <w:tc>
                <w:tcPr>
                  <w:tcW w:w="2045" w:type="pct"/>
                  <w:vMerge w:val="restar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Доходность опциона ProPan</w:t>
                  </w:r>
                </w:p>
              </w:tc>
              <w:tc>
                <w:tcPr>
                  <w:tcW w:w="587" w:type="pct"/>
                  <w:vMerge w:val="restar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Дисконт опциона ProPan, %</w:t>
                  </w:r>
                </w:p>
              </w:tc>
              <w:tc>
                <w:tcPr>
                  <w:tcW w:w="796" w:type="pct"/>
                  <w:vMerge w:val="restar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Цена опциона ProPan с дисконтом, USD</w:t>
                  </w:r>
                </w:p>
              </w:tc>
              <w:tc>
                <w:tcPr>
                  <w:tcW w:w="1571" w:type="pct"/>
                  <w:gridSpan w:val="4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Доходность опциона ProPan, %</w:t>
                  </w:r>
                </w:p>
              </w:tc>
            </w:tr>
            <w:tr w:rsidR="00EB6762" w:rsidRPr="00EB6762" w:rsidTr="00626484">
              <w:tc>
                <w:tcPr>
                  <w:tcW w:w="2045" w:type="pct"/>
                  <w:vMerge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</w:tc>
              <w:tc>
                <w:tcPr>
                  <w:tcW w:w="587" w:type="pct"/>
                  <w:vMerge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</w:tc>
              <w:tc>
                <w:tcPr>
                  <w:tcW w:w="796" w:type="pct"/>
                  <w:vMerge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</w:tc>
              <w:tc>
                <w:tcPr>
                  <w:tcW w:w="358" w:type="pct"/>
                  <w:tcBorders>
                    <w:bottom w:val="single" w:sz="4" w:space="0" w:color="2E4D70"/>
                  </w:tcBorders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В месяц</w:t>
                  </w:r>
                </w:p>
              </w:tc>
              <w:tc>
                <w:tcPr>
                  <w:tcW w:w="362" w:type="pct"/>
                  <w:tcBorders>
                    <w:bottom w:val="single" w:sz="4" w:space="0" w:color="2E4D70"/>
                  </w:tcBorders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В год</w:t>
                  </w:r>
                </w:p>
              </w:tc>
              <w:tc>
                <w:tcPr>
                  <w:tcW w:w="436" w:type="pct"/>
                  <w:tcBorders>
                    <w:bottom w:val="single" w:sz="4" w:space="0" w:color="2E4D70"/>
                  </w:tcBorders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За 36 мес.</w:t>
                  </w:r>
                </w:p>
              </w:tc>
              <w:tc>
                <w:tcPr>
                  <w:tcW w:w="415" w:type="pct"/>
                  <w:tcBorders>
                    <w:bottom w:val="single" w:sz="4" w:space="0" w:color="2E4D70"/>
                  </w:tcBorders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За 48 мес.</w:t>
                  </w:r>
                </w:p>
              </w:tc>
            </w:tr>
            <w:tr w:rsidR="00EB6762" w:rsidRPr="00EB6762" w:rsidTr="002D1FF5">
              <w:tc>
                <w:tcPr>
                  <w:tcW w:w="2045" w:type="pct"/>
                </w:tcPr>
                <w:p w:rsidR="002261B6" w:rsidRDefault="004E47D7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t>для инвестора, купившего</w:t>
                  </w:r>
                  <w:r w:rsidR="002261B6"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опцион с дисконтом</w:t>
                  </w:r>
                </w:p>
              </w:tc>
              <w:tc>
                <w:tcPr>
                  <w:tcW w:w="587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80</w:t>
                  </w:r>
                </w:p>
              </w:tc>
              <w:tc>
                <w:tcPr>
                  <w:tcW w:w="796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46,83</w:t>
                  </w:r>
                </w:p>
              </w:tc>
              <w:tc>
                <w:tcPr>
                  <w:tcW w:w="358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5,58</w:t>
                  </w:r>
                </w:p>
              </w:tc>
              <w:tc>
                <w:tcPr>
                  <w:tcW w:w="362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66,96</w:t>
                  </w:r>
                </w:p>
              </w:tc>
              <w:tc>
                <w:tcPr>
                  <w:tcW w:w="436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200,88</w:t>
                  </w:r>
                </w:p>
              </w:tc>
              <w:tc>
                <w:tcPr>
                  <w:tcW w:w="414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267,84</w:t>
                  </w:r>
                </w:p>
              </w:tc>
            </w:tr>
            <w:tr w:rsidR="007E3FCA" w:rsidRPr="00EB6762" w:rsidTr="002D1FF5">
              <w:tc>
                <w:tcPr>
                  <w:tcW w:w="2045" w:type="pct"/>
                </w:tcPr>
                <w:p w:rsidR="007E3FCA" w:rsidRDefault="004E47D7" w:rsidP="005C0342">
                  <w:pPr>
                    <w:framePr w:hSpace="180" w:wrap="around" w:vAnchor="text" w:hAnchor="text" w:x="769" w:y="109"/>
                  </w:pPr>
                  <w:r>
                    <w:t>для инвестора, купившего опцион с дисконтом</w:t>
                  </w:r>
                </w:p>
              </w:tc>
              <w:tc>
                <w:tcPr>
                  <w:tcW w:w="587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75</w:t>
                  </w:r>
                </w:p>
              </w:tc>
              <w:tc>
                <w:tcPr>
                  <w:tcW w:w="796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58,54</w:t>
                  </w:r>
                </w:p>
              </w:tc>
              <w:tc>
                <w:tcPr>
                  <w:tcW w:w="358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4,46</w:t>
                  </w:r>
                </w:p>
              </w:tc>
              <w:tc>
                <w:tcPr>
                  <w:tcW w:w="362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53,52</w:t>
                  </w:r>
                </w:p>
              </w:tc>
              <w:tc>
                <w:tcPr>
                  <w:tcW w:w="436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160,56</w:t>
                  </w:r>
                </w:p>
              </w:tc>
              <w:tc>
                <w:tcPr>
                  <w:tcW w:w="415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214,08</w:t>
                  </w:r>
                </w:p>
              </w:tc>
            </w:tr>
            <w:tr w:rsidR="007E3FCA" w:rsidRPr="00EB6762" w:rsidTr="002D1FF5">
              <w:tc>
                <w:tcPr>
                  <w:tcW w:w="2045" w:type="pct"/>
                </w:tcPr>
                <w:p w:rsidR="007E3FCA" w:rsidRDefault="004E47D7" w:rsidP="005C0342">
                  <w:pPr>
                    <w:framePr w:hSpace="180" w:wrap="around" w:vAnchor="text" w:hAnchor="text" w:x="769" w:y="109"/>
                  </w:pPr>
                  <w:r>
                    <w:t>для инвестора, купившего опцион с дисконтом</w:t>
                  </w:r>
                </w:p>
              </w:tc>
              <w:tc>
                <w:tcPr>
                  <w:tcW w:w="587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70</w:t>
                  </w:r>
                </w:p>
              </w:tc>
              <w:tc>
                <w:tcPr>
                  <w:tcW w:w="796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jc w:val="center"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70,25</w:t>
                  </w:r>
                </w:p>
              </w:tc>
              <w:tc>
                <w:tcPr>
                  <w:tcW w:w="358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3,72</w:t>
                  </w:r>
                </w:p>
              </w:tc>
              <w:tc>
                <w:tcPr>
                  <w:tcW w:w="362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44,64</w:t>
                  </w:r>
                </w:p>
              </w:tc>
              <w:tc>
                <w:tcPr>
                  <w:tcW w:w="436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133,92</w:t>
                  </w:r>
                </w:p>
              </w:tc>
              <w:tc>
                <w:tcPr>
                  <w:tcW w:w="415" w:type="pct"/>
                </w:tcPr>
                <w:p w:rsidR="002261B6" w:rsidRDefault="002261B6" w:rsidP="005C0342">
                  <w:pPr>
                    <w:framePr w:hSpace="180" w:wrap="around" w:vAnchor="text" w:hAnchor="text" w:x="769" w:y="109"/>
                    <w:spacing w:after="160"/>
                    <w:contextualSpacing/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 Black" w:hAnsi="Arial Black" w:cs="Arial"/>
                      <w:color w:val="1F4E79" w:themeColor="accent1" w:themeShade="80"/>
                      <w:sz w:val="16"/>
                      <w:szCs w:val="16"/>
                      <w:vertAlign w:val="superscript"/>
                      <w14:shadow w14:blurRad="63500" w14:dist="50800" w14:dir="108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reflection w14:blurRad="6350" w14:stA="53000" w14:stPos="0" w14:endA="300" w14:endPos="35500" w14:dist="0" w14:dir="5400000" w14:fadeDir="5400000" w14:sx="100000" w14:sy="-90000" w14:kx="0" w14:ky="0" w14:algn="bl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178,56</w:t>
                  </w:r>
                </w:p>
              </w:tc>
            </w:tr>
          </w:tbl>
          <w:p w:rsidR="002261B6" w:rsidRDefault="002261B6" w:rsidP="008615CE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000000" w:rsidRDefault="00A262F1" w:rsidP="000377A8">
      <w:r>
        <w:rPr>
          <w:rFonts w:ascii="Arial" w:hAnsi="Arial" w:cs="Arial"/>
          <w:noProof/>
          <w:color w:val="333333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47989" behindDoc="1" locked="0" layoutInCell="1" allowOverlap="1" wp14:anchorId="72EEA978" wp14:editId="48E842D3">
                <wp:simplePos x="0" y="0"/>
                <wp:positionH relativeFrom="column">
                  <wp:posOffset>-1021080</wp:posOffset>
                </wp:positionH>
                <wp:positionV relativeFrom="paragraph">
                  <wp:posOffset>-737235</wp:posOffset>
                </wp:positionV>
                <wp:extent cx="1393190" cy="21289010"/>
                <wp:effectExtent l="0" t="0" r="35560" b="66040"/>
                <wp:wrapNone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3190" cy="2128901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BFB77F">
                                <a:lumMod val="97000"/>
                                <a:lumOff val="3000"/>
                              </a:srgbClr>
                            </a:gs>
                            <a:gs pos="13000">
                              <a:srgbClr val="2E4D70"/>
                            </a:gs>
                            <a:gs pos="100000">
                              <a:srgbClr val="2E4D70"/>
                            </a:gs>
                            <a:gs pos="94000">
                              <a:srgbClr val="2E4D70"/>
                            </a:gs>
                          </a:gsLst>
                          <a:lin ang="5400000" scaled="1"/>
                        </a:gradFill>
                        <a:ln w="0">
                          <a:solidFill>
                            <a:schemeClr val="accent5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F95EE8" id="Прямоугольник 7" o:spid="_x0000_s1026" style="position:absolute;margin-left:-80.4pt;margin-top:-58.05pt;width:109.7pt;height:1676.3pt;z-index:-2516684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" fillcolor="#c1b983" strokecolor="#1f3763 [1608]" strokeweight="0">
                <v:fill color2="#2e4d70" colors="0 #c1b983;8520f #2e4d70;61604f #2e4d70;1 #2e4d70" focus="100%" type="gradient"/>
                <v:shadow on="t" color="#823b0b [1605]" opacity=".5" offset="1pt"/>
              </v:rect>
            </w:pict>
          </mc:Fallback>
        </mc:AlternateContent>
      </w:r>
      <w:r w:rsidR="004E47D7">
        <w:t xml:space="preserve">              </w:t>
      </w:r>
    </w:p>
    <w:p w:rsidR="00000000" w:rsidRDefault="004E47D7" w:rsidP="000377A8"/>
    <w:p w:rsidR="00000000" w:rsidRDefault="004E47D7" w:rsidP="000377A8"/>
    <w:p w:rsidR="00000000" w:rsidRDefault="004E47D7" w:rsidP="000377A8"/>
    <w:p w:rsidR="00000000" w:rsidRDefault="004E47D7" w:rsidP="000377A8"/>
    <w:p w:rsidR="00000000" w:rsidRDefault="004E47D7" w:rsidP="000377A8"/>
    <w:p w:rsidR="00000000" w:rsidRDefault="004E47D7" w:rsidP="000377A8"/>
    <w:p w:rsidR="00000000" w:rsidRDefault="004E47D7" w:rsidP="000377A8"/>
    <w:p w:rsidR="00000000" w:rsidRDefault="004E47D7" w:rsidP="000377A8"/>
    <w:p w:rsidR="00000000" w:rsidRDefault="004E47D7" w:rsidP="000377A8"/>
    <w:p w:rsidR="00000000" w:rsidRDefault="004E47D7" w:rsidP="000377A8"/>
    <w:p w:rsidR="00000000" w:rsidRDefault="004E47D7" w:rsidP="000377A8"/>
    <w:p w:rsidR="00000000" w:rsidRDefault="004E47D7" w:rsidP="002261B6">
      <w:r>
        <w:t>5</w:t>
      </w:r>
    </w:p>
    <w:p w:rsidR="00000000" w:rsidRDefault="004E47D7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000000" w:rsidRDefault="004E47D7" w:rsidP="000377A8"/>
    <w:p w:rsidR="00000000" w:rsidRDefault="004E47D7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000000" w:rsidRDefault="004E47D7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000000" w:rsidRDefault="004E47D7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000000" w:rsidRDefault="004E47D7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000000" w:rsidRDefault="004E47D7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000000" w:rsidRDefault="004E47D7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000000" w:rsidRDefault="00C61A22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F75B6">
        <w:rPr>
          <w:noProof/>
          <w:color w:val="1F4E79" w:themeColor="accent1" w:themeShade="80"/>
          <w:lang w:eastAsia="ru-RU"/>
        </w:rPr>
        <w:drawing>
          <wp:anchor distT="0" distB="0" distL="114300" distR="114300" simplePos="0" relativeHeight="251826176" behindDoc="0" locked="0" layoutInCell="1" allowOverlap="1" wp14:anchorId="363EA5ED" wp14:editId="1C704F64">
            <wp:simplePos x="0" y="0"/>
            <wp:positionH relativeFrom="column">
              <wp:posOffset>-659447</wp:posOffset>
            </wp:positionH>
            <wp:positionV relativeFrom="paragraph">
              <wp:posOffset>292419</wp:posOffset>
            </wp:positionV>
            <wp:extent cx="1683695" cy="290860"/>
            <wp:effectExtent l="0" t="8572" r="3492" b="3493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PANEL 4 (прозр).png"/>
                    <pic:cNvPicPr/>
                  </pic:nvPicPr>
                  <pic:blipFill>
                    <a:blip r:embed="rId28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6589"/>
                              </a14:imgEffect>
                              <a14:imgEffect>
                                <a14:saturation sat="9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3695" cy="29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0000" w:rsidRDefault="004E47D7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000000" w:rsidRDefault="004E47D7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000000" w:rsidRDefault="004E47D7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pPr w:leftFromText="180" w:rightFromText="180" w:vertAnchor="text" w:tblpX="781" w:tblpY="256"/>
        <w:tblW w:w="0" w:type="auto"/>
        <w:tblBorders>
          <w:insideH w:val="single" w:sz="4" w:space="0" w:color="2E4D70"/>
          <w:insideV w:val="single" w:sz="4" w:space="0" w:color="2E4D70"/>
        </w:tblBorders>
        <w:tblLook w:val="0000" w:firstRow="0" w:lastRow="0" w:firstColumn="0" w:lastColumn="0" w:noHBand="0" w:noVBand="0"/>
      </w:tblPr>
      <w:tblGrid>
        <w:gridCol w:w="15900"/>
      </w:tblGrid>
      <w:tr w:rsidR="004C1B28" w:rsidTr="00FE0CC7">
        <w:trPr>
          <w:trHeight w:val="11330"/>
        </w:trPr>
        <w:tc>
          <w:tcPr>
            <w:tcW w:w="15900" w:type="dxa"/>
          </w:tcPr>
          <w:p w:rsidR="007F54D4" w:rsidRDefault="00FB223A" w:rsidP="007F54D4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П</w:t>
            </w:r>
            <w:r w:rsidR="007F54D4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отенциал рынка </w:t>
            </w: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для</w:t>
            </w:r>
            <w:r w:rsidR="007F54D4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 xml:space="preserve"> </w:t>
            </w:r>
            <w:r w:rsidR="007F54D4" w:rsidRPr="007E56B6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LMS-panel</w:t>
            </w:r>
            <w:r w:rsidR="007F54D4" w:rsidRPr="007E56B6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vertAlign w:val="superscript"/>
                <w:lang w:eastAsia="ru-RU"/>
              </w:rPr>
              <w:t>®</w:t>
            </w:r>
            <w:r w:rsidR="008F19C0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?</w:t>
            </w:r>
          </w:p>
          <w:p w:rsidR="007F54D4" w:rsidRPr="00C0145B" w:rsidRDefault="007F54D4" w:rsidP="007F54D4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8"/>
                <w:szCs w:val="8"/>
                <w:lang w:eastAsia="ru-RU"/>
              </w:rPr>
            </w:pPr>
          </w:p>
          <w:p w:rsidR="00000000" w:rsidRDefault="004E47D7" w:rsidP="007F54D4">
            <w:pPr>
              <w:spacing w:line="240" w:lineRule="auto"/>
              <w:contextualSpacing/>
            </w:pPr>
            <w:r>
              <w:t xml:space="preserve">Потенциал рынка для нашей продукции только по Российской Федерации составляет более 6 000 000 000 </w:t>
            </w:r>
            <w:r>
              <w:t>USD</w:t>
            </w:r>
            <w:r>
              <w:t xml:space="preserve"> </w:t>
            </w:r>
            <w:r>
              <w:t>в год.</w:t>
            </w:r>
          </w:p>
          <w:p w:rsidR="007F54D4" w:rsidRDefault="007F54D4" w:rsidP="007F54D4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00000" w:rsidRDefault="007F54D4" w:rsidP="007F54D4">
            <w:pPr>
              <w:spacing w:line="240" w:lineRule="auto"/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Количество людей на нашей планете увеличивается на 1,5% в год. Города растут со скорость</w:t>
            </w:r>
            <w:r w:rsidR="004E47D7">
              <w:t>ю 1 ... 4% в год, что говорит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47D7">
              <w:t>о</w:t>
            </w:r>
            <w:r>
              <w:rPr>
                <w:rFonts w:ascii="Arial Black" w:hAnsi="Arial Black" w:cs="Arial"/>
                <w:color w:val="FFC00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47D7">
              <w:t xml:space="preserve">процессе </w:t>
            </w:r>
            <w:r>
              <w:rPr>
                <w:rFonts w:ascii="Arial Black" w:hAnsi="Arial Black" w:cs="Arial"/>
                <w:color w:val="FFC00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2E4D70"/>
                  </w14:solidFill>
                  <w14:prstDash w14:val="solid"/>
                  <w14:round/>
                </w14:textOutline>
              </w:rPr>
              <w:t>урбанизации населения. Спрос на новое жилье увеличивается с каж</w:t>
            </w:r>
            <w:r w:rsidR="004E47D7">
              <w:t>дым годом. Нам нужно удовлетворя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ть этот спрос</w:t>
            </w:r>
            <w:r w:rsidR="004E47D7">
              <w:t xml:space="preserve"> постоянно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7F54D4" w:rsidRDefault="007F54D4" w:rsidP="007F54D4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</w:p>
          <w:p w:rsidR="004D7202" w:rsidRDefault="000F1576" w:rsidP="004D7202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Где буду располагаться фабрики и какой мощности</w:t>
            </w:r>
            <w:r w:rsidR="008F19C0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?</w:t>
            </w:r>
          </w:p>
          <w:p w:rsidR="002444BA" w:rsidRPr="002444BA" w:rsidRDefault="002444BA" w:rsidP="004D7202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8"/>
                <w:szCs w:val="8"/>
                <w:lang w:eastAsia="ru-RU"/>
              </w:rPr>
            </w:pPr>
          </w:p>
          <w:p w:rsidR="00000000" w:rsidRDefault="004E47D7" w:rsidP="002444BA">
            <w:pPr>
              <w:spacing w:line="240" w:lineRule="auto"/>
              <w:contextualSpacing/>
            </w:pPr>
            <w:r>
              <w:t xml:space="preserve"> </w:t>
            </w:r>
            <w:r>
              <w:t xml:space="preserve">Проект PROPANEL </w:t>
            </w:r>
            <w:r>
              <w:t>предусматривает строительство 3</w:t>
            </w:r>
            <w:r>
              <w:t xml:space="preserve">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фабрик</w:t>
            </w:r>
            <w:r>
              <w:t xml:space="preserve"> общей мощностью 1 500 000 м</w:t>
            </w:r>
            <w:r>
              <w:t>2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  <w:r>
              <w:t>год:</w:t>
            </w:r>
          </w:p>
          <w:p w:rsidR="00000000" w:rsidRDefault="00EE1E8A" w:rsidP="002444BA">
            <w:pPr>
              <w:spacing w:line="240" w:lineRule="auto"/>
              <w:contextualSpacing/>
            </w:pPr>
            <w:r>
              <w:rPr>
                <w:rFonts w:ascii="Arial Black" w:hAnsi="Arial Black" w:cs="Arial"/>
                <w:noProof/>
                <w:color w:val="1F4E79" w:themeColor="accent1" w:themeShade="80"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>
                      <wp:simplePos x="0" y="0"/>
                      <wp:positionH relativeFrom="column">
                        <wp:posOffset>2857712</wp:posOffset>
                      </wp:positionH>
                      <wp:positionV relativeFrom="paragraph">
                        <wp:posOffset>26670</wp:posOffset>
                      </wp:positionV>
                      <wp:extent cx="69850" cy="280737"/>
                      <wp:effectExtent l="0" t="0" r="25400" b="24130"/>
                      <wp:wrapNone/>
                      <wp:docPr id="10" name="Прямоугольник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850" cy="2807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2E4D7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99888E" id="Прямоугольник 10" o:spid="_x0000_s1026" style="position:absolute;margin-left:225pt;margin-top:2.1pt;width:5.5pt;height:22.1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" fillcolor="#ffc000" strokecolor="#2e4d70" strokeweight="1pt"/>
                  </w:pict>
                </mc:Fallback>
              </mc:AlternateContent>
            </w:r>
            <w:r w:rsidR="004E47D7">
              <w:t xml:space="preserve"> </w:t>
            </w:r>
            <w:r w:rsidR="004E47D7">
              <w:t>а) в Санкт-Петербурге (РФ) - 500 000 м</w:t>
            </w:r>
            <w:r w:rsidR="002444BA">
              <w:rPr>
                <w:rFonts w:ascii="Arial Black" w:hAnsi="Arial Black" w:cs="Arial"/>
                <w:color w:val="FFC00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solidFill>
                    <w14:srgbClr w14:val="2E4D70"/>
                  </w14:solidFill>
                  <w14:prstDash w14:val="solid"/>
                  <w14:round/>
                </w14:textOutline>
              </w:rPr>
              <w:t>2</w:t>
            </w:r>
            <w:r w:rsidR="004E47D7">
              <w:rPr>
                <w:rFonts w:ascii="Arial Black" w:hAnsi="Arial Black" w:cs="Arial"/>
                <w:color w:val="FFC00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2E4D70"/>
                  </w14:solidFill>
                  <w14:prstDash w14:val="solid"/>
                  <w14:round/>
                </w14:textOutline>
              </w:rPr>
              <w:t>/</w:t>
            </w:r>
            <w:r w:rsidR="004E47D7">
              <w:t>год;</w:t>
            </w:r>
          </w:p>
          <w:p w:rsidR="00000000" w:rsidRDefault="004E47D7" w:rsidP="002444BA">
            <w:pPr>
              <w:spacing w:line="240" w:lineRule="auto"/>
              <w:contextualSpacing/>
            </w:pPr>
            <w:r>
              <w:t xml:space="preserve"> </w:t>
            </w:r>
            <w:r>
              <w:t>б) в Московской области (РФ) - 500 000 м</w:t>
            </w:r>
            <w:r w:rsidR="002444BA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  <w:r>
              <w:t>год;</w:t>
            </w:r>
            <w:r>
              <w:t xml:space="preserve">    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t xml:space="preserve"> </w:t>
            </w:r>
            <w:r>
              <w:t xml:space="preserve">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Предусм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атривается возможность изменения мощностей </w:t>
            </w:r>
            <w:r>
              <w:t>фаб</w:t>
            </w:r>
            <w:r>
              <w:t>рик</w:t>
            </w:r>
          </w:p>
          <w:p w:rsidR="00000000" w:rsidRDefault="00EE1E8A" w:rsidP="002444BA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noProof/>
                <w:color w:val="1F4E79" w:themeColor="accent1" w:themeShade="80"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4C82F0A4" wp14:editId="5656B219">
                      <wp:simplePos x="0" y="0"/>
                      <wp:positionH relativeFrom="column">
                        <wp:posOffset>2857711</wp:posOffset>
                      </wp:positionH>
                      <wp:positionV relativeFrom="paragraph">
                        <wp:posOffset>51435</wp:posOffset>
                      </wp:positionV>
                      <wp:extent cx="70185" cy="82216"/>
                      <wp:effectExtent l="0" t="0" r="25400" b="13335"/>
                      <wp:wrapNone/>
                      <wp:docPr id="13" name="Прямоугольник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185" cy="822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2E4D7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8AB4D8" id="Прямоугольник 13" o:spid="_x0000_s1026" style="position:absolute;margin-left:225pt;margin-top:4.05pt;width:5.55pt;height:6.4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" fillcolor="#ffc000" strokecolor="#2e4d70" strokeweight="1pt"/>
                  </w:pict>
                </mc:Fallback>
              </mc:AlternateContent>
            </w:r>
            <w:r w:rsidR="004E47D7">
              <w:t xml:space="preserve"> </w:t>
            </w:r>
            <w:r w:rsidR="004E47D7">
              <w:t>c) в районе Дубая (ОАЭ) - 500 000 м</w:t>
            </w:r>
            <w:r w:rsidR="002444BA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4E47D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  <w:r w:rsidR="004E47D7">
              <w:t>год.</w:t>
            </w:r>
            <w:r w:rsidR="004E47D7">
              <w:rPr>
                <w:rFonts w:ascii="Arial Black" w:hAnsi="Arial Black" w:cs="Arial"/>
                <w:color w:val="FFC00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solidFill>
                    <w14:srgbClr w14:val="2E4D70"/>
                  </w14:solidFill>
                  <w14:prstDash w14:val="solid"/>
                  <w14:round/>
                </w14:textOutline>
              </w:rPr>
              <w:t xml:space="preserve"> </w:t>
            </w:r>
            <w:r w:rsidR="004E47D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4E47D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47D7">
              <w:t xml:space="preserve"> </w:t>
            </w:r>
          </w:p>
          <w:p w:rsidR="00000000" w:rsidRDefault="004E47D7" w:rsidP="002444BA">
            <w:pPr>
              <w:spacing w:line="240" w:lineRule="auto"/>
              <w:contextualSpacing/>
            </w:pPr>
          </w:p>
          <w:p w:rsidR="00000000" w:rsidRDefault="004E47D7" w:rsidP="002444BA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 xml:space="preserve">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Также мы рассчитываем </w:t>
            </w:r>
            <w:r>
              <w:t xml:space="preserve">возможность </w:t>
            </w:r>
            <w:r>
              <w:t>строительства</w:t>
            </w:r>
            <w:r>
              <w:t xml:space="preserve">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фабрик</w:t>
            </w:r>
            <w:r w:rsidR="00F654DD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в Сеуле, Варшаве, Берлине, Стокгольме, Осло.</w:t>
            </w:r>
          </w:p>
          <w:p w:rsidR="00220C42" w:rsidRDefault="00220C42" w:rsidP="00220C42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</w:p>
          <w:p w:rsidR="00220C42" w:rsidRDefault="00FB223A" w:rsidP="00220C42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Клиент. Кто он</w:t>
            </w:r>
            <w:r w:rsidR="008F19C0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?</w:t>
            </w:r>
          </w:p>
          <w:p w:rsidR="00960C27" w:rsidRPr="00960C27" w:rsidRDefault="00960C27" w:rsidP="00200A28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8"/>
                <w:szCs w:val="8"/>
                <w:lang w:eastAsia="ru-RU"/>
              </w:rPr>
            </w:pPr>
          </w:p>
          <w:p w:rsidR="00000000" w:rsidRDefault="004E47D7" w:rsidP="00960C27">
            <w:pPr>
              <w:spacing w:line="240" w:lineRule="auto"/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Наш клиент -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девелопер</w:t>
            </w:r>
            <w:r>
              <w:t>. К</w:t>
            </w:r>
            <w:r>
              <w:t xml:space="preserve">оличество </w:t>
            </w:r>
            <w:r>
              <w:t xml:space="preserve">девелоперов </w:t>
            </w:r>
            <w:r w:rsidR="00F654DD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коррелируется с емкостью</w:t>
            </w:r>
            <w:r>
              <w:t xml:space="preserve"> локальных рынков</w:t>
            </w:r>
            <w:r>
              <w:t>:</w:t>
            </w:r>
          </w:p>
          <w:p w:rsidR="00F654DD" w:rsidRDefault="004E47D7" w:rsidP="00960C27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 xml:space="preserve">а) </w:t>
            </w:r>
            <w:r>
              <w:t>н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 рынках Москвы и Московской области раб</w:t>
            </w:r>
            <w:r w:rsidR="00F654DD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отают 586 крупных девелоперов;</w:t>
            </w:r>
          </w:p>
          <w:p w:rsidR="00F654DD" w:rsidRDefault="004E47D7" w:rsidP="00960C27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b</w:t>
            </w:r>
            <w:r>
              <w:t xml:space="preserve">) </w:t>
            </w:r>
            <w:r>
              <w:t>н</w:t>
            </w:r>
            <w:r w:rsidR="00F654DD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 рынках Санкт-Петербурга и Санкт-Петербурга раб</w:t>
            </w:r>
            <w:r w:rsidR="00F654DD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отает 128 крупных девелоперов;</w:t>
            </w:r>
          </w:p>
          <w:p w:rsidR="00F654DD" w:rsidRDefault="00F654DD" w:rsidP="00960C27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  <w:r w:rsidR="004E47D7">
              <w:t xml:space="preserve">) </w:t>
            </w:r>
            <w:r w:rsidR="004E47D7">
              <w:t>н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 рынках Дубая и Абу-Даби работают 26 крупных девелоперов.</w:t>
            </w:r>
          </w:p>
          <w:p w:rsidR="00000000" w:rsidRDefault="004E47D7" w:rsidP="00960C27">
            <w:pPr>
              <w:spacing w:line="240" w:lineRule="auto"/>
              <w:contextualSpacing/>
            </w:pPr>
          </w:p>
          <w:p w:rsidR="00F654DD" w:rsidRDefault="004E47D7" w:rsidP="00F654DD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 xml:space="preserve">Емкость </w:t>
            </w:r>
            <w:r w:rsidR="00F654DD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выбранных локальных ниш</w:t>
            </w:r>
            <w:r>
              <w:t>:</w:t>
            </w:r>
          </w:p>
          <w:p w:rsidR="00000000" w:rsidRDefault="00F654DD" w:rsidP="00F654DD">
            <w:pPr>
              <w:spacing w:line="240" w:lineRule="auto"/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a)</w:t>
            </w:r>
            <w:r w:rsidR="004E47D7">
              <w:t xml:space="preserve"> </w:t>
            </w:r>
            <w:r w:rsidR="004E47D7">
              <w:t>в 2016 году в Санкт-Петербурге и Ленинградской области было построено и вв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едено в эксплуатацию 4,6 млн. м2</w:t>
            </w:r>
            <w:r w:rsidR="004E47D7">
              <w:t xml:space="preserve"> жилой недвижимости.</w:t>
            </w:r>
            <w:r w:rsidR="004E47D7">
              <w:t xml:space="preserve"> </w:t>
            </w:r>
            <w:r w:rsidR="004E47D7">
              <w:t>Потенциальная</w:t>
            </w:r>
            <w:r w:rsidR="004E47D7">
              <w:t xml:space="preserve"> емкость локальной ниши для </w:t>
            </w:r>
            <w:r w:rsidR="004E47D7">
              <w:t>LMS</w:t>
            </w:r>
            <w:r w:rsidR="004E47D7">
              <w:t>-</w:t>
            </w:r>
            <w:r w:rsidR="004E47D7">
              <w:t>panel</w:t>
            </w:r>
            <w:r w:rsidR="004E47D7">
              <w:t xml:space="preserve"> </w:t>
            </w:r>
            <w:r w:rsidR="004E47D7">
              <w:t>®</w:t>
            </w:r>
            <w:r w:rsidR="004E47D7">
              <w:t xml:space="preserve"> за период 2016 года составляла 2,2 миллиона м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vertAlign w:val="superscript"/>
              </w:rPr>
              <w:t>2</w:t>
            </w:r>
            <w:r w:rsidR="004E47D7">
              <w:t>;</w:t>
            </w:r>
          </w:p>
          <w:p w:rsidR="00000000" w:rsidRDefault="002F72E8" w:rsidP="00F654DD">
            <w:pPr>
              <w:spacing w:line="240" w:lineRule="auto"/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b) </w:t>
            </w:r>
            <w:r w:rsidR="004E47D7">
              <w:t>емко</w:t>
            </w:r>
            <w:r w:rsidR="004E47D7">
              <w:t>сть рынка в</w:t>
            </w:r>
            <w:r w:rsidR="004E47D7">
              <w:t xml:space="preserve"> Москве и Московской области в </w:t>
            </w:r>
            <w:r w:rsidR="004E47D7">
              <w:t>2016 год</w:t>
            </w:r>
            <w:r w:rsidR="004E47D7">
              <w:t>у</w:t>
            </w:r>
            <w:r w:rsidR="004E47D7">
              <w:t xml:space="preserve"> </w:t>
            </w:r>
            <w:r w:rsidR="00F654DD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превысила емкость Санкт-Петербурга</w:t>
            </w:r>
            <w:r w:rsidR="004E47D7">
              <w:t xml:space="preserve"> и Са</w:t>
            </w:r>
            <w:r w:rsidR="00F654DD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нкт-Петербургской области</w:t>
            </w:r>
            <w:r w:rsidR="004E47D7">
              <w:t>;</w:t>
            </w:r>
          </w:p>
          <w:p w:rsidR="00000000" w:rsidRDefault="002F72E8" w:rsidP="000D77FD">
            <w:pPr>
              <w:spacing w:line="240" w:lineRule="auto"/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c) </w:t>
            </w:r>
            <w:r w:rsidR="004E47D7">
              <w:rPr>
                <w:rFonts w:ascii="Arial Black" w:hAnsi="Arial Black" w:cs="Arial"/>
                <w:color w:val="1F4E79" w:themeColor="accent1" w:themeShade="80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емкость</w:t>
            </w:r>
            <w:r w:rsidR="004E47D7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рынка Дубая (в ОАЭ) </w:t>
            </w:r>
            <w:r w:rsidR="004E47D7">
              <w:rPr>
                <w:rFonts w:ascii="Arial Black" w:hAnsi="Arial Black" w:cs="Arial"/>
                <w:color w:val="1F4E79" w:themeColor="accent1" w:themeShade="80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2016 год</w:t>
            </w:r>
            <w:r w:rsidR="004E47D7">
              <w:rPr>
                <w:rFonts w:ascii="Arial Black" w:hAnsi="Arial Black" w:cs="Arial"/>
                <w:color w:val="1F4E79" w:themeColor="accent1" w:themeShade="80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у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47D7">
              <w:rPr>
                <w:rFonts w:ascii="Arial Black" w:hAnsi="Arial Black" w:cs="Arial"/>
                <w:color w:val="1F4E79" w:themeColor="accent1" w:themeShade="80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превысила емкость </w:t>
            </w:r>
            <w:r w:rsidR="004E47D7">
              <w:t>Сан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кт-Петербурга и Санкт-Петербургской области</w:t>
            </w:r>
            <w:r w:rsidR="004E47D7">
              <w:t>.</w:t>
            </w:r>
          </w:p>
          <w:p w:rsidR="00000000" w:rsidRDefault="004E47D7" w:rsidP="000D77FD">
            <w:pPr>
              <w:spacing w:line="240" w:lineRule="auto"/>
              <w:contextualSpacing/>
            </w:pPr>
          </w:p>
          <w:p w:rsidR="00000000" w:rsidRDefault="004E47D7" w:rsidP="000D77FD">
            <w:pPr>
              <w:spacing w:line="240" w:lineRule="auto"/>
              <w:contextualSpacing/>
            </w:pPr>
          </w:p>
          <w:p w:rsidR="000D77FD" w:rsidRDefault="00FB223A" w:rsidP="000D77FD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Б</w:t>
            </w:r>
            <w:r w:rsidR="000D77FD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изнес-модель у проекта</w:t>
            </w: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.</w:t>
            </w:r>
          </w:p>
          <w:p w:rsidR="000F0377" w:rsidRPr="000F0377" w:rsidRDefault="000F0377" w:rsidP="000D77FD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8"/>
                <w:szCs w:val="8"/>
                <w:lang w:eastAsia="ru-RU"/>
              </w:rPr>
            </w:pPr>
          </w:p>
          <w:p w:rsidR="00000000" w:rsidRDefault="004E47D7" w:rsidP="00342DFD">
            <w:pPr>
              <w:spacing w:line="240" w:lineRule="auto"/>
              <w:contextualSpacing/>
            </w:pPr>
            <w:r>
              <w:t>Н</w:t>
            </w:r>
            <w:r>
              <w:t xml:space="preserve">аша бизнес-модель сводится к простой и эффективной модели - B2B. </w:t>
            </w:r>
          </w:p>
          <w:p w:rsidR="00000000" w:rsidRDefault="004E47D7" w:rsidP="00342DFD">
            <w:pPr>
              <w:spacing w:line="240" w:lineRule="auto"/>
              <w:contextualSpacing/>
            </w:pPr>
          </w:p>
          <w:p w:rsidR="00000000" w:rsidRDefault="004E47D7" w:rsidP="00342DFD">
            <w:pPr>
              <w:spacing w:line="240" w:lineRule="auto"/>
              <w:contextualSpacing/>
            </w:pPr>
          </w:p>
          <w:p w:rsidR="00342DFD" w:rsidRDefault="00FB223A" w:rsidP="00342DFD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Конкуренция.</w:t>
            </w:r>
          </w:p>
          <w:p w:rsidR="00342DFD" w:rsidRPr="000F0377" w:rsidRDefault="00342DFD" w:rsidP="00342DFD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8"/>
                <w:szCs w:val="8"/>
                <w:lang w:eastAsia="ru-RU"/>
              </w:rPr>
            </w:pPr>
          </w:p>
          <w:p w:rsidR="00000000" w:rsidRDefault="004E47D7" w:rsidP="002444BA">
            <w:pPr>
              <w:spacing w:line="240" w:lineRule="auto"/>
              <w:contextualSpacing/>
            </w:pPr>
            <w:r>
              <w:t>Все конкуренты являются косвенными и потенциальными. Прямых конкурентов нет.</w:t>
            </w:r>
          </w:p>
          <w:p w:rsidR="00272031" w:rsidRDefault="004E47D7" w:rsidP="002444BA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 xml:space="preserve">Наиболее </w:t>
            </w:r>
            <w:r>
              <w:t>сильными конкурентами</w:t>
            </w:r>
            <w:r>
              <w:t xml:space="preserve"> мы </w:t>
            </w:r>
            <w:r>
              <w:t>считаем</w:t>
            </w:r>
            <w:r>
              <w:t xml:space="preserve"> следующих</w:t>
            </w:r>
            <w:r>
              <w:t xml:space="preserve"> производителей</w:t>
            </w:r>
            <w:r w:rsidR="00272031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</w:p>
          <w:p w:rsidR="00272031" w:rsidRDefault="00272031" w:rsidP="002444BA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a) </w:t>
            </w:r>
            <w:r w:rsidR="004E47D7">
              <w:t>производящих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м</w:t>
            </w:r>
            <w:r w:rsidR="004E47D7">
              <w:t>одульный фа</w:t>
            </w:r>
            <w:r w:rsidR="004E47D7">
              <w:t>садный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47D7">
              <w:t>блок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;</w:t>
            </w:r>
          </w:p>
          <w:p w:rsidR="00000000" w:rsidRDefault="00272031" w:rsidP="001B621C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  <w:r w:rsidR="004E47D7">
              <w:t xml:space="preserve">) </w:t>
            </w:r>
            <w:r w:rsidR="004E47D7">
              <w:t>производящих ЛСТК-панель</w:t>
            </w:r>
            <w:r w:rsidR="004E47D7">
              <w:t>;</w:t>
            </w:r>
          </w:p>
          <w:p w:rsidR="00000000" w:rsidRDefault="004E47D7" w:rsidP="001B621C">
            <w:pPr>
              <w:spacing w:line="240" w:lineRule="auto"/>
              <w:contextualSpacing/>
            </w:pPr>
            <w:r>
              <w:t>с) производящих базовые материалы</w:t>
            </w:r>
            <w:r>
              <w:t>:</w:t>
            </w:r>
            <w:r>
              <w:t xml:space="preserve"> кирпич, блоки газосиликатные, минеральную вату, сухие фасадные смеси.</w:t>
            </w:r>
          </w:p>
          <w:p w:rsidR="00000000" w:rsidRDefault="004E47D7" w:rsidP="001B621C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1B621C" w:rsidRDefault="00FB223A" w:rsidP="001B621C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С</w:t>
            </w:r>
            <w:r w:rsidR="001B621C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редний чек</w:t>
            </w: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.</w:t>
            </w:r>
          </w:p>
          <w:p w:rsidR="001B621C" w:rsidRPr="000F0377" w:rsidRDefault="001B621C" w:rsidP="001B621C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8"/>
                <w:szCs w:val="8"/>
                <w:lang w:eastAsia="ru-RU"/>
              </w:rPr>
            </w:pPr>
          </w:p>
          <w:p w:rsidR="001B621C" w:rsidRDefault="004E47D7" w:rsidP="001B621C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Минимальный чек от 1 000 000 </w:t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USD</w:t>
            </w:r>
            <w:r w:rsidR="001B621C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2910AB" w:rsidRDefault="004E47D7" w:rsidP="005B7296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 xml:space="preserve">Средний чек может быть равен и 2 400 000 </w:t>
            </w:r>
            <w:r>
              <w:t>USD</w:t>
            </w:r>
            <w:r w:rsidR="002910A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t xml:space="preserve">и 28 000 000 </w:t>
            </w:r>
            <w:r>
              <w:t>US</w:t>
            </w:r>
            <w:r>
              <w:t>D</w:t>
            </w:r>
            <w:r w:rsidR="002910AB"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00000" w:rsidRDefault="004E47D7" w:rsidP="001B621C">
            <w:pPr>
              <w:spacing w:line="240" w:lineRule="auto"/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9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Средний чек зависит </w:t>
            </w:r>
            <w:bookmarkStart w:id="0" w:name="_GoBack"/>
            <w:bookmarkEnd w:id="0"/>
            <w:r>
              <w:rPr>
                <w:rFonts w:ascii="Arial Black" w:hAnsi="Arial Black" w:cs="Arial"/>
                <w:color w:val="1F4E79" w:themeColor="accent1" w:themeShade="80"/>
                <w:sz w:val="9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от площади, этажности, местонахождения объекта строительства и других </w:t>
            </w:r>
            <w:r>
              <w:t xml:space="preserve">факторов. </w:t>
            </w:r>
          </w:p>
          <w:p w:rsidR="002910AB" w:rsidRDefault="002910AB" w:rsidP="004C1B28">
            <w:pP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2910AB" w:rsidRDefault="007F54D4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333333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46964" behindDoc="1" locked="0" layoutInCell="1" allowOverlap="1" wp14:anchorId="10957895" wp14:editId="513FA5F9">
                <wp:simplePos x="0" y="0"/>
                <wp:positionH relativeFrom="column">
                  <wp:posOffset>-1018309</wp:posOffset>
                </wp:positionH>
                <wp:positionV relativeFrom="paragraph">
                  <wp:posOffset>-20782</wp:posOffset>
                </wp:positionV>
                <wp:extent cx="1393190" cy="21289010"/>
                <wp:effectExtent l="0" t="0" r="35560" b="66040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3190" cy="21289010"/>
                        </a:xfrm>
                        <a:prstGeom prst="rect">
                          <a:avLst/>
                        </a:prstGeom>
                        <a:solidFill>
                          <a:srgbClr val="2E4D70"/>
                        </a:solidFill>
                        <a:ln w="0">
                          <a:solidFill>
                            <a:schemeClr val="accent5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4DCA67" id="Прямоугольник 8" o:spid="_x0000_s1026" style="position:absolute;margin-left:-80.2pt;margin-top:-1.65pt;width:109.7pt;height:1676.3pt;z-index:-2516695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" fillcolor="#2e4d70" strokecolor="#1f3763 [1608]" strokeweight="0">
                <v:shadow on="t" color="#823b0b [1605]" opacity=".5" offset="1pt"/>
              </v:rect>
            </w:pict>
          </mc:Fallback>
        </mc:AlternateContent>
      </w:r>
      <w:r w:rsidR="004E47D7">
        <w:t xml:space="preserve">              </w:t>
      </w:r>
    </w:p>
    <w:p w:rsidR="002910AB" w:rsidRDefault="002910AB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C61A22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6</w:t>
      </w:r>
    </w:p>
    <w:p w:rsidR="002910AB" w:rsidRDefault="002910AB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C61A22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F75B6">
        <w:rPr>
          <w:noProof/>
          <w:color w:val="1F4E79" w:themeColor="accent1" w:themeShade="80"/>
          <w:lang w:eastAsia="ru-RU"/>
        </w:rPr>
        <w:drawing>
          <wp:anchor distT="0" distB="0" distL="114300" distR="114300" simplePos="0" relativeHeight="251645939" behindDoc="0" locked="0" layoutInCell="1" allowOverlap="1" wp14:anchorId="11CF23FE" wp14:editId="52A47547">
            <wp:simplePos x="0" y="0"/>
            <wp:positionH relativeFrom="column">
              <wp:posOffset>-668762</wp:posOffset>
            </wp:positionH>
            <wp:positionV relativeFrom="paragraph">
              <wp:posOffset>299307</wp:posOffset>
            </wp:positionV>
            <wp:extent cx="1683695" cy="290860"/>
            <wp:effectExtent l="0" t="8572" r="3492" b="3493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PANEL 4 (прозр).png"/>
                    <pic:cNvPicPr/>
                  </pic:nvPicPr>
                  <pic:blipFill>
                    <a:blip r:embed="rId19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3695" cy="29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10AB" w:rsidRDefault="002910AB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910AB" w:rsidRDefault="002910AB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pPr w:leftFromText="180" w:rightFromText="180" w:vertAnchor="text" w:horzAnchor="margin" w:tblpXSpec="right" w:tblpY="325"/>
        <w:tblW w:w="0" w:type="auto"/>
        <w:tblBorders>
          <w:insideH w:val="single" w:sz="4" w:space="0" w:color="2E4D70"/>
          <w:insideV w:val="single" w:sz="4" w:space="0" w:color="2E4D70"/>
        </w:tblBorders>
        <w:tblLook w:val="0000" w:firstRow="0" w:lastRow="0" w:firstColumn="0" w:lastColumn="0" w:noHBand="0" w:noVBand="0"/>
      </w:tblPr>
      <w:tblGrid>
        <w:gridCol w:w="16585"/>
      </w:tblGrid>
      <w:tr w:rsidR="005A7DF3" w:rsidRPr="000D3454" w:rsidTr="001054A1">
        <w:trPr>
          <w:trHeight w:val="9486"/>
        </w:trPr>
        <w:tc>
          <w:tcPr>
            <w:tcW w:w="15764" w:type="dxa"/>
          </w:tcPr>
          <w:p w:rsidR="00DA230F" w:rsidRDefault="00FB223A" w:rsidP="00DA230F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Ф</w:t>
            </w:r>
            <w:r w:rsidR="00DA230F" w:rsidRPr="00686E23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инансовые прогнозы</w:t>
            </w: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.</w:t>
            </w:r>
          </w:p>
          <w:p w:rsidR="00DA230F" w:rsidRPr="00DA230F" w:rsidRDefault="00DA230F" w:rsidP="00DA230F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8"/>
                <w:szCs w:val="8"/>
                <w:lang w:eastAsia="ru-RU"/>
              </w:rPr>
            </w:pPr>
          </w:p>
          <w:p w:rsidR="002910AB" w:rsidRDefault="002910AB" w:rsidP="00DA230F">
            <w:pPr>
              <w:spacing w:line="240" w:lineRule="auto"/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</w:t>
            </w:r>
          </w:p>
          <w:tbl>
            <w:tblPr>
              <w:tblStyle w:val="aa"/>
              <w:tblW w:w="4941" w:type="pct"/>
              <w:tblBorders>
                <w:top w:val="single" w:sz="4" w:space="0" w:color="2E4D70"/>
                <w:left w:val="single" w:sz="4" w:space="0" w:color="2E4D70"/>
                <w:bottom w:val="single" w:sz="4" w:space="0" w:color="2E4D70"/>
                <w:right w:val="single" w:sz="4" w:space="0" w:color="2E4D70"/>
                <w:insideH w:val="single" w:sz="4" w:space="0" w:color="2E4D70"/>
                <w:insideV w:val="single" w:sz="4" w:space="0" w:color="2E4D70"/>
              </w:tblBorders>
              <w:tblLook w:val="04A0" w:firstRow="1" w:lastRow="0" w:firstColumn="1" w:lastColumn="0" w:noHBand="0" w:noVBand="1"/>
            </w:tblPr>
            <w:tblGrid>
              <w:gridCol w:w="7187"/>
              <w:gridCol w:w="1982"/>
              <w:gridCol w:w="1274"/>
              <w:gridCol w:w="1419"/>
              <w:gridCol w:w="1413"/>
              <w:gridCol w:w="1413"/>
              <w:gridCol w:w="1478"/>
            </w:tblGrid>
            <w:tr w:rsidR="002910AB" w:rsidTr="005834E4">
              <w:tc>
                <w:tcPr>
                  <w:tcW w:w="2223" w:type="pct"/>
                  <w:vMerge w:val="restar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</w:pPr>
                  <w:r>
                    <w:t>Наименование показателя</w:t>
                  </w:r>
                </w:p>
              </w:tc>
              <w:tc>
                <w:tcPr>
                  <w:tcW w:w="613" w:type="pct"/>
                  <w:vMerge w:val="restar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</w:pPr>
                  <w:r>
                    <w:t xml:space="preserve">       </w:t>
                  </w:r>
                  <w:r>
                    <w:t xml:space="preserve">Единица </w:t>
                  </w:r>
                </w:p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</w:pPr>
                  <w:r>
                    <w:t xml:space="preserve">       </w:t>
                  </w:r>
                  <w:r>
                    <w:t>измерения</w:t>
                  </w:r>
                </w:p>
              </w:tc>
              <w:tc>
                <w:tcPr>
                  <w:tcW w:w="2164" w:type="pct"/>
                  <w:gridSpan w:val="5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Год</w:t>
                  </w:r>
                </w:p>
              </w:tc>
            </w:tr>
            <w:tr w:rsidR="002910AB" w:rsidTr="005834E4">
              <w:tc>
                <w:tcPr>
                  <w:tcW w:w="2223" w:type="pct"/>
                  <w:vMerge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</w:pPr>
                </w:p>
              </w:tc>
              <w:tc>
                <w:tcPr>
                  <w:tcW w:w="613" w:type="pct"/>
                  <w:vMerge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</w:p>
              </w:tc>
              <w:tc>
                <w:tcPr>
                  <w:tcW w:w="394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201</w:t>
                  </w:r>
                  <w:r>
                    <w:t>9</w:t>
                  </w:r>
                </w:p>
              </w:tc>
              <w:tc>
                <w:tcPr>
                  <w:tcW w:w="439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2020</w:t>
                  </w:r>
                </w:p>
              </w:tc>
              <w:tc>
                <w:tcPr>
                  <w:tcW w:w="43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2021</w:t>
                  </w:r>
                </w:p>
              </w:tc>
              <w:tc>
                <w:tcPr>
                  <w:tcW w:w="43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20</w:t>
                  </w:r>
                  <w:r>
                    <w:t>22</w:t>
                  </w:r>
                </w:p>
              </w:tc>
              <w:tc>
                <w:tcPr>
                  <w:tcW w:w="45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2023</w:t>
                  </w:r>
                </w:p>
              </w:tc>
            </w:tr>
            <w:tr w:rsidR="002910AB" w:rsidTr="005834E4">
              <w:tc>
                <w:tcPr>
                  <w:tcW w:w="222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contextualSpacing/>
                  </w:pPr>
                  <w:r>
                    <w:t xml:space="preserve">Инвестиции </w:t>
                  </w:r>
                </w:p>
              </w:tc>
              <w:tc>
                <w:tcPr>
                  <w:tcW w:w="61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contextualSpacing/>
                    <w:jc w:val="center"/>
                  </w:pPr>
                  <w:r>
                    <w:t>USD</w:t>
                  </w:r>
                </w:p>
              </w:tc>
              <w:tc>
                <w:tcPr>
                  <w:tcW w:w="394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contextualSpacing/>
                    <w:jc w:val="right"/>
                  </w:pPr>
                  <w:r>
                    <w:t>350 000</w:t>
                  </w:r>
                </w:p>
              </w:tc>
              <w:tc>
                <w:tcPr>
                  <w:tcW w:w="439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contextualSpacing/>
                    <w:jc w:val="right"/>
                  </w:pPr>
                  <w:r>
                    <w:t>30 000 000</w:t>
                  </w:r>
                </w:p>
              </w:tc>
              <w:tc>
                <w:tcPr>
                  <w:tcW w:w="43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contextualSpacing/>
                    <w:jc w:val="right"/>
                  </w:pPr>
                  <w:r>
                    <w:t>0</w:t>
                  </w:r>
                </w:p>
              </w:tc>
              <w:tc>
                <w:tcPr>
                  <w:tcW w:w="43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contextualSpacing/>
                    <w:jc w:val="right"/>
                  </w:pPr>
                  <w:r>
                    <w:t>0</w:t>
                  </w:r>
                </w:p>
              </w:tc>
              <w:tc>
                <w:tcPr>
                  <w:tcW w:w="45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contextualSpacing/>
                    <w:jc w:val="right"/>
                  </w:pPr>
                  <w:r>
                    <w:t>0</w:t>
                  </w:r>
                </w:p>
              </w:tc>
            </w:tr>
            <w:tr w:rsidR="002910AB" w:rsidTr="005834E4">
              <w:tc>
                <w:tcPr>
                  <w:tcW w:w="222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</w:pPr>
                  <w:r>
                    <w:t>Выручка</w:t>
                  </w:r>
                </w:p>
              </w:tc>
              <w:tc>
                <w:tcPr>
                  <w:tcW w:w="61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USD</w:t>
                  </w:r>
                </w:p>
              </w:tc>
              <w:tc>
                <w:tcPr>
                  <w:tcW w:w="394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0</w:t>
                  </w:r>
                </w:p>
              </w:tc>
              <w:tc>
                <w:tcPr>
                  <w:tcW w:w="439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0</w:t>
                  </w:r>
                </w:p>
              </w:tc>
              <w:tc>
                <w:tcPr>
                  <w:tcW w:w="43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0</w:t>
                  </w:r>
                </w:p>
              </w:tc>
              <w:tc>
                <w:tcPr>
                  <w:tcW w:w="43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351 000 000</w:t>
                  </w:r>
                </w:p>
              </w:tc>
              <w:tc>
                <w:tcPr>
                  <w:tcW w:w="45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351 000 000</w:t>
                  </w:r>
                </w:p>
              </w:tc>
            </w:tr>
            <w:tr w:rsidR="002910AB" w:rsidTr="005834E4">
              <w:tc>
                <w:tcPr>
                  <w:tcW w:w="222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</w:pPr>
                  <w:r>
                    <w:t>Расходы</w:t>
                  </w:r>
                </w:p>
              </w:tc>
              <w:tc>
                <w:tcPr>
                  <w:tcW w:w="61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USD</w:t>
                  </w:r>
                </w:p>
              </w:tc>
              <w:tc>
                <w:tcPr>
                  <w:tcW w:w="394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350 000</w:t>
                  </w:r>
                </w:p>
              </w:tc>
              <w:tc>
                <w:tcPr>
                  <w:tcW w:w="439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15 000 000</w:t>
                  </w:r>
                </w:p>
              </w:tc>
              <w:tc>
                <w:tcPr>
                  <w:tcW w:w="43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15 000 000</w:t>
                  </w:r>
                </w:p>
              </w:tc>
              <w:tc>
                <w:tcPr>
                  <w:tcW w:w="43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284 000 000</w:t>
                  </w:r>
                </w:p>
              </w:tc>
              <w:tc>
                <w:tcPr>
                  <w:tcW w:w="45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119 750 000</w:t>
                  </w:r>
                </w:p>
              </w:tc>
            </w:tr>
            <w:tr w:rsidR="002910AB" w:rsidTr="005834E4">
              <w:tc>
                <w:tcPr>
                  <w:tcW w:w="222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</w:pPr>
                  <w:r>
                    <w:t>EBITDA</w:t>
                  </w:r>
                </w:p>
              </w:tc>
              <w:tc>
                <w:tcPr>
                  <w:tcW w:w="61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USD</w:t>
                  </w:r>
                </w:p>
              </w:tc>
              <w:tc>
                <w:tcPr>
                  <w:tcW w:w="394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-350 000</w:t>
                  </w:r>
                </w:p>
              </w:tc>
              <w:tc>
                <w:tcPr>
                  <w:tcW w:w="439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-15 000 000</w:t>
                  </w:r>
                </w:p>
              </w:tc>
              <w:tc>
                <w:tcPr>
                  <w:tcW w:w="43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-15 000 000</w:t>
                  </w:r>
                </w:p>
              </w:tc>
              <w:tc>
                <w:tcPr>
                  <w:tcW w:w="43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67 000 000</w:t>
                  </w:r>
                </w:p>
              </w:tc>
              <w:tc>
                <w:tcPr>
                  <w:tcW w:w="457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231 250 000</w:t>
                  </w:r>
                </w:p>
              </w:tc>
            </w:tr>
            <w:tr w:rsidR="002910AB" w:rsidTr="005834E4">
              <w:tc>
                <w:tcPr>
                  <w:tcW w:w="222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</w:pPr>
                  <w:r>
                    <w:t>Рентабельность инвестиций</w:t>
                  </w:r>
                </w:p>
              </w:tc>
              <w:tc>
                <w:tcPr>
                  <w:tcW w:w="61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%</w:t>
                  </w:r>
                </w:p>
              </w:tc>
              <w:tc>
                <w:tcPr>
                  <w:tcW w:w="2164" w:type="pct"/>
                  <w:gridSpan w:val="5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ind w:left="554"/>
                    <w:contextualSpacing/>
                    <w:jc w:val="right"/>
                  </w:pPr>
                  <w:r>
                    <w:t>761</w:t>
                  </w:r>
                </w:p>
              </w:tc>
            </w:tr>
            <w:tr w:rsidR="002910AB" w:rsidTr="005834E4">
              <w:tc>
                <w:tcPr>
                  <w:tcW w:w="222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</w:pPr>
                  <w:r>
                    <w:t>Рентабельность производства</w:t>
                  </w:r>
                </w:p>
              </w:tc>
              <w:tc>
                <w:tcPr>
                  <w:tcW w:w="61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%</w:t>
                  </w:r>
                </w:p>
              </w:tc>
              <w:tc>
                <w:tcPr>
                  <w:tcW w:w="2164" w:type="pct"/>
                  <w:gridSpan w:val="5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193</w:t>
                  </w:r>
                </w:p>
              </w:tc>
            </w:tr>
            <w:tr w:rsidR="002910AB" w:rsidRPr="00B50BC4" w:rsidTr="005834E4">
              <w:tc>
                <w:tcPr>
                  <w:tcW w:w="222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</w:pPr>
                  <w:r>
                    <w:t>Срок окупаемости от даты начала инвестирования</w:t>
                  </w:r>
                </w:p>
              </w:tc>
              <w:tc>
                <w:tcPr>
                  <w:tcW w:w="61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месяц</w:t>
                  </w:r>
                </w:p>
              </w:tc>
              <w:tc>
                <w:tcPr>
                  <w:tcW w:w="2164" w:type="pct"/>
                  <w:gridSpan w:val="5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36</w:t>
                  </w:r>
                </w:p>
              </w:tc>
            </w:tr>
            <w:tr w:rsidR="002910AB" w:rsidRPr="00B50BC4" w:rsidTr="005834E4">
              <w:tc>
                <w:tcPr>
                  <w:tcW w:w="222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</w:pPr>
                  <w:r>
                    <w:t>Срок окупаемости с даты начала строительства</w:t>
                  </w:r>
                </w:p>
              </w:tc>
              <w:tc>
                <w:tcPr>
                  <w:tcW w:w="61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месяц</w:t>
                  </w:r>
                </w:p>
              </w:tc>
              <w:tc>
                <w:tcPr>
                  <w:tcW w:w="2164" w:type="pct"/>
                  <w:gridSpan w:val="5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20</w:t>
                  </w:r>
                </w:p>
              </w:tc>
            </w:tr>
            <w:tr w:rsidR="002910AB" w:rsidRPr="00B50BC4" w:rsidTr="005834E4">
              <w:tc>
                <w:tcPr>
                  <w:tcW w:w="222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</w:pPr>
                  <w:r>
                    <w:t>Срок окупаемости от даты начала производства</w:t>
                  </w:r>
                </w:p>
              </w:tc>
              <w:tc>
                <w:tcPr>
                  <w:tcW w:w="613" w:type="pct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center"/>
                  </w:pPr>
                  <w:r>
                    <w:t>месяц</w:t>
                  </w:r>
                </w:p>
              </w:tc>
              <w:tc>
                <w:tcPr>
                  <w:tcW w:w="2164" w:type="pct"/>
                  <w:gridSpan w:val="5"/>
                </w:tcPr>
                <w:p w:rsidR="00000000" w:rsidRDefault="004E47D7" w:rsidP="005C0342">
                  <w:pPr>
                    <w:framePr w:hSpace="180" w:wrap="around" w:vAnchor="text" w:hAnchor="margin" w:xAlign="right" w:y="325"/>
                    <w:spacing w:after="160"/>
                    <w:contextualSpacing/>
                    <w:jc w:val="right"/>
                  </w:pPr>
                  <w:r>
                    <w:t>2</w:t>
                  </w:r>
                </w:p>
              </w:tc>
            </w:tr>
          </w:tbl>
          <w:p w:rsidR="00DB33E1" w:rsidRPr="00DB33E1" w:rsidRDefault="00DB33E1" w:rsidP="00DB33E1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16"/>
                <w:szCs w:val="16"/>
                <w:lang w:eastAsia="ru-RU"/>
              </w:rPr>
            </w:pPr>
          </w:p>
          <w:p w:rsidR="00DB33E1" w:rsidRPr="00DB33E1" w:rsidRDefault="00DB33E1" w:rsidP="00DB33E1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16"/>
                <w:szCs w:val="16"/>
                <w:lang w:eastAsia="ru-RU"/>
              </w:rPr>
            </w:pPr>
          </w:p>
          <w:p w:rsidR="00DB33E1" w:rsidRDefault="00FB223A" w:rsidP="00DB33E1">
            <w:pPr>
              <w:spacing w:line="240" w:lineRule="auto"/>
              <w:contextualSpacing/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</w:pP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К</w:t>
            </w:r>
            <w:r w:rsidR="0071349C"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оманда</w:t>
            </w:r>
            <w:r>
              <w:rPr>
                <w:rFonts w:ascii="Arial Black" w:eastAsiaTheme="minorEastAsia" w:hAnsi="Arial Black"/>
                <w:b/>
                <w:color w:val="A29546"/>
                <w:sz w:val="24"/>
                <w:szCs w:val="24"/>
                <w:lang w:eastAsia="ru-RU"/>
              </w:rPr>
              <w:t>.</w:t>
            </w:r>
          </w:p>
          <w:p w:rsidR="002D1556" w:rsidRDefault="002D1556" w:rsidP="00DB33E1">
            <w:pPr>
              <w:spacing w:line="240" w:lineRule="auto"/>
              <w:contextualSpacing/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00000" w:rsidRDefault="002D1556" w:rsidP="005A7DF3">
            <w:pPr>
              <w:contextualSpacing/>
            </w:pP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</w:p>
          <w:p w:rsidR="00086767" w:rsidRDefault="00086767" w:rsidP="005A7DF3">
            <w:pPr>
              <w:contextualSpacing/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u w:val="single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00000" w:rsidRDefault="004E47D7" w:rsidP="005A7DF3">
            <w:pPr>
              <w:contextualSpacing/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Основное ядро</w:t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noProof/>
                <w:color w:val="A6A6A6" w:themeColor="background1" w:themeShade="A6"/>
                <w:sz w:val="16"/>
                <w:szCs w:val="16"/>
                <w:lang w:val="en-US" w:eastAsia="ru-RU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</w:p>
          <w:p w:rsidR="00000000" w:rsidRDefault="00C215D8" w:rsidP="00C215D8">
            <w:pPr>
              <w:spacing w:after="200" w:line="276" w:lineRule="auto"/>
              <w:contextualSpacing/>
              <w:mirrorIndents/>
            </w:pPr>
            <w:r w:rsidRPr="00C215D8">
              <w:rPr>
                <w:rFonts w:ascii="Arial Black" w:hAnsi="Arial Black" w:cs="Arial"/>
                <w:noProof/>
                <w:color w:val="1F4E79" w:themeColor="accent1" w:themeShade="80"/>
                <w:sz w:val="16"/>
                <w:szCs w:val="16"/>
                <w:lang w:eastAsia="ru-RU"/>
              </w:rPr>
              <w:drawing>
                <wp:anchor distT="0" distB="0" distL="114300" distR="114300" simplePos="0" relativeHeight="251841536" behindDoc="1" locked="0" layoutInCell="1" allowOverlap="1" wp14:anchorId="621248B7" wp14:editId="727C6C85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35560</wp:posOffset>
                  </wp:positionV>
                  <wp:extent cx="861060" cy="1289685"/>
                  <wp:effectExtent l="57150" t="38100" r="53340" b="43815"/>
                  <wp:wrapSquare wrapText="bothSides"/>
                  <wp:docPr id="34" name="Рисунок 34" descr="G:\3. Мультимедиа\Фотото\Я и не я\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3. Мультимедиа\Фотото\Я и не я\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128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rthographicFront"/>
                            <a:lightRig rig="sunrise" dir="t"/>
                          </a:scene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E47D7">
              <w:t>Алексей</w:t>
            </w:r>
            <w:r w:rsidR="004E47D7">
              <w:t xml:space="preserve"> </w:t>
            </w:r>
            <w:r w:rsidR="004E47D7">
              <w:t xml:space="preserve">Глагола – </w:t>
            </w:r>
            <w:r w:rsidR="004E47D7">
              <w:t>основатель</w:t>
            </w:r>
            <w:r w:rsidR="004E47D7">
              <w:t>, CEO, СTO</w:t>
            </w:r>
            <w:r w:rsidR="004E47D7">
              <w:t>.</w:t>
            </w:r>
          </w:p>
          <w:p w:rsidR="00000000" w:rsidRDefault="004E47D7" w:rsidP="00C215D8">
            <w:pPr>
              <w:spacing w:after="200" w:line="276" w:lineRule="auto"/>
              <w:contextualSpacing/>
              <w:mirrorIndents/>
            </w:pPr>
            <w:r>
              <w:t>Т</w:t>
            </w:r>
            <w:r>
              <w:t xml:space="preserve">ехнологический инноватор в строительно-производственной сфере. Имеет 13-летний опыт в управлении технологическими проектами и запуске технологических стартапов, разработке функциональных продуктов и технологий. </w:t>
            </w:r>
          </w:p>
          <w:p w:rsidR="00000000" w:rsidRDefault="004E47D7" w:rsidP="00C215D8">
            <w:pPr>
              <w:spacing w:after="200" w:line="276" w:lineRule="auto"/>
              <w:contextualSpacing/>
              <w:mirrorIndents/>
            </w:pPr>
            <w:r>
              <w:t>Является основателем и генеральным директоро</w:t>
            </w:r>
            <w:r>
              <w:t>м строительно-производственной компании “ТермоВат”, участвовавшей в реализации крупных и уникальных строительных проектов. Среди прочих клиентами являются: администрация президента РФ, ФСО, первые лица РФ, крупные холдинговые компании РБ, ЕС.</w:t>
            </w:r>
          </w:p>
          <w:p w:rsidR="00000000" w:rsidRDefault="004E47D7" w:rsidP="00C215D8">
            <w:pPr>
              <w:spacing w:after="200" w:line="276" w:lineRule="auto"/>
              <w:contextualSpacing/>
              <w:mirrorIndents/>
            </w:pPr>
            <w:r>
              <w:t>Алексей облад</w:t>
            </w:r>
            <w:r>
              <w:t>ает широкой сетью контактов в строительно-производственной индустрии.</w:t>
            </w:r>
          </w:p>
          <w:p w:rsidR="00000000" w:rsidRDefault="004E47D7" w:rsidP="00C215D8">
            <w:pPr>
              <w:spacing w:after="200" w:line="276" w:lineRule="auto"/>
              <w:contextualSpacing/>
              <w:mirrorIndents/>
            </w:pPr>
            <w:r>
              <w:t>Окончил с отличием БГСТ (РБ). Обучался в БНТУ (РБ). Специализация “Промышленное и гражданское строительство”.</w:t>
            </w:r>
          </w:p>
          <w:p w:rsidR="00000000" w:rsidRDefault="005F1618" w:rsidP="005F1618">
            <w:pPr>
              <w:contextualSpacing/>
              <w:rPr>
                <w:rFonts w:ascii="Arial Black" w:hAnsi="Arial Black" w:cs="Arial"/>
                <w:color w:val="A6A6A6" w:themeColor="background1" w:themeShade="A6"/>
                <w:sz w:val="29"/>
                <w:szCs w:val="29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F1618">
              <w:rPr>
                <w:rFonts w:ascii="Arial Black" w:hAnsi="Arial Black" w:cs="Arial"/>
                <w:noProof/>
                <w:color w:val="1F4E79" w:themeColor="accent1" w:themeShade="80"/>
                <w:sz w:val="8"/>
                <w:szCs w:val="8"/>
                <w:lang w:eastAsia="ru-RU"/>
              </w:rPr>
              <w:drawing>
                <wp:anchor distT="0" distB="0" distL="114300" distR="114300" simplePos="0" relativeHeight="251843584" behindDoc="1" locked="0" layoutInCell="1" allowOverlap="1" wp14:anchorId="0C02BA7F" wp14:editId="5FB9503C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142240</wp:posOffset>
                  </wp:positionV>
                  <wp:extent cx="861060" cy="1284605"/>
                  <wp:effectExtent l="57150" t="38100" r="53340" b="48895"/>
                  <wp:wrapSquare wrapText="bothSides"/>
                  <wp:docPr id="36" name="Рисунок 36" descr="G:\1. Рабочая\1. Рабочая\1. PROPANEL\1. LMS-panel, ECA-панель (стена, перегородка)\14. Команда\Мануков Сергей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1. Рабочая\1. Рабочая\1. PROPANEL\1. LMS-panel, ECA-панель (стена, перегородка)\14. Команда\Мануков Сергей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128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rthographicFront"/>
                            <a:lightRig rig="sunrise" dir="t"/>
                          </a:scene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00000" w:rsidRDefault="004E47D7" w:rsidP="005F1618">
            <w:pPr>
              <w:contextualSpacing/>
            </w:pPr>
          </w:p>
          <w:p w:rsidR="00000000" w:rsidRDefault="004E47D7" w:rsidP="005F1618">
            <w:pPr>
              <w:contextualSpacing/>
              <w:rPr>
                <w:rFonts w:ascii="Arial Black" w:hAnsi="Arial Black" w:cs="Arial"/>
                <w:color w:val="A6A6A6" w:themeColor="background1" w:themeShade="A6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A6A6A6" w:themeColor="background1" w:themeShade="A6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Сергей Мануков </w:t>
            </w:r>
            <w:r>
              <w:rPr>
                <w:rFonts w:ascii="Arial Black" w:hAnsi="Arial Black" w:cs="Arial"/>
                <w:color w:val="A6A6A6" w:themeColor="background1" w:themeShade="A6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– </w:t>
            </w:r>
            <w:r>
              <w:rPr>
                <w:rFonts w:ascii="Arial Black" w:hAnsi="Arial Black" w:cs="Arial"/>
                <w:color w:val="A6A6A6" w:themeColor="background1" w:themeShade="A6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CFO, CAE, CPA, стратегия, финансы, аудит</w:t>
            </w:r>
          </w:p>
          <w:p w:rsidR="00000000" w:rsidRDefault="004E47D7" w:rsidP="005F1618">
            <w:pPr>
              <w:spacing w:after="200" w:line="276" w:lineRule="auto"/>
              <w:contextualSpacing/>
              <w:mirrorIndents/>
              <w:rPr>
                <w:rFonts w:ascii="Arial Black" w:hAnsi="Arial Black" w:cs="Arial"/>
                <w:color w:val="A6A6A6" w:themeColor="background1" w:themeShade="A6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A6A6A6" w:themeColor="background1" w:themeShade="A6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</w:t>
            </w:r>
            <w:r>
              <w:rPr>
                <w:rFonts w:ascii="Arial Black" w:hAnsi="Arial Black" w:cs="Arial"/>
                <w:color w:val="A6A6A6" w:themeColor="background1" w:themeShade="A6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бладает 10-лет</w:t>
            </w:r>
            <w:r>
              <w:rPr>
                <w:rFonts w:ascii="Arial Black" w:hAnsi="Arial Black" w:cs="Arial"/>
                <w:color w:val="A6A6A6" w:themeColor="background1" w:themeShade="A6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ним опытом в области разработки стратегии, оптимизации затрат, увеличения доходов, оптимизации организационной структуры и бизнес-процессов, разработке бизнес планов, аудите и финансовом контроле для крупных мультинациональных компаний. Среди его клиентов </w:t>
            </w:r>
            <w:r>
              <w:rPr>
                <w:rFonts w:ascii="Arial Black" w:hAnsi="Arial Black" w:cs="Arial"/>
                <w:color w:val="A6A6A6" w:themeColor="background1" w:themeShade="A6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крупные российские и международные компании производственного сектора. </w:t>
            </w:r>
          </w:p>
          <w:p w:rsidR="00000000" w:rsidRDefault="004E47D7" w:rsidP="005F1618">
            <w:pPr>
              <w:spacing w:after="200" w:line="276" w:lineRule="auto"/>
              <w:contextualSpacing/>
              <w:mirrorIndents/>
              <w:rPr>
                <w:rFonts w:ascii="Arial Black" w:hAnsi="Arial Black" w:cs="Arial"/>
                <w:color w:val="A6A6A6" w:themeColor="background1" w:themeShade="A6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 Black" w:hAnsi="Arial Black" w:cs="Arial"/>
                <w:color w:val="A6A6A6" w:themeColor="background1" w:themeShade="A6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Сергей является дипломированным специалистом по стандартам “Diploma in Accounting to International Standards", аттестованным специалистом министерства финансов РБ. Обучался в МГСУ (РФ)</w:t>
            </w:r>
            <w:r>
              <w:rPr>
                <w:rFonts w:ascii="Arial Black" w:hAnsi="Arial Black" w:cs="Arial"/>
                <w:color w:val="A6A6A6" w:themeColor="background1" w:themeShade="A6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по специализации “Промышленное и гражданское строительство”, БГУ (РБ) по специализации              “Экономика и управления в торговле”.</w:t>
            </w:r>
          </w:p>
          <w:p w:rsidR="00000000" w:rsidRDefault="004E47D7" w:rsidP="005A7DF3">
            <w:pPr>
              <w:rPr>
                <w:rFonts w:ascii="Arial Black" w:hAnsi="Arial Black" w:cs="Arial"/>
                <w:color w:val="1F4E79" w:themeColor="accent1" w:themeShade="80"/>
                <w:sz w:val="16"/>
                <w:szCs w:val="24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lumMod w14:val="50000"/>
                          <w14:lumOff w14:val="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1">
                          <w14:lumMod w14:val="50000"/>
                          <w14:lumOff w14:val="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1">
                          <w14:lumMod w14:val="50000"/>
                          <w14:lumOff w14:val="0"/>
                          <w14:shade w14:val="100000"/>
                          <w14:satMod w14:val="115000"/>
                        </w14:schemeClr>
                      </w14:gs>
                    </w14:gsLst>
                    <w14:lin w14:ang="2700000" w14:scaled="0"/>
                  </w14:gradFill>
                </w14:textFill>
              </w:rPr>
            </w:pPr>
          </w:p>
          <w:p w:rsidR="00000000" w:rsidRDefault="004E47D7" w:rsidP="00AF7884">
            <w:pPr>
              <w:contextualSpacing/>
            </w:pPr>
          </w:p>
          <w:p w:rsidR="00000000" w:rsidRDefault="004E47D7" w:rsidP="00AF7884">
            <w:pPr>
              <w:contextualSpacing/>
            </w:pPr>
            <w:r>
              <w:t>Contacts:</w:t>
            </w:r>
          </w:p>
          <w:p w:rsidR="00000000" w:rsidRDefault="007F1F91" w:rsidP="00AF7884">
            <w:pPr>
              <w:contextualSpacing/>
            </w:pPr>
            <w:r w:rsidRPr="007F75B6">
              <w:rPr>
                <w:noProof/>
                <w:color w:val="1F4E79" w:themeColor="accent1" w:themeShade="80"/>
                <w:lang w:eastAsia="ru-RU"/>
              </w:rPr>
              <w:drawing>
                <wp:anchor distT="0" distB="0" distL="114300" distR="114300" simplePos="0" relativeHeight="251832320" behindDoc="0" locked="0" layoutInCell="1" allowOverlap="1" wp14:anchorId="11CF23FE" wp14:editId="52A47547">
                  <wp:simplePos x="0" y="0"/>
                  <wp:positionH relativeFrom="column">
                    <wp:posOffset>7992110</wp:posOffset>
                  </wp:positionH>
                  <wp:positionV relativeFrom="paragraph">
                    <wp:posOffset>30480</wp:posOffset>
                  </wp:positionV>
                  <wp:extent cx="1683385" cy="290830"/>
                  <wp:effectExtent l="0" t="0" r="7620" b="0"/>
                  <wp:wrapNone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ROPANEL 4 (прозр).png"/>
                          <pic:cNvPicPr/>
                        </pic:nvPicPr>
                        <pic:blipFill>
                          <a:blip r:embed="rId19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385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00000" w:rsidRDefault="004E47D7" w:rsidP="00AF7884">
            <w:pPr>
              <w:contextualSpacing/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>
              <w:t xml:space="preserve">ite: </w:t>
            </w:r>
            <w:hyperlink r:id="rId32" w:tgtFrame="_blank" w:history="1">
              <w:r>
                <w:t>propanel.github.io</w:t>
              </w:r>
            </w:hyperlink>
            <w:r>
              <w:t xml:space="preserve"> </w:t>
            </w:r>
          </w:p>
          <w:p w:rsidR="00000000" w:rsidRDefault="004E47D7" w:rsidP="00AF7884">
            <w:pPr>
              <w:contextualSpacing/>
            </w:pPr>
            <w:r>
              <w:t>Email: </w:t>
            </w:r>
            <w:hyperlink r:id="rId33" w:tgtFrame="_blank" w:history="1">
              <w:r>
                <w:t>propanel.info@gmail.com</w:t>
              </w:r>
            </w:hyperlink>
            <w:r>
              <w:t xml:space="preserve"> </w:t>
            </w:r>
          </w:p>
          <w:p w:rsidR="000B3252" w:rsidRDefault="00194335" w:rsidP="00AF7884">
            <w:pPr>
              <w:contextualSpacing/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lumMod w14:val="50000"/>
                          <w14:lumOff w14:val="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1">
                          <w14:lumMod w14:val="50000"/>
                          <w14:lumOff w14:val="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1">
                          <w14:lumMod w14:val="50000"/>
                          <w14:lumOff w14:val="0"/>
                          <w14:shade w14:val="100000"/>
                          <w14:satMod w14:val="115000"/>
                        </w14:schemeClr>
                      </w14:gs>
                    </w14:gsLst>
                    <w14:lin w14:ang="2700000" w14:scaled="0"/>
                  </w14:gradFill>
                </w14:textFill>
              </w:rPr>
            </w:pPr>
            <w:r>
              <w:rPr>
                <w:rFonts w:ascii="Arial Black" w:hAnsi="Arial Black" w:cs="Arial"/>
                <w:color w:val="1F4E79" w:themeColor="accent1" w:themeShade="80"/>
                <w:sz w:val="16"/>
                <w:szCs w:val="16"/>
                <w:lang w:val="en-US"/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lumMod w14:val="50000"/>
                          <w14:lumOff w14:val="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1">
                          <w14:lumMod w14:val="50000"/>
                          <w14:lumOff w14:val="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1">
                          <w14:lumMod w14:val="50000"/>
                          <w14:lumOff w14:val="0"/>
                          <w14:shade w14:val="100000"/>
                          <w14:satMod w14:val="115000"/>
                        </w14:schemeClr>
                      </w14:gs>
                    </w14:gsLst>
                    <w14:lin w14:ang="2700000" w14:scaled="0"/>
                  </w14:gradFill>
                </w14:textFill>
              </w:rPr>
              <w:t>Linkedin: linkedin.com/company/propanel-group</w:t>
            </w:r>
          </w:p>
        </w:tc>
      </w:tr>
    </w:tbl>
    <w:p w:rsidR="00000000" w:rsidRDefault="00C61A22" w:rsidP="00C61A22">
      <w:r>
        <w:rPr>
          <w:rFonts w:ascii="Arial" w:hAnsi="Arial" w:cs="Arial"/>
          <w:noProof/>
          <w:color w:val="333333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41839" behindDoc="1" locked="0" layoutInCell="1" allowOverlap="1" wp14:anchorId="10957895" wp14:editId="513FA5F9">
                <wp:simplePos x="0" y="0"/>
                <wp:positionH relativeFrom="column">
                  <wp:posOffset>-1018309</wp:posOffset>
                </wp:positionH>
                <wp:positionV relativeFrom="paragraph">
                  <wp:posOffset>-20782</wp:posOffset>
                </wp:positionV>
                <wp:extent cx="1393190" cy="21289010"/>
                <wp:effectExtent l="0" t="0" r="35560" b="66040"/>
                <wp:wrapNone/>
                <wp:docPr id="14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3190" cy="21289010"/>
                        </a:xfrm>
                        <a:prstGeom prst="rect">
                          <a:avLst/>
                        </a:prstGeom>
                        <a:solidFill>
                          <a:srgbClr val="2E4D70"/>
                        </a:solidFill>
                        <a:ln w="0">
                          <a:solidFill>
                            <a:schemeClr val="accent5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9DB8F" id="Прямоугольник 14" o:spid="_x0000_s1026" style="position:absolute;margin-left:-80.2pt;margin-top:-1.65pt;width:109.7pt;height:1676.3pt;z-index:-2516746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" fillcolor="#2e4d70" strokecolor="#1f3763 [1608]" strokeweight="0">
                <v:shadow on="t" color="#823b0b [1605]" opacity=".5" offset="1pt"/>
              </v:rect>
            </w:pict>
          </mc:Fallback>
        </mc:AlternateContent>
      </w:r>
      <w:r w:rsidR="004E47D7">
        <w:t xml:space="preserve">     </w:t>
      </w:r>
      <w:r w:rsidR="004E47D7">
        <w:t xml:space="preserve"> </w:t>
      </w:r>
      <w:r w:rsidR="004E47D7">
        <w:t xml:space="preserve">         </w:t>
      </w:r>
    </w:p>
    <w:p w:rsidR="00000000" w:rsidRDefault="004E47D7" w:rsidP="00C61A22"/>
    <w:p w:rsidR="00000000" w:rsidRDefault="004E47D7" w:rsidP="00C61A22"/>
    <w:p w:rsidR="00000000" w:rsidRDefault="004E47D7" w:rsidP="00C61A22"/>
    <w:p w:rsidR="00000000" w:rsidRDefault="004E47D7" w:rsidP="00C61A22"/>
    <w:p w:rsidR="00000000" w:rsidRDefault="004E47D7" w:rsidP="00C61A22"/>
    <w:p w:rsidR="00000000" w:rsidRDefault="00CE400B" w:rsidP="00C61A22">
      <w:r>
        <w:rPr>
          <w:rFonts w:ascii="Arial" w:hAnsi="Arial" w:cs="Arial"/>
          <w:noProof/>
          <w:color w:val="333333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42864" behindDoc="1" locked="0" layoutInCell="1" allowOverlap="1" wp14:anchorId="36507ED1" wp14:editId="491DDD16">
                <wp:simplePos x="0" y="0"/>
                <wp:positionH relativeFrom="column">
                  <wp:posOffset>4709795</wp:posOffset>
                </wp:positionH>
                <wp:positionV relativeFrom="paragraph">
                  <wp:posOffset>106045</wp:posOffset>
                </wp:positionV>
                <wp:extent cx="1393190" cy="10873740"/>
                <wp:effectExtent l="3175" t="0" r="38735" b="57785"/>
                <wp:wrapNone/>
                <wp:docPr id="19" name="Прямоугольник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393190" cy="10873740"/>
                        </a:xfrm>
                        <a:prstGeom prst="rect">
                          <a:avLst/>
                        </a:prstGeom>
                        <a:solidFill>
                          <a:srgbClr val="2E4D70"/>
                        </a:solidFill>
                        <a:ln w="0">
                          <a:solidFill>
                            <a:schemeClr val="accent5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2C88C" id="Прямоугольник 19" o:spid="_x0000_s1026" style="position:absolute;margin-left:370.85pt;margin-top:8.35pt;width:109.7pt;height:856.2pt;rotation:90;z-index:-25167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" fillcolor="#2e4d70" strokecolor="#1f3763 [1608]" strokeweight="0">
                <v:shadow on="t" color="#823b0b [1605]" opacity=".5" offset="1pt"/>
              </v:rect>
            </w:pict>
          </mc:Fallback>
        </mc:AlternateContent>
      </w:r>
    </w:p>
    <w:p w:rsidR="00000000" w:rsidRDefault="004E47D7" w:rsidP="00C61A22"/>
    <w:p w:rsidR="00000000" w:rsidRDefault="004E47D7" w:rsidP="00C61A22"/>
    <w:p w:rsidR="00000000" w:rsidRDefault="004E47D7" w:rsidP="00C61A22"/>
    <w:p w:rsidR="00000000" w:rsidRDefault="004E47D7" w:rsidP="00C61A22"/>
    <w:p w:rsidR="00000000" w:rsidRDefault="004E47D7" w:rsidP="00C61A22"/>
    <w:p w:rsidR="00C61A22" w:rsidRDefault="00C61A22" w:rsidP="00C61A22">
      <w:pPr>
        <w:rPr>
          <w:rFonts w:ascii="Arial Black" w:hAnsi="Arial Black" w:cs="Arial"/>
          <w:color w:val="1F4E79" w:themeColor="accent1" w:themeShade="80"/>
          <w:sz w:val="96"/>
          <w:szCs w:val="16"/>
          <w:lang w:val="en-US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lumMod w14:val="50000"/>
                    <w14:lumOff w14:val="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50000"/>
                    <w14:lumOff w14:val="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50000"/>
                    <w14:lumOff w14:val="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</w:rPr>
      </w:pPr>
      <w:r>
        <w:rPr>
          <w:rFonts w:ascii="Arial Black" w:hAnsi="Arial Black" w:cs="Arial"/>
          <w:color w:val="1F4E79" w:themeColor="accent1" w:themeShade="80"/>
          <w:sz w:val="96"/>
          <w:szCs w:val="16"/>
          <w:lang w:val="en-US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lumMod w14:val="50000"/>
                    <w14:lumOff w14:val="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50000"/>
                    <w14:lumOff w14:val="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50000"/>
                    <w14:lumOff w14:val="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</w:rPr>
        <w:t>7</w:t>
      </w:r>
    </w:p>
    <w:p w:rsidR="00000000" w:rsidRDefault="004E47D7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:lang w:val="en-US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lumMod w14:val="50000"/>
                    <w14:lumOff w14:val="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50000"/>
                    <w14:lumOff w14:val="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50000"/>
                    <w14:lumOff w14:val="0"/>
                    <w14:shade w14:val="100000"/>
                    <w14:satMod w14:val="115000"/>
                  </w14:schemeClr>
                </w14:gs>
              </w14:gsLst>
              <w14:lin w14:ang="2700000" w14:scaled="0"/>
            </w14:gradFill>
          </w14:textFill>
        </w:rPr>
      </w:pPr>
    </w:p>
    <w:p w:rsidR="00C61A22" w:rsidRDefault="00C61A22" w:rsidP="000377A8">
      <w:pPr>
        <w:rPr>
          <w:rFonts w:ascii="Arial Black" w:hAnsi="Arial Black" w:cs="Arial"/>
          <w:color w:val="1F4E79" w:themeColor="accent1" w:themeShade="80"/>
          <w:sz w:val="16"/>
          <w:szCs w:val="16"/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sectPr w:rsidR="00C61A22" w:rsidSect="00DE26D1">
      <w:footerReference w:type="default" r:id="rId34"/>
      <w:pgSz w:w="16834" w:h="11909" w:orient="landscape"/>
      <w:pgMar w:top="0" w:right="249" w:bottom="2" w:left="0" w:header="0" w:footer="133" w:gutter="0"/>
      <w:pgNumType w:start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47D7" w:rsidRDefault="004E47D7" w:rsidP="00530D8A">
      <w:pPr>
        <w:spacing w:after="0" w:line="240" w:lineRule="auto"/>
      </w:pPr>
      <w:r>
        <w:separator/>
      </w:r>
    </w:p>
  </w:endnote>
  <w:endnote w:type="continuationSeparator" w:id="0">
    <w:p w:rsidR="004E47D7" w:rsidRDefault="004E47D7" w:rsidP="00530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lien Encounters"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223A" w:rsidRDefault="00FB223A">
    <w:pPr>
      <w:pStyle w:val="a8"/>
    </w:pPr>
    <w:r>
      <w:rPr>
        <w:noProof/>
        <w:color w:val="808080" w:themeColor="background1" w:themeShade="80"/>
        <w:lang w:eastAsia="ru-RU"/>
      </w:rPr>
      <mc:AlternateContent>
        <mc:Choice Requires="wps">
          <w:drawing>
            <wp:anchor distT="0" distB="0" distL="182880" distR="182880" simplePos="0" relativeHeight="251660288" behindDoc="0" locked="0" layoutInCell="1" allowOverlap="1">
              <wp:simplePos x="0" y="0"/>
              <wp:positionH relativeFrom="rightMargin">
                <wp:posOffset>-220980</wp:posOffset>
              </wp:positionH>
              <wp:positionV relativeFrom="page">
                <wp:posOffset>10302240</wp:posOffset>
              </wp:positionV>
              <wp:extent cx="711200" cy="401320"/>
              <wp:effectExtent l="0" t="0" r="0" b="0"/>
              <wp:wrapNone/>
              <wp:docPr id="41" name="Прямоугольник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1200" cy="40132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FB223A" w:rsidRPr="00B33550" w:rsidRDefault="00FB223A" w:rsidP="00FC34EC">
                          <w:pPr>
                            <w:jc w:val="center"/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</w:pPr>
                          <w:r w:rsidRPr="00B33550"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33550"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B33550"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975331">
                            <w:rPr>
                              <w:b/>
                              <w:noProof/>
                              <w:color w:val="1F4E79" w:themeColor="accent1" w:themeShade="80"/>
                              <w:sz w:val="28"/>
                              <w:szCs w:val="28"/>
                            </w:rPr>
                            <w:t>12</w:t>
                          </w:r>
                          <w:r w:rsidRPr="00B33550">
                            <w:rPr>
                              <w:b/>
                              <w:color w:val="1F4E79" w:themeColor="accent1" w:themeShade="8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Прямоугольник 41" o:spid="_x0000_s1030" style="position:absolute;margin-left:-17.4pt;margin-top:811.2pt;width:56pt;height:31.6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" fillcolor="white [3212]" stroked="f" strokeweight="3pt">
              <v:textbox>
                <w:txbxContent>
                  <w:p w:rsidR="00FB223A" w:rsidRPr="00B33550" w:rsidRDefault="00FB223A" w:rsidP="00FC34EC">
                    <w:pPr>
                      <w:jc w:val="center"/>
                      <w:rPr>
                        <w:b/>
                        <w:color w:val="1F4E79" w:themeColor="accent1" w:themeShade="80"/>
                        <w:sz w:val="28"/>
                        <w:szCs w:val="28"/>
                      </w:rPr>
                    </w:pPr>
                    <w:r w:rsidRPr="00B33550">
                      <w:rPr>
                        <w:b/>
                        <w:color w:val="1F4E79" w:themeColor="accent1" w:themeShade="80"/>
                        <w:sz w:val="28"/>
                        <w:szCs w:val="28"/>
                      </w:rPr>
                      <w:fldChar w:fldCharType="begin"/>
                    </w:r>
                    <w:r w:rsidRPr="00B33550">
                      <w:rPr>
                        <w:b/>
                        <w:color w:val="1F4E79" w:themeColor="accent1" w:themeShade="80"/>
                        <w:sz w:val="28"/>
                        <w:szCs w:val="28"/>
                      </w:rPr>
                      <w:instrText>PAGE   \* MERGEFORMAT</w:instrText>
                    </w:r>
                    <w:r w:rsidRPr="00B33550">
                      <w:rPr>
                        <w:b/>
                        <w:color w:val="1F4E79" w:themeColor="accent1" w:themeShade="80"/>
                        <w:sz w:val="28"/>
                        <w:szCs w:val="28"/>
                      </w:rPr>
                      <w:fldChar w:fldCharType="separate"/>
                    </w:r>
                    <w:r w:rsidR="00975331">
                      <w:rPr>
                        <w:b/>
                        <w:noProof/>
                        <w:color w:val="1F4E79" w:themeColor="accent1" w:themeShade="80"/>
                        <w:sz w:val="28"/>
                        <w:szCs w:val="28"/>
                      </w:rPr>
                      <w:t>12</w:t>
                    </w:r>
                    <w:r w:rsidRPr="00B33550">
                      <w:rPr>
                        <w:b/>
                        <w:color w:val="1F4E79" w:themeColor="accent1" w:themeShade="80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47D7" w:rsidRDefault="004E47D7" w:rsidP="00530D8A">
      <w:pPr>
        <w:spacing w:after="0" w:line="240" w:lineRule="auto"/>
      </w:pPr>
      <w:r>
        <w:separator/>
      </w:r>
    </w:p>
  </w:footnote>
  <w:footnote w:type="continuationSeparator" w:id="0">
    <w:p w:rsidR="004E47D7" w:rsidRDefault="004E47D7" w:rsidP="00530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7C0968"/>
    <w:multiLevelType w:val="hybridMultilevel"/>
    <w:tmpl w:val="DBC011D8"/>
    <w:lvl w:ilvl="0" w:tplc="75442FEC">
      <w:start w:val="2018"/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97EC1"/>
    <w:multiLevelType w:val="hybridMultilevel"/>
    <w:tmpl w:val="71F42832"/>
    <w:lvl w:ilvl="0" w:tplc="B8B21A46">
      <w:start w:val="2018"/>
      <w:numFmt w:val="bullet"/>
      <w:lvlText w:val="-"/>
      <w:lvlJc w:val="left"/>
      <w:pPr>
        <w:ind w:left="502" w:hanging="360"/>
      </w:pPr>
      <w:rPr>
        <w:rFonts w:ascii="Arial Black" w:eastAsiaTheme="minorEastAsia" w:hAnsi="Arial Black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defaultTabStop w:val="708"/>
  <w:characterSpacingControl w:val="doNotCompress"/>
  <w:savePreviewPicture/>
  <w:hdrShapeDefaults>
    <o:shapedefaults v:ext="edit" spidmax="2049">
      <o:colormru v:ext="edit" colors="#efeecd,#faf7d2,#f9f8e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C61"/>
    <w:rsid w:val="000006EB"/>
    <w:rsid w:val="000011D9"/>
    <w:rsid w:val="0000161B"/>
    <w:rsid w:val="00001663"/>
    <w:rsid w:val="00002570"/>
    <w:rsid w:val="00002D48"/>
    <w:rsid w:val="00005109"/>
    <w:rsid w:val="000069EA"/>
    <w:rsid w:val="000110AF"/>
    <w:rsid w:val="00011787"/>
    <w:rsid w:val="0001639D"/>
    <w:rsid w:val="00016775"/>
    <w:rsid w:val="000170D2"/>
    <w:rsid w:val="00020368"/>
    <w:rsid w:val="0002068E"/>
    <w:rsid w:val="00021429"/>
    <w:rsid w:val="0002394C"/>
    <w:rsid w:val="0002474A"/>
    <w:rsid w:val="00025275"/>
    <w:rsid w:val="00025C4C"/>
    <w:rsid w:val="00026B01"/>
    <w:rsid w:val="000302BB"/>
    <w:rsid w:val="0003196A"/>
    <w:rsid w:val="0003331B"/>
    <w:rsid w:val="000335D9"/>
    <w:rsid w:val="00033F4F"/>
    <w:rsid w:val="000351EB"/>
    <w:rsid w:val="0003670C"/>
    <w:rsid w:val="000377A8"/>
    <w:rsid w:val="00037EBB"/>
    <w:rsid w:val="00040AA3"/>
    <w:rsid w:val="00040EB7"/>
    <w:rsid w:val="000414BC"/>
    <w:rsid w:val="000418FB"/>
    <w:rsid w:val="00041B03"/>
    <w:rsid w:val="00043D14"/>
    <w:rsid w:val="00043ED0"/>
    <w:rsid w:val="00044129"/>
    <w:rsid w:val="00045815"/>
    <w:rsid w:val="00047C02"/>
    <w:rsid w:val="00052A7E"/>
    <w:rsid w:val="00053347"/>
    <w:rsid w:val="000552CE"/>
    <w:rsid w:val="000558D7"/>
    <w:rsid w:val="00055E39"/>
    <w:rsid w:val="0005720F"/>
    <w:rsid w:val="000572B0"/>
    <w:rsid w:val="00060711"/>
    <w:rsid w:val="0006100D"/>
    <w:rsid w:val="00062905"/>
    <w:rsid w:val="00062A02"/>
    <w:rsid w:val="00062BCF"/>
    <w:rsid w:val="00062C2B"/>
    <w:rsid w:val="0006301D"/>
    <w:rsid w:val="00063AF9"/>
    <w:rsid w:val="000652FE"/>
    <w:rsid w:val="00065534"/>
    <w:rsid w:val="00066F42"/>
    <w:rsid w:val="000678CB"/>
    <w:rsid w:val="00070308"/>
    <w:rsid w:val="00070B58"/>
    <w:rsid w:val="00071A06"/>
    <w:rsid w:val="00072E5E"/>
    <w:rsid w:val="00072E6E"/>
    <w:rsid w:val="00073D7B"/>
    <w:rsid w:val="000753C2"/>
    <w:rsid w:val="00075433"/>
    <w:rsid w:val="000756D5"/>
    <w:rsid w:val="00076772"/>
    <w:rsid w:val="00076FFA"/>
    <w:rsid w:val="0007706C"/>
    <w:rsid w:val="000817BE"/>
    <w:rsid w:val="00082928"/>
    <w:rsid w:val="00084654"/>
    <w:rsid w:val="000848DB"/>
    <w:rsid w:val="000848E7"/>
    <w:rsid w:val="00086767"/>
    <w:rsid w:val="00086FD6"/>
    <w:rsid w:val="000901D8"/>
    <w:rsid w:val="00090D97"/>
    <w:rsid w:val="00092DBF"/>
    <w:rsid w:val="00096C15"/>
    <w:rsid w:val="00097BEE"/>
    <w:rsid w:val="000A0A78"/>
    <w:rsid w:val="000A19D2"/>
    <w:rsid w:val="000A3309"/>
    <w:rsid w:val="000A4113"/>
    <w:rsid w:val="000A4D9E"/>
    <w:rsid w:val="000A5DEC"/>
    <w:rsid w:val="000A5EA3"/>
    <w:rsid w:val="000A7A50"/>
    <w:rsid w:val="000A7E52"/>
    <w:rsid w:val="000B157E"/>
    <w:rsid w:val="000B217B"/>
    <w:rsid w:val="000B3252"/>
    <w:rsid w:val="000B3462"/>
    <w:rsid w:val="000B5551"/>
    <w:rsid w:val="000B56B9"/>
    <w:rsid w:val="000B5BEC"/>
    <w:rsid w:val="000B6763"/>
    <w:rsid w:val="000B6F04"/>
    <w:rsid w:val="000B7036"/>
    <w:rsid w:val="000B705F"/>
    <w:rsid w:val="000B73C2"/>
    <w:rsid w:val="000C1D9B"/>
    <w:rsid w:val="000C1EA6"/>
    <w:rsid w:val="000C21F9"/>
    <w:rsid w:val="000C39D1"/>
    <w:rsid w:val="000C3D71"/>
    <w:rsid w:val="000C3F6B"/>
    <w:rsid w:val="000C554F"/>
    <w:rsid w:val="000C60D7"/>
    <w:rsid w:val="000C6A22"/>
    <w:rsid w:val="000D0FDA"/>
    <w:rsid w:val="000D16AB"/>
    <w:rsid w:val="000D1BA7"/>
    <w:rsid w:val="000D2871"/>
    <w:rsid w:val="000D2D59"/>
    <w:rsid w:val="000D3454"/>
    <w:rsid w:val="000D456D"/>
    <w:rsid w:val="000D48CD"/>
    <w:rsid w:val="000D5540"/>
    <w:rsid w:val="000D5C7B"/>
    <w:rsid w:val="000D77B8"/>
    <w:rsid w:val="000D77FD"/>
    <w:rsid w:val="000E05CE"/>
    <w:rsid w:val="000E19B0"/>
    <w:rsid w:val="000E1B88"/>
    <w:rsid w:val="000E20C7"/>
    <w:rsid w:val="000E2570"/>
    <w:rsid w:val="000E2F45"/>
    <w:rsid w:val="000E421F"/>
    <w:rsid w:val="000E43B6"/>
    <w:rsid w:val="000E4553"/>
    <w:rsid w:val="000E4A70"/>
    <w:rsid w:val="000E50DC"/>
    <w:rsid w:val="000E53F7"/>
    <w:rsid w:val="000E6D87"/>
    <w:rsid w:val="000E793C"/>
    <w:rsid w:val="000F0377"/>
    <w:rsid w:val="000F058D"/>
    <w:rsid w:val="000F1576"/>
    <w:rsid w:val="000F1A79"/>
    <w:rsid w:val="000F1D03"/>
    <w:rsid w:val="000F1F24"/>
    <w:rsid w:val="000F417C"/>
    <w:rsid w:val="000F49A8"/>
    <w:rsid w:val="000F5332"/>
    <w:rsid w:val="000F548A"/>
    <w:rsid w:val="000F6674"/>
    <w:rsid w:val="000F69AE"/>
    <w:rsid w:val="000F7353"/>
    <w:rsid w:val="000F7454"/>
    <w:rsid w:val="000F7969"/>
    <w:rsid w:val="000F7E1C"/>
    <w:rsid w:val="00100D50"/>
    <w:rsid w:val="00100EB2"/>
    <w:rsid w:val="00104523"/>
    <w:rsid w:val="001053D8"/>
    <w:rsid w:val="001054A1"/>
    <w:rsid w:val="001054F8"/>
    <w:rsid w:val="0010552E"/>
    <w:rsid w:val="001065AF"/>
    <w:rsid w:val="00106DE2"/>
    <w:rsid w:val="00106F58"/>
    <w:rsid w:val="001076A7"/>
    <w:rsid w:val="00107962"/>
    <w:rsid w:val="001106E7"/>
    <w:rsid w:val="001117AF"/>
    <w:rsid w:val="00111DF1"/>
    <w:rsid w:val="00112910"/>
    <w:rsid w:val="00112DC7"/>
    <w:rsid w:val="001137ED"/>
    <w:rsid w:val="0011436D"/>
    <w:rsid w:val="00114831"/>
    <w:rsid w:val="00114E68"/>
    <w:rsid w:val="001153ED"/>
    <w:rsid w:val="00115855"/>
    <w:rsid w:val="00115C8C"/>
    <w:rsid w:val="00115DD0"/>
    <w:rsid w:val="00115F42"/>
    <w:rsid w:val="001168F8"/>
    <w:rsid w:val="00116F82"/>
    <w:rsid w:val="001213BD"/>
    <w:rsid w:val="00123FBC"/>
    <w:rsid w:val="0012499D"/>
    <w:rsid w:val="00124AE8"/>
    <w:rsid w:val="00125DB3"/>
    <w:rsid w:val="001270BF"/>
    <w:rsid w:val="00127232"/>
    <w:rsid w:val="00127A2F"/>
    <w:rsid w:val="00127F3E"/>
    <w:rsid w:val="001303A2"/>
    <w:rsid w:val="00131A7C"/>
    <w:rsid w:val="00131CB8"/>
    <w:rsid w:val="001325AD"/>
    <w:rsid w:val="001349A1"/>
    <w:rsid w:val="00134D20"/>
    <w:rsid w:val="00134F09"/>
    <w:rsid w:val="001361E9"/>
    <w:rsid w:val="001369C4"/>
    <w:rsid w:val="00137270"/>
    <w:rsid w:val="00137648"/>
    <w:rsid w:val="00137CA9"/>
    <w:rsid w:val="00137FDA"/>
    <w:rsid w:val="00140A8F"/>
    <w:rsid w:val="00141DE3"/>
    <w:rsid w:val="00142333"/>
    <w:rsid w:val="00143008"/>
    <w:rsid w:val="001435B8"/>
    <w:rsid w:val="00144CE3"/>
    <w:rsid w:val="00146129"/>
    <w:rsid w:val="001505F2"/>
    <w:rsid w:val="00150794"/>
    <w:rsid w:val="00151015"/>
    <w:rsid w:val="001510E7"/>
    <w:rsid w:val="00152F25"/>
    <w:rsid w:val="00153960"/>
    <w:rsid w:val="00153B25"/>
    <w:rsid w:val="00155BAA"/>
    <w:rsid w:val="00156275"/>
    <w:rsid w:val="00157480"/>
    <w:rsid w:val="00160950"/>
    <w:rsid w:val="0016137C"/>
    <w:rsid w:val="0016273F"/>
    <w:rsid w:val="00162AF5"/>
    <w:rsid w:val="00162EBF"/>
    <w:rsid w:val="001631BF"/>
    <w:rsid w:val="00163236"/>
    <w:rsid w:val="001639C7"/>
    <w:rsid w:val="00164150"/>
    <w:rsid w:val="001642CA"/>
    <w:rsid w:val="0016472A"/>
    <w:rsid w:val="001663FE"/>
    <w:rsid w:val="00166C22"/>
    <w:rsid w:val="00166D88"/>
    <w:rsid w:val="00167907"/>
    <w:rsid w:val="00167EE0"/>
    <w:rsid w:val="00170120"/>
    <w:rsid w:val="00170917"/>
    <w:rsid w:val="00170946"/>
    <w:rsid w:val="00170F82"/>
    <w:rsid w:val="00171536"/>
    <w:rsid w:val="00171B84"/>
    <w:rsid w:val="001729F2"/>
    <w:rsid w:val="0017304F"/>
    <w:rsid w:val="001735EF"/>
    <w:rsid w:val="00173848"/>
    <w:rsid w:val="00174705"/>
    <w:rsid w:val="00174A83"/>
    <w:rsid w:val="00174EF3"/>
    <w:rsid w:val="0017531D"/>
    <w:rsid w:val="00176222"/>
    <w:rsid w:val="00177062"/>
    <w:rsid w:val="00177A8B"/>
    <w:rsid w:val="00180E6B"/>
    <w:rsid w:val="00183512"/>
    <w:rsid w:val="00183F24"/>
    <w:rsid w:val="001853E6"/>
    <w:rsid w:val="00185EC9"/>
    <w:rsid w:val="001879C7"/>
    <w:rsid w:val="0019002F"/>
    <w:rsid w:val="00193FB6"/>
    <w:rsid w:val="00194335"/>
    <w:rsid w:val="001943DA"/>
    <w:rsid w:val="00194C5D"/>
    <w:rsid w:val="001956C2"/>
    <w:rsid w:val="001959A2"/>
    <w:rsid w:val="001969CA"/>
    <w:rsid w:val="00197FDA"/>
    <w:rsid w:val="001A03A6"/>
    <w:rsid w:val="001A2298"/>
    <w:rsid w:val="001A298F"/>
    <w:rsid w:val="001A303D"/>
    <w:rsid w:val="001A6197"/>
    <w:rsid w:val="001A664F"/>
    <w:rsid w:val="001B0F19"/>
    <w:rsid w:val="001B15DD"/>
    <w:rsid w:val="001B1C01"/>
    <w:rsid w:val="001B1EB7"/>
    <w:rsid w:val="001B24B0"/>
    <w:rsid w:val="001B371A"/>
    <w:rsid w:val="001B40E4"/>
    <w:rsid w:val="001B417B"/>
    <w:rsid w:val="001B621C"/>
    <w:rsid w:val="001B6539"/>
    <w:rsid w:val="001B6A0F"/>
    <w:rsid w:val="001B6EF8"/>
    <w:rsid w:val="001B7323"/>
    <w:rsid w:val="001B7CC1"/>
    <w:rsid w:val="001C0FF7"/>
    <w:rsid w:val="001C367B"/>
    <w:rsid w:val="001C4485"/>
    <w:rsid w:val="001C46BA"/>
    <w:rsid w:val="001C5FAF"/>
    <w:rsid w:val="001C6B62"/>
    <w:rsid w:val="001C6CBA"/>
    <w:rsid w:val="001C6D96"/>
    <w:rsid w:val="001D1863"/>
    <w:rsid w:val="001D1F86"/>
    <w:rsid w:val="001D2623"/>
    <w:rsid w:val="001D2EDD"/>
    <w:rsid w:val="001D34AD"/>
    <w:rsid w:val="001D3504"/>
    <w:rsid w:val="001D49FC"/>
    <w:rsid w:val="001D63E0"/>
    <w:rsid w:val="001E0550"/>
    <w:rsid w:val="001E1874"/>
    <w:rsid w:val="001E2499"/>
    <w:rsid w:val="001E4572"/>
    <w:rsid w:val="001E5838"/>
    <w:rsid w:val="001E5D05"/>
    <w:rsid w:val="001E6F5C"/>
    <w:rsid w:val="001E6FD5"/>
    <w:rsid w:val="001E76E9"/>
    <w:rsid w:val="001F01E8"/>
    <w:rsid w:val="001F08A7"/>
    <w:rsid w:val="001F0ACB"/>
    <w:rsid w:val="001F125F"/>
    <w:rsid w:val="001F3839"/>
    <w:rsid w:val="001F3ECA"/>
    <w:rsid w:val="001F47A9"/>
    <w:rsid w:val="00200A28"/>
    <w:rsid w:val="00202A1D"/>
    <w:rsid w:val="00202EB4"/>
    <w:rsid w:val="002050A8"/>
    <w:rsid w:val="002055B1"/>
    <w:rsid w:val="0020661F"/>
    <w:rsid w:val="00206BEB"/>
    <w:rsid w:val="002078B2"/>
    <w:rsid w:val="00207AD6"/>
    <w:rsid w:val="00207B7C"/>
    <w:rsid w:val="00210008"/>
    <w:rsid w:val="00211287"/>
    <w:rsid w:val="002118C2"/>
    <w:rsid w:val="00211930"/>
    <w:rsid w:val="00211C04"/>
    <w:rsid w:val="00212131"/>
    <w:rsid w:val="00212A04"/>
    <w:rsid w:val="00213FB2"/>
    <w:rsid w:val="00214586"/>
    <w:rsid w:val="00215520"/>
    <w:rsid w:val="00215DC6"/>
    <w:rsid w:val="0021649B"/>
    <w:rsid w:val="00216A26"/>
    <w:rsid w:val="00216D9D"/>
    <w:rsid w:val="00220923"/>
    <w:rsid w:val="00220C42"/>
    <w:rsid w:val="002213BC"/>
    <w:rsid w:val="0022225C"/>
    <w:rsid w:val="0022289A"/>
    <w:rsid w:val="00223D15"/>
    <w:rsid w:val="00224761"/>
    <w:rsid w:val="00224CBF"/>
    <w:rsid w:val="002261B6"/>
    <w:rsid w:val="00227A9F"/>
    <w:rsid w:val="00230608"/>
    <w:rsid w:val="00231FAB"/>
    <w:rsid w:val="002332CD"/>
    <w:rsid w:val="00234533"/>
    <w:rsid w:val="00234AE8"/>
    <w:rsid w:val="002366BD"/>
    <w:rsid w:val="0023724F"/>
    <w:rsid w:val="002374E0"/>
    <w:rsid w:val="0024105E"/>
    <w:rsid w:val="002444BA"/>
    <w:rsid w:val="0024578F"/>
    <w:rsid w:val="00246025"/>
    <w:rsid w:val="0024646F"/>
    <w:rsid w:val="002470AA"/>
    <w:rsid w:val="002471D7"/>
    <w:rsid w:val="00247314"/>
    <w:rsid w:val="002476A0"/>
    <w:rsid w:val="0025047C"/>
    <w:rsid w:val="0025112A"/>
    <w:rsid w:val="00251DD9"/>
    <w:rsid w:val="00252FC9"/>
    <w:rsid w:val="0025554D"/>
    <w:rsid w:val="002555A4"/>
    <w:rsid w:val="00257BB2"/>
    <w:rsid w:val="00257FBA"/>
    <w:rsid w:val="002620C9"/>
    <w:rsid w:val="002636BE"/>
    <w:rsid w:val="002645D1"/>
    <w:rsid w:val="00265E33"/>
    <w:rsid w:val="00266B41"/>
    <w:rsid w:val="00266D20"/>
    <w:rsid w:val="00267E34"/>
    <w:rsid w:val="002706C1"/>
    <w:rsid w:val="002708C5"/>
    <w:rsid w:val="00270E45"/>
    <w:rsid w:val="00271AAD"/>
    <w:rsid w:val="00271C2C"/>
    <w:rsid w:val="00272031"/>
    <w:rsid w:val="0027209A"/>
    <w:rsid w:val="00275100"/>
    <w:rsid w:val="0027670A"/>
    <w:rsid w:val="00276CED"/>
    <w:rsid w:val="00280DA9"/>
    <w:rsid w:val="002823BD"/>
    <w:rsid w:val="0028370C"/>
    <w:rsid w:val="00283DDE"/>
    <w:rsid w:val="00284313"/>
    <w:rsid w:val="00284346"/>
    <w:rsid w:val="00284A05"/>
    <w:rsid w:val="00284C1B"/>
    <w:rsid w:val="00285E64"/>
    <w:rsid w:val="00287344"/>
    <w:rsid w:val="0028773A"/>
    <w:rsid w:val="002910AB"/>
    <w:rsid w:val="00292423"/>
    <w:rsid w:val="00292576"/>
    <w:rsid w:val="0029281D"/>
    <w:rsid w:val="00293021"/>
    <w:rsid w:val="00294A23"/>
    <w:rsid w:val="00295C5D"/>
    <w:rsid w:val="00296366"/>
    <w:rsid w:val="00296E73"/>
    <w:rsid w:val="00297360"/>
    <w:rsid w:val="002A235B"/>
    <w:rsid w:val="002A378D"/>
    <w:rsid w:val="002A3B12"/>
    <w:rsid w:val="002A4314"/>
    <w:rsid w:val="002A553D"/>
    <w:rsid w:val="002A5ED0"/>
    <w:rsid w:val="002A65E9"/>
    <w:rsid w:val="002A6A31"/>
    <w:rsid w:val="002A6ADA"/>
    <w:rsid w:val="002A760D"/>
    <w:rsid w:val="002B0BBA"/>
    <w:rsid w:val="002B286B"/>
    <w:rsid w:val="002B2CBF"/>
    <w:rsid w:val="002B347D"/>
    <w:rsid w:val="002B3626"/>
    <w:rsid w:val="002B40B6"/>
    <w:rsid w:val="002B46CE"/>
    <w:rsid w:val="002B4DDB"/>
    <w:rsid w:val="002B537B"/>
    <w:rsid w:val="002B716B"/>
    <w:rsid w:val="002B7BF1"/>
    <w:rsid w:val="002B7C30"/>
    <w:rsid w:val="002C09E7"/>
    <w:rsid w:val="002C155F"/>
    <w:rsid w:val="002C30E3"/>
    <w:rsid w:val="002C4FDB"/>
    <w:rsid w:val="002C53C9"/>
    <w:rsid w:val="002C60D4"/>
    <w:rsid w:val="002D02DB"/>
    <w:rsid w:val="002D0571"/>
    <w:rsid w:val="002D096A"/>
    <w:rsid w:val="002D0A51"/>
    <w:rsid w:val="002D1556"/>
    <w:rsid w:val="002D1FF5"/>
    <w:rsid w:val="002D2755"/>
    <w:rsid w:val="002D29FA"/>
    <w:rsid w:val="002D3373"/>
    <w:rsid w:val="002D34B7"/>
    <w:rsid w:val="002D46E2"/>
    <w:rsid w:val="002D58E8"/>
    <w:rsid w:val="002D7A71"/>
    <w:rsid w:val="002E0358"/>
    <w:rsid w:val="002E0EDA"/>
    <w:rsid w:val="002E1797"/>
    <w:rsid w:val="002E1861"/>
    <w:rsid w:val="002E23EE"/>
    <w:rsid w:val="002E29FF"/>
    <w:rsid w:val="002E3134"/>
    <w:rsid w:val="002E3455"/>
    <w:rsid w:val="002E35FF"/>
    <w:rsid w:val="002E3C2C"/>
    <w:rsid w:val="002E7904"/>
    <w:rsid w:val="002E7B24"/>
    <w:rsid w:val="002E7D85"/>
    <w:rsid w:val="002E7FC4"/>
    <w:rsid w:val="002F0E93"/>
    <w:rsid w:val="002F1C21"/>
    <w:rsid w:val="002F24E7"/>
    <w:rsid w:val="002F4252"/>
    <w:rsid w:val="002F44A5"/>
    <w:rsid w:val="002F5C7A"/>
    <w:rsid w:val="002F615A"/>
    <w:rsid w:val="002F61B2"/>
    <w:rsid w:val="002F680E"/>
    <w:rsid w:val="002F72E8"/>
    <w:rsid w:val="002F7EF9"/>
    <w:rsid w:val="002F7FA4"/>
    <w:rsid w:val="0030007C"/>
    <w:rsid w:val="00300785"/>
    <w:rsid w:val="003008D6"/>
    <w:rsid w:val="00301544"/>
    <w:rsid w:val="0030181E"/>
    <w:rsid w:val="00301C58"/>
    <w:rsid w:val="00301E9D"/>
    <w:rsid w:val="003021D4"/>
    <w:rsid w:val="00302614"/>
    <w:rsid w:val="00303492"/>
    <w:rsid w:val="003042BF"/>
    <w:rsid w:val="003071B6"/>
    <w:rsid w:val="00307CB5"/>
    <w:rsid w:val="00312D4E"/>
    <w:rsid w:val="00313370"/>
    <w:rsid w:val="0031388D"/>
    <w:rsid w:val="00313EE1"/>
    <w:rsid w:val="00314C80"/>
    <w:rsid w:val="0031560C"/>
    <w:rsid w:val="00315A4C"/>
    <w:rsid w:val="00315BF8"/>
    <w:rsid w:val="00315E6A"/>
    <w:rsid w:val="0031635B"/>
    <w:rsid w:val="00316B5E"/>
    <w:rsid w:val="00317938"/>
    <w:rsid w:val="00317F9A"/>
    <w:rsid w:val="00320663"/>
    <w:rsid w:val="003210BC"/>
    <w:rsid w:val="003229F5"/>
    <w:rsid w:val="00322CB7"/>
    <w:rsid w:val="00323CC8"/>
    <w:rsid w:val="00323F70"/>
    <w:rsid w:val="00324049"/>
    <w:rsid w:val="0032410D"/>
    <w:rsid w:val="003251F9"/>
    <w:rsid w:val="00327F17"/>
    <w:rsid w:val="003302FA"/>
    <w:rsid w:val="0033041B"/>
    <w:rsid w:val="00333B4A"/>
    <w:rsid w:val="00334CB8"/>
    <w:rsid w:val="00335C85"/>
    <w:rsid w:val="00335CB4"/>
    <w:rsid w:val="00336F64"/>
    <w:rsid w:val="003411B3"/>
    <w:rsid w:val="00341AF9"/>
    <w:rsid w:val="00341F83"/>
    <w:rsid w:val="003422B6"/>
    <w:rsid w:val="0034269B"/>
    <w:rsid w:val="003428FB"/>
    <w:rsid w:val="00342DFD"/>
    <w:rsid w:val="00343210"/>
    <w:rsid w:val="003436A2"/>
    <w:rsid w:val="003442F3"/>
    <w:rsid w:val="003446AD"/>
    <w:rsid w:val="003454B0"/>
    <w:rsid w:val="00345C27"/>
    <w:rsid w:val="0035049E"/>
    <w:rsid w:val="003505BA"/>
    <w:rsid w:val="003507D2"/>
    <w:rsid w:val="00350C01"/>
    <w:rsid w:val="003530E3"/>
    <w:rsid w:val="0035312B"/>
    <w:rsid w:val="00353C0C"/>
    <w:rsid w:val="00354994"/>
    <w:rsid w:val="003553EC"/>
    <w:rsid w:val="00355D8B"/>
    <w:rsid w:val="00357B98"/>
    <w:rsid w:val="00357E47"/>
    <w:rsid w:val="00357FFE"/>
    <w:rsid w:val="00360954"/>
    <w:rsid w:val="00360985"/>
    <w:rsid w:val="00361506"/>
    <w:rsid w:val="00361E48"/>
    <w:rsid w:val="0036202F"/>
    <w:rsid w:val="00362145"/>
    <w:rsid w:val="00363172"/>
    <w:rsid w:val="003632B0"/>
    <w:rsid w:val="00365D34"/>
    <w:rsid w:val="00365D57"/>
    <w:rsid w:val="003668F8"/>
    <w:rsid w:val="00371F5A"/>
    <w:rsid w:val="00372F13"/>
    <w:rsid w:val="00373013"/>
    <w:rsid w:val="00376587"/>
    <w:rsid w:val="00376F43"/>
    <w:rsid w:val="0037702B"/>
    <w:rsid w:val="00377DC0"/>
    <w:rsid w:val="0038047B"/>
    <w:rsid w:val="003806E5"/>
    <w:rsid w:val="00381410"/>
    <w:rsid w:val="00382377"/>
    <w:rsid w:val="003837B5"/>
    <w:rsid w:val="00385CC1"/>
    <w:rsid w:val="00387D0F"/>
    <w:rsid w:val="00391449"/>
    <w:rsid w:val="00391F89"/>
    <w:rsid w:val="00392642"/>
    <w:rsid w:val="0039273F"/>
    <w:rsid w:val="00393B75"/>
    <w:rsid w:val="00394509"/>
    <w:rsid w:val="00394A55"/>
    <w:rsid w:val="00394CE8"/>
    <w:rsid w:val="00395067"/>
    <w:rsid w:val="003965DC"/>
    <w:rsid w:val="0039694F"/>
    <w:rsid w:val="003A024C"/>
    <w:rsid w:val="003A0C16"/>
    <w:rsid w:val="003A0CB7"/>
    <w:rsid w:val="003A0F75"/>
    <w:rsid w:val="003A1939"/>
    <w:rsid w:val="003A1AB4"/>
    <w:rsid w:val="003A2A98"/>
    <w:rsid w:val="003A4E21"/>
    <w:rsid w:val="003A52F2"/>
    <w:rsid w:val="003A5583"/>
    <w:rsid w:val="003A5879"/>
    <w:rsid w:val="003A68E8"/>
    <w:rsid w:val="003A6951"/>
    <w:rsid w:val="003A6E03"/>
    <w:rsid w:val="003A7385"/>
    <w:rsid w:val="003A7F21"/>
    <w:rsid w:val="003B0C3B"/>
    <w:rsid w:val="003B18E7"/>
    <w:rsid w:val="003B25BA"/>
    <w:rsid w:val="003B282A"/>
    <w:rsid w:val="003B2870"/>
    <w:rsid w:val="003B2D83"/>
    <w:rsid w:val="003B33A8"/>
    <w:rsid w:val="003B3CC2"/>
    <w:rsid w:val="003B448D"/>
    <w:rsid w:val="003B6401"/>
    <w:rsid w:val="003B6822"/>
    <w:rsid w:val="003C038F"/>
    <w:rsid w:val="003C1CB6"/>
    <w:rsid w:val="003C3E1C"/>
    <w:rsid w:val="003C4DB3"/>
    <w:rsid w:val="003C56D6"/>
    <w:rsid w:val="003C67B0"/>
    <w:rsid w:val="003C681E"/>
    <w:rsid w:val="003C74FC"/>
    <w:rsid w:val="003C7BCB"/>
    <w:rsid w:val="003D0214"/>
    <w:rsid w:val="003D0E1C"/>
    <w:rsid w:val="003D1731"/>
    <w:rsid w:val="003D20C6"/>
    <w:rsid w:val="003D2AC7"/>
    <w:rsid w:val="003D34D7"/>
    <w:rsid w:val="003D36E3"/>
    <w:rsid w:val="003D3B25"/>
    <w:rsid w:val="003D3C19"/>
    <w:rsid w:val="003D3C71"/>
    <w:rsid w:val="003D3F34"/>
    <w:rsid w:val="003D4824"/>
    <w:rsid w:val="003D4B62"/>
    <w:rsid w:val="003D55AC"/>
    <w:rsid w:val="003D5A7C"/>
    <w:rsid w:val="003D5E25"/>
    <w:rsid w:val="003D69B9"/>
    <w:rsid w:val="003D72B5"/>
    <w:rsid w:val="003D7AD5"/>
    <w:rsid w:val="003E09F7"/>
    <w:rsid w:val="003E14FB"/>
    <w:rsid w:val="003E1FA7"/>
    <w:rsid w:val="003E3902"/>
    <w:rsid w:val="003E4693"/>
    <w:rsid w:val="003E526E"/>
    <w:rsid w:val="003E5509"/>
    <w:rsid w:val="003E5CAE"/>
    <w:rsid w:val="003E71DF"/>
    <w:rsid w:val="003E73CF"/>
    <w:rsid w:val="003F0483"/>
    <w:rsid w:val="003F16DE"/>
    <w:rsid w:val="003F2347"/>
    <w:rsid w:val="003F3CD6"/>
    <w:rsid w:val="003F4077"/>
    <w:rsid w:val="003F4F24"/>
    <w:rsid w:val="003F4FBA"/>
    <w:rsid w:val="003F563F"/>
    <w:rsid w:val="003F5EC4"/>
    <w:rsid w:val="003F5FD4"/>
    <w:rsid w:val="003F6A83"/>
    <w:rsid w:val="003F7001"/>
    <w:rsid w:val="003F72C4"/>
    <w:rsid w:val="004007E3"/>
    <w:rsid w:val="004012F9"/>
    <w:rsid w:val="00401756"/>
    <w:rsid w:val="0040255A"/>
    <w:rsid w:val="00402C18"/>
    <w:rsid w:val="00402E7E"/>
    <w:rsid w:val="00403D76"/>
    <w:rsid w:val="00404B2D"/>
    <w:rsid w:val="00405735"/>
    <w:rsid w:val="00405CCC"/>
    <w:rsid w:val="00406B83"/>
    <w:rsid w:val="0040771D"/>
    <w:rsid w:val="00407B8B"/>
    <w:rsid w:val="0041024E"/>
    <w:rsid w:val="00410F52"/>
    <w:rsid w:val="00411CBD"/>
    <w:rsid w:val="00411F5A"/>
    <w:rsid w:val="004120DA"/>
    <w:rsid w:val="00412E90"/>
    <w:rsid w:val="00412FF6"/>
    <w:rsid w:val="00414E6C"/>
    <w:rsid w:val="0041596D"/>
    <w:rsid w:val="00415B98"/>
    <w:rsid w:val="004162FB"/>
    <w:rsid w:val="0041665D"/>
    <w:rsid w:val="00416C9A"/>
    <w:rsid w:val="004209F6"/>
    <w:rsid w:val="00420DE7"/>
    <w:rsid w:val="00421724"/>
    <w:rsid w:val="0042268B"/>
    <w:rsid w:val="00423FE2"/>
    <w:rsid w:val="00424F76"/>
    <w:rsid w:val="00425506"/>
    <w:rsid w:val="00425A7F"/>
    <w:rsid w:val="004267D9"/>
    <w:rsid w:val="00430B53"/>
    <w:rsid w:val="00431363"/>
    <w:rsid w:val="00432B32"/>
    <w:rsid w:val="00432FAE"/>
    <w:rsid w:val="004339B0"/>
    <w:rsid w:val="00433FAB"/>
    <w:rsid w:val="00435412"/>
    <w:rsid w:val="00436903"/>
    <w:rsid w:val="004375CA"/>
    <w:rsid w:val="0043773A"/>
    <w:rsid w:val="00440943"/>
    <w:rsid w:val="00440DE4"/>
    <w:rsid w:val="004418AA"/>
    <w:rsid w:val="00441E49"/>
    <w:rsid w:val="00445495"/>
    <w:rsid w:val="004523A1"/>
    <w:rsid w:val="0045275B"/>
    <w:rsid w:val="00452E85"/>
    <w:rsid w:val="00453A56"/>
    <w:rsid w:val="0045464A"/>
    <w:rsid w:val="00454834"/>
    <w:rsid w:val="00454E0A"/>
    <w:rsid w:val="00454EC4"/>
    <w:rsid w:val="004554E0"/>
    <w:rsid w:val="00455B90"/>
    <w:rsid w:val="004567C2"/>
    <w:rsid w:val="0045685E"/>
    <w:rsid w:val="00456BC0"/>
    <w:rsid w:val="004576C2"/>
    <w:rsid w:val="004576EA"/>
    <w:rsid w:val="0046020A"/>
    <w:rsid w:val="00460212"/>
    <w:rsid w:val="00460E47"/>
    <w:rsid w:val="00461558"/>
    <w:rsid w:val="00462C9D"/>
    <w:rsid w:val="004636B6"/>
    <w:rsid w:val="00464427"/>
    <w:rsid w:val="0046497F"/>
    <w:rsid w:val="00464A6C"/>
    <w:rsid w:val="00467A6F"/>
    <w:rsid w:val="00467CAB"/>
    <w:rsid w:val="00467ECE"/>
    <w:rsid w:val="0047193F"/>
    <w:rsid w:val="00471C49"/>
    <w:rsid w:val="00472580"/>
    <w:rsid w:val="004727EC"/>
    <w:rsid w:val="00472CA6"/>
    <w:rsid w:val="00472F4B"/>
    <w:rsid w:val="0047388F"/>
    <w:rsid w:val="00473D58"/>
    <w:rsid w:val="0047459A"/>
    <w:rsid w:val="00474C29"/>
    <w:rsid w:val="0047598E"/>
    <w:rsid w:val="004760D5"/>
    <w:rsid w:val="00476807"/>
    <w:rsid w:val="00477919"/>
    <w:rsid w:val="00477C3A"/>
    <w:rsid w:val="00481491"/>
    <w:rsid w:val="00482D05"/>
    <w:rsid w:val="0048336F"/>
    <w:rsid w:val="0048435A"/>
    <w:rsid w:val="00484472"/>
    <w:rsid w:val="00485405"/>
    <w:rsid w:val="004866C8"/>
    <w:rsid w:val="00487054"/>
    <w:rsid w:val="00487132"/>
    <w:rsid w:val="00487CE2"/>
    <w:rsid w:val="0049062A"/>
    <w:rsid w:val="00490A08"/>
    <w:rsid w:val="00490F04"/>
    <w:rsid w:val="00491FBA"/>
    <w:rsid w:val="00493FE2"/>
    <w:rsid w:val="00494E16"/>
    <w:rsid w:val="00497284"/>
    <w:rsid w:val="00497B32"/>
    <w:rsid w:val="004A08F3"/>
    <w:rsid w:val="004A10ED"/>
    <w:rsid w:val="004A1A9A"/>
    <w:rsid w:val="004A3411"/>
    <w:rsid w:val="004A3851"/>
    <w:rsid w:val="004A454E"/>
    <w:rsid w:val="004A4599"/>
    <w:rsid w:val="004A4B01"/>
    <w:rsid w:val="004A5C55"/>
    <w:rsid w:val="004A63C4"/>
    <w:rsid w:val="004A65BA"/>
    <w:rsid w:val="004A7063"/>
    <w:rsid w:val="004A71B5"/>
    <w:rsid w:val="004B1AD1"/>
    <w:rsid w:val="004B1E44"/>
    <w:rsid w:val="004B1F7D"/>
    <w:rsid w:val="004B2068"/>
    <w:rsid w:val="004B2117"/>
    <w:rsid w:val="004B28FD"/>
    <w:rsid w:val="004B2E24"/>
    <w:rsid w:val="004B37C7"/>
    <w:rsid w:val="004B3DB1"/>
    <w:rsid w:val="004B3E1F"/>
    <w:rsid w:val="004B5FCE"/>
    <w:rsid w:val="004B6AF9"/>
    <w:rsid w:val="004B7294"/>
    <w:rsid w:val="004B7F88"/>
    <w:rsid w:val="004C027D"/>
    <w:rsid w:val="004C1B28"/>
    <w:rsid w:val="004C1F95"/>
    <w:rsid w:val="004C20FA"/>
    <w:rsid w:val="004C22F4"/>
    <w:rsid w:val="004C25ED"/>
    <w:rsid w:val="004C2D2D"/>
    <w:rsid w:val="004C495D"/>
    <w:rsid w:val="004C54E2"/>
    <w:rsid w:val="004C5CBA"/>
    <w:rsid w:val="004C6A15"/>
    <w:rsid w:val="004C6C65"/>
    <w:rsid w:val="004C73BC"/>
    <w:rsid w:val="004D0290"/>
    <w:rsid w:val="004D0554"/>
    <w:rsid w:val="004D0792"/>
    <w:rsid w:val="004D1069"/>
    <w:rsid w:val="004D1484"/>
    <w:rsid w:val="004D1F33"/>
    <w:rsid w:val="004D237E"/>
    <w:rsid w:val="004D2608"/>
    <w:rsid w:val="004D4A51"/>
    <w:rsid w:val="004D5AC3"/>
    <w:rsid w:val="004D614A"/>
    <w:rsid w:val="004D7202"/>
    <w:rsid w:val="004E0F57"/>
    <w:rsid w:val="004E1000"/>
    <w:rsid w:val="004E2A4C"/>
    <w:rsid w:val="004E3B3A"/>
    <w:rsid w:val="004E4615"/>
    <w:rsid w:val="004E47D7"/>
    <w:rsid w:val="004E495C"/>
    <w:rsid w:val="004E58D7"/>
    <w:rsid w:val="004E6A8D"/>
    <w:rsid w:val="004E6B47"/>
    <w:rsid w:val="004F0BAA"/>
    <w:rsid w:val="004F1A38"/>
    <w:rsid w:val="004F1C59"/>
    <w:rsid w:val="004F3166"/>
    <w:rsid w:val="004F3F9D"/>
    <w:rsid w:val="004F44D0"/>
    <w:rsid w:val="004F44DF"/>
    <w:rsid w:val="004F4B3D"/>
    <w:rsid w:val="004F59FB"/>
    <w:rsid w:val="004F5C3D"/>
    <w:rsid w:val="004F5DA7"/>
    <w:rsid w:val="004F6815"/>
    <w:rsid w:val="004F7BE8"/>
    <w:rsid w:val="00500360"/>
    <w:rsid w:val="0050251E"/>
    <w:rsid w:val="00503BC2"/>
    <w:rsid w:val="00504685"/>
    <w:rsid w:val="00504D16"/>
    <w:rsid w:val="00505758"/>
    <w:rsid w:val="005059E3"/>
    <w:rsid w:val="00505C9A"/>
    <w:rsid w:val="00506B2B"/>
    <w:rsid w:val="00506F3C"/>
    <w:rsid w:val="005071AF"/>
    <w:rsid w:val="005071D7"/>
    <w:rsid w:val="0050753C"/>
    <w:rsid w:val="00510E79"/>
    <w:rsid w:val="00511776"/>
    <w:rsid w:val="005122B6"/>
    <w:rsid w:val="00513690"/>
    <w:rsid w:val="00513EF0"/>
    <w:rsid w:val="005160F7"/>
    <w:rsid w:val="00517307"/>
    <w:rsid w:val="00517752"/>
    <w:rsid w:val="005207CB"/>
    <w:rsid w:val="00521E94"/>
    <w:rsid w:val="00522570"/>
    <w:rsid w:val="00522584"/>
    <w:rsid w:val="00522D21"/>
    <w:rsid w:val="00523B11"/>
    <w:rsid w:val="00524679"/>
    <w:rsid w:val="00524E24"/>
    <w:rsid w:val="0052585C"/>
    <w:rsid w:val="00525982"/>
    <w:rsid w:val="00525F8C"/>
    <w:rsid w:val="00526588"/>
    <w:rsid w:val="00526EC2"/>
    <w:rsid w:val="0052762B"/>
    <w:rsid w:val="00527E89"/>
    <w:rsid w:val="0053060A"/>
    <w:rsid w:val="00530CBB"/>
    <w:rsid w:val="00530D8A"/>
    <w:rsid w:val="005311A9"/>
    <w:rsid w:val="00532241"/>
    <w:rsid w:val="0053265C"/>
    <w:rsid w:val="0053286D"/>
    <w:rsid w:val="00533240"/>
    <w:rsid w:val="00534278"/>
    <w:rsid w:val="00536949"/>
    <w:rsid w:val="00536E6F"/>
    <w:rsid w:val="00536E8A"/>
    <w:rsid w:val="00537F7F"/>
    <w:rsid w:val="005400FD"/>
    <w:rsid w:val="005404E0"/>
    <w:rsid w:val="00540A1C"/>
    <w:rsid w:val="005415FE"/>
    <w:rsid w:val="005427C1"/>
    <w:rsid w:val="0054387A"/>
    <w:rsid w:val="00543A7B"/>
    <w:rsid w:val="00543F5F"/>
    <w:rsid w:val="00544260"/>
    <w:rsid w:val="005450F9"/>
    <w:rsid w:val="0054579F"/>
    <w:rsid w:val="00546A91"/>
    <w:rsid w:val="00546C64"/>
    <w:rsid w:val="0054711B"/>
    <w:rsid w:val="005474BA"/>
    <w:rsid w:val="0055084A"/>
    <w:rsid w:val="00551693"/>
    <w:rsid w:val="00551857"/>
    <w:rsid w:val="00551F63"/>
    <w:rsid w:val="00551F99"/>
    <w:rsid w:val="00552EFD"/>
    <w:rsid w:val="0055368D"/>
    <w:rsid w:val="00553FB0"/>
    <w:rsid w:val="005543FD"/>
    <w:rsid w:val="00554818"/>
    <w:rsid w:val="00554C99"/>
    <w:rsid w:val="005572C1"/>
    <w:rsid w:val="00561051"/>
    <w:rsid w:val="00561444"/>
    <w:rsid w:val="00561572"/>
    <w:rsid w:val="00562214"/>
    <w:rsid w:val="00562572"/>
    <w:rsid w:val="00562F69"/>
    <w:rsid w:val="00563D6C"/>
    <w:rsid w:val="00563DDA"/>
    <w:rsid w:val="00564358"/>
    <w:rsid w:val="00564AD5"/>
    <w:rsid w:val="00565A1E"/>
    <w:rsid w:val="005705F1"/>
    <w:rsid w:val="005726A9"/>
    <w:rsid w:val="00572DBE"/>
    <w:rsid w:val="00573405"/>
    <w:rsid w:val="00573809"/>
    <w:rsid w:val="00574AB7"/>
    <w:rsid w:val="005757F2"/>
    <w:rsid w:val="00576151"/>
    <w:rsid w:val="00576692"/>
    <w:rsid w:val="00576A6E"/>
    <w:rsid w:val="005770AA"/>
    <w:rsid w:val="00577430"/>
    <w:rsid w:val="005814B9"/>
    <w:rsid w:val="005814FE"/>
    <w:rsid w:val="00581D42"/>
    <w:rsid w:val="005820E3"/>
    <w:rsid w:val="005834E4"/>
    <w:rsid w:val="00583640"/>
    <w:rsid w:val="00583FD6"/>
    <w:rsid w:val="0058460F"/>
    <w:rsid w:val="00585C00"/>
    <w:rsid w:val="00585DE0"/>
    <w:rsid w:val="00586F68"/>
    <w:rsid w:val="00587054"/>
    <w:rsid w:val="0058744B"/>
    <w:rsid w:val="00587F4B"/>
    <w:rsid w:val="00587F6F"/>
    <w:rsid w:val="00590507"/>
    <w:rsid w:val="0059175A"/>
    <w:rsid w:val="00592273"/>
    <w:rsid w:val="00592CB1"/>
    <w:rsid w:val="00594D7F"/>
    <w:rsid w:val="00595921"/>
    <w:rsid w:val="005969D2"/>
    <w:rsid w:val="00597123"/>
    <w:rsid w:val="00597E88"/>
    <w:rsid w:val="00597FAF"/>
    <w:rsid w:val="005A0576"/>
    <w:rsid w:val="005A1F10"/>
    <w:rsid w:val="005A1FBF"/>
    <w:rsid w:val="005A39E1"/>
    <w:rsid w:val="005A48ED"/>
    <w:rsid w:val="005A4EB5"/>
    <w:rsid w:val="005A52EF"/>
    <w:rsid w:val="005A6F4B"/>
    <w:rsid w:val="005A76B5"/>
    <w:rsid w:val="005A78D3"/>
    <w:rsid w:val="005A7DF3"/>
    <w:rsid w:val="005B0712"/>
    <w:rsid w:val="005B0CE4"/>
    <w:rsid w:val="005B26CF"/>
    <w:rsid w:val="005B3C15"/>
    <w:rsid w:val="005B4AB8"/>
    <w:rsid w:val="005B4EAA"/>
    <w:rsid w:val="005B54AB"/>
    <w:rsid w:val="005B6637"/>
    <w:rsid w:val="005B6DE6"/>
    <w:rsid w:val="005B6F68"/>
    <w:rsid w:val="005B706C"/>
    <w:rsid w:val="005B7118"/>
    <w:rsid w:val="005B7296"/>
    <w:rsid w:val="005B7DF1"/>
    <w:rsid w:val="005B7E8A"/>
    <w:rsid w:val="005C0342"/>
    <w:rsid w:val="005C1167"/>
    <w:rsid w:val="005C1464"/>
    <w:rsid w:val="005C1584"/>
    <w:rsid w:val="005C329E"/>
    <w:rsid w:val="005C332D"/>
    <w:rsid w:val="005C36BA"/>
    <w:rsid w:val="005C36EF"/>
    <w:rsid w:val="005C3802"/>
    <w:rsid w:val="005C45CE"/>
    <w:rsid w:val="005C49CA"/>
    <w:rsid w:val="005C60D4"/>
    <w:rsid w:val="005C6588"/>
    <w:rsid w:val="005C6916"/>
    <w:rsid w:val="005D2158"/>
    <w:rsid w:val="005D4241"/>
    <w:rsid w:val="005D7015"/>
    <w:rsid w:val="005D768F"/>
    <w:rsid w:val="005D7A51"/>
    <w:rsid w:val="005E08B3"/>
    <w:rsid w:val="005E2796"/>
    <w:rsid w:val="005E3C50"/>
    <w:rsid w:val="005E60B7"/>
    <w:rsid w:val="005E6B62"/>
    <w:rsid w:val="005E7456"/>
    <w:rsid w:val="005F0AA5"/>
    <w:rsid w:val="005F0F6B"/>
    <w:rsid w:val="005F0FAB"/>
    <w:rsid w:val="005F1037"/>
    <w:rsid w:val="005F1618"/>
    <w:rsid w:val="005F270C"/>
    <w:rsid w:val="005F3888"/>
    <w:rsid w:val="005F4813"/>
    <w:rsid w:val="005F4BCB"/>
    <w:rsid w:val="005F5548"/>
    <w:rsid w:val="005F5ECB"/>
    <w:rsid w:val="005F6CD4"/>
    <w:rsid w:val="005F72B6"/>
    <w:rsid w:val="005F7337"/>
    <w:rsid w:val="0060110A"/>
    <w:rsid w:val="00601784"/>
    <w:rsid w:val="006034CF"/>
    <w:rsid w:val="00603A95"/>
    <w:rsid w:val="00605958"/>
    <w:rsid w:val="00605F9A"/>
    <w:rsid w:val="00606595"/>
    <w:rsid w:val="00607202"/>
    <w:rsid w:val="0061243A"/>
    <w:rsid w:val="00612E94"/>
    <w:rsid w:val="00613866"/>
    <w:rsid w:val="00613B87"/>
    <w:rsid w:val="00613D54"/>
    <w:rsid w:val="00615079"/>
    <w:rsid w:val="006151BF"/>
    <w:rsid w:val="00615CAD"/>
    <w:rsid w:val="00615DCA"/>
    <w:rsid w:val="006166B6"/>
    <w:rsid w:val="00617476"/>
    <w:rsid w:val="00617B32"/>
    <w:rsid w:val="006200DE"/>
    <w:rsid w:val="00620E05"/>
    <w:rsid w:val="006212EC"/>
    <w:rsid w:val="00621FD9"/>
    <w:rsid w:val="00622356"/>
    <w:rsid w:val="00622372"/>
    <w:rsid w:val="0062239C"/>
    <w:rsid w:val="00625BD7"/>
    <w:rsid w:val="00626484"/>
    <w:rsid w:val="00627260"/>
    <w:rsid w:val="006305E2"/>
    <w:rsid w:val="0063092A"/>
    <w:rsid w:val="0063124E"/>
    <w:rsid w:val="00631430"/>
    <w:rsid w:val="00632275"/>
    <w:rsid w:val="006330D9"/>
    <w:rsid w:val="00634106"/>
    <w:rsid w:val="006341C5"/>
    <w:rsid w:val="00635BC3"/>
    <w:rsid w:val="00637C0A"/>
    <w:rsid w:val="00640445"/>
    <w:rsid w:val="00641150"/>
    <w:rsid w:val="00643088"/>
    <w:rsid w:val="00643551"/>
    <w:rsid w:val="00643D10"/>
    <w:rsid w:val="00643DB5"/>
    <w:rsid w:val="00644BEA"/>
    <w:rsid w:val="00645BB5"/>
    <w:rsid w:val="00646B08"/>
    <w:rsid w:val="00647591"/>
    <w:rsid w:val="00647858"/>
    <w:rsid w:val="00650B74"/>
    <w:rsid w:val="00651D76"/>
    <w:rsid w:val="00652A48"/>
    <w:rsid w:val="00652F4A"/>
    <w:rsid w:val="00655F6C"/>
    <w:rsid w:val="0065613F"/>
    <w:rsid w:val="00656814"/>
    <w:rsid w:val="00656D90"/>
    <w:rsid w:val="0065763E"/>
    <w:rsid w:val="006618FF"/>
    <w:rsid w:val="00662D0B"/>
    <w:rsid w:val="00662E3F"/>
    <w:rsid w:val="00662F9C"/>
    <w:rsid w:val="0066566A"/>
    <w:rsid w:val="00666288"/>
    <w:rsid w:val="00666625"/>
    <w:rsid w:val="00666C39"/>
    <w:rsid w:val="00666C7B"/>
    <w:rsid w:val="00667BFA"/>
    <w:rsid w:val="006701D1"/>
    <w:rsid w:val="00671666"/>
    <w:rsid w:val="0067297C"/>
    <w:rsid w:val="00672F69"/>
    <w:rsid w:val="006732BE"/>
    <w:rsid w:val="006736E5"/>
    <w:rsid w:val="00677285"/>
    <w:rsid w:val="0067741B"/>
    <w:rsid w:val="006774B9"/>
    <w:rsid w:val="006807C2"/>
    <w:rsid w:val="006817D4"/>
    <w:rsid w:val="00681DCB"/>
    <w:rsid w:val="00684869"/>
    <w:rsid w:val="006855DB"/>
    <w:rsid w:val="00685D19"/>
    <w:rsid w:val="00686E23"/>
    <w:rsid w:val="00687632"/>
    <w:rsid w:val="006878DE"/>
    <w:rsid w:val="006879D3"/>
    <w:rsid w:val="006916F3"/>
    <w:rsid w:val="00692C82"/>
    <w:rsid w:val="0069307E"/>
    <w:rsid w:val="006930AE"/>
    <w:rsid w:val="00693D7F"/>
    <w:rsid w:val="006960AC"/>
    <w:rsid w:val="006A1C94"/>
    <w:rsid w:val="006A2058"/>
    <w:rsid w:val="006A2334"/>
    <w:rsid w:val="006A3259"/>
    <w:rsid w:val="006A4DF4"/>
    <w:rsid w:val="006A57DA"/>
    <w:rsid w:val="006A5A77"/>
    <w:rsid w:val="006A7892"/>
    <w:rsid w:val="006A7AD8"/>
    <w:rsid w:val="006B03D5"/>
    <w:rsid w:val="006B0597"/>
    <w:rsid w:val="006B0D2D"/>
    <w:rsid w:val="006B1915"/>
    <w:rsid w:val="006B1F35"/>
    <w:rsid w:val="006B2B3A"/>
    <w:rsid w:val="006B4734"/>
    <w:rsid w:val="006B5971"/>
    <w:rsid w:val="006B684C"/>
    <w:rsid w:val="006B7339"/>
    <w:rsid w:val="006B7469"/>
    <w:rsid w:val="006C0382"/>
    <w:rsid w:val="006C22AC"/>
    <w:rsid w:val="006C2731"/>
    <w:rsid w:val="006C3F37"/>
    <w:rsid w:val="006C612F"/>
    <w:rsid w:val="006C6672"/>
    <w:rsid w:val="006C67C4"/>
    <w:rsid w:val="006C6812"/>
    <w:rsid w:val="006C7111"/>
    <w:rsid w:val="006C75CF"/>
    <w:rsid w:val="006C78FB"/>
    <w:rsid w:val="006C7D3B"/>
    <w:rsid w:val="006D04EB"/>
    <w:rsid w:val="006D0C9F"/>
    <w:rsid w:val="006D0E4D"/>
    <w:rsid w:val="006D14D7"/>
    <w:rsid w:val="006D1A47"/>
    <w:rsid w:val="006D21FC"/>
    <w:rsid w:val="006D22CF"/>
    <w:rsid w:val="006D2D89"/>
    <w:rsid w:val="006D325F"/>
    <w:rsid w:val="006D337B"/>
    <w:rsid w:val="006D34FA"/>
    <w:rsid w:val="006D39E4"/>
    <w:rsid w:val="006D546C"/>
    <w:rsid w:val="006D5E25"/>
    <w:rsid w:val="006D69A7"/>
    <w:rsid w:val="006D6A18"/>
    <w:rsid w:val="006D6BEC"/>
    <w:rsid w:val="006D7AE8"/>
    <w:rsid w:val="006D7F96"/>
    <w:rsid w:val="006E01FB"/>
    <w:rsid w:val="006E0726"/>
    <w:rsid w:val="006E075D"/>
    <w:rsid w:val="006E1BE5"/>
    <w:rsid w:val="006E1D93"/>
    <w:rsid w:val="006E27F5"/>
    <w:rsid w:val="006E33F0"/>
    <w:rsid w:val="006E43B6"/>
    <w:rsid w:val="006E490B"/>
    <w:rsid w:val="006E50F8"/>
    <w:rsid w:val="006E602E"/>
    <w:rsid w:val="006E662D"/>
    <w:rsid w:val="006E67B8"/>
    <w:rsid w:val="006E68FF"/>
    <w:rsid w:val="006E6B7F"/>
    <w:rsid w:val="006E7544"/>
    <w:rsid w:val="006E7D36"/>
    <w:rsid w:val="006F0BC8"/>
    <w:rsid w:val="006F0E13"/>
    <w:rsid w:val="006F1A4E"/>
    <w:rsid w:val="006F1EF8"/>
    <w:rsid w:val="006F24FC"/>
    <w:rsid w:val="006F25F0"/>
    <w:rsid w:val="006F3213"/>
    <w:rsid w:val="006F4405"/>
    <w:rsid w:val="006F48F3"/>
    <w:rsid w:val="006F5070"/>
    <w:rsid w:val="006F50D1"/>
    <w:rsid w:val="006F512B"/>
    <w:rsid w:val="006F5174"/>
    <w:rsid w:val="006F5311"/>
    <w:rsid w:val="006F54C4"/>
    <w:rsid w:val="006F550B"/>
    <w:rsid w:val="006F56EE"/>
    <w:rsid w:val="006F5AEA"/>
    <w:rsid w:val="006F5E8F"/>
    <w:rsid w:val="006F7082"/>
    <w:rsid w:val="006F74B2"/>
    <w:rsid w:val="006F7A9A"/>
    <w:rsid w:val="00700943"/>
    <w:rsid w:val="0070168C"/>
    <w:rsid w:val="00701D02"/>
    <w:rsid w:val="007054AC"/>
    <w:rsid w:val="007059EB"/>
    <w:rsid w:val="007059FF"/>
    <w:rsid w:val="00706938"/>
    <w:rsid w:val="00706AF7"/>
    <w:rsid w:val="00706B66"/>
    <w:rsid w:val="00707152"/>
    <w:rsid w:val="00707526"/>
    <w:rsid w:val="007077FD"/>
    <w:rsid w:val="00707B9A"/>
    <w:rsid w:val="00710B29"/>
    <w:rsid w:val="00712039"/>
    <w:rsid w:val="007125E8"/>
    <w:rsid w:val="0071349C"/>
    <w:rsid w:val="0071367B"/>
    <w:rsid w:val="00713EC4"/>
    <w:rsid w:val="00714F96"/>
    <w:rsid w:val="007150CB"/>
    <w:rsid w:val="007158BD"/>
    <w:rsid w:val="00715DB7"/>
    <w:rsid w:val="0071643C"/>
    <w:rsid w:val="007165A7"/>
    <w:rsid w:val="0071681A"/>
    <w:rsid w:val="00720BA0"/>
    <w:rsid w:val="007215EC"/>
    <w:rsid w:val="00721B32"/>
    <w:rsid w:val="00722060"/>
    <w:rsid w:val="00722F59"/>
    <w:rsid w:val="00723195"/>
    <w:rsid w:val="007238DD"/>
    <w:rsid w:val="00725B85"/>
    <w:rsid w:val="00725E0A"/>
    <w:rsid w:val="007264B4"/>
    <w:rsid w:val="0073047C"/>
    <w:rsid w:val="00730CD5"/>
    <w:rsid w:val="00730DF8"/>
    <w:rsid w:val="00731847"/>
    <w:rsid w:val="00731D11"/>
    <w:rsid w:val="00731DB6"/>
    <w:rsid w:val="007326F7"/>
    <w:rsid w:val="007329FB"/>
    <w:rsid w:val="00732B34"/>
    <w:rsid w:val="00732D8B"/>
    <w:rsid w:val="00733FFF"/>
    <w:rsid w:val="0073456C"/>
    <w:rsid w:val="00734E3A"/>
    <w:rsid w:val="00735450"/>
    <w:rsid w:val="00735C16"/>
    <w:rsid w:val="00735FAF"/>
    <w:rsid w:val="00736E15"/>
    <w:rsid w:val="007403B5"/>
    <w:rsid w:val="007409B6"/>
    <w:rsid w:val="00740BF2"/>
    <w:rsid w:val="00740F13"/>
    <w:rsid w:val="00742224"/>
    <w:rsid w:val="00742989"/>
    <w:rsid w:val="007435F0"/>
    <w:rsid w:val="007436F6"/>
    <w:rsid w:val="0074428B"/>
    <w:rsid w:val="00745964"/>
    <w:rsid w:val="007464B6"/>
    <w:rsid w:val="00746C87"/>
    <w:rsid w:val="007471D7"/>
    <w:rsid w:val="00747614"/>
    <w:rsid w:val="00753A62"/>
    <w:rsid w:val="00756473"/>
    <w:rsid w:val="00756B90"/>
    <w:rsid w:val="00756FF3"/>
    <w:rsid w:val="0075728C"/>
    <w:rsid w:val="00760482"/>
    <w:rsid w:val="00761970"/>
    <w:rsid w:val="0076316C"/>
    <w:rsid w:val="0076391A"/>
    <w:rsid w:val="00764D4B"/>
    <w:rsid w:val="00764F34"/>
    <w:rsid w:val="007658E5"/>
    <w:rsid w:val="00765B2E"/>
    <w:rsid w:val="00765C8E"/>
    <w:rsid w:val="007700D9"/>
    <w:rsid w:val="00770154"/>
    <w:rsid w:val="00771B3A"/>
    <w:rsid w:val="00772321"/>
    <w:rsid w:val="00773640"/>
    <w:rsid w:val="0077524A"/>
    <w:rsid w:val="00775307"/>
    <w:rsid w:val="00776025"/>
    <w:rsid w:val="0077660F"/>
    <w:rsid w:val="00780D19"/>
    <w:rsid w:val="00780E5D"/>
    <w:rsid w:val="007819A5"/>
    <w:rsid w:val="00781A01"/>
    <w:rsid w:val="00781A4F"/>
    <w:rsid w:val="00781AFC"/>
    <w:rsid w:val="00781E3A"/>
    <w:rsid w:val="00782B11"/>
    <w:rsid w:val="00783116"/>
    <w:rsid w:val="0078323E"/>
    <w:rsid w:val="00783B7D"/>
    <w:rsid w:val="007849C7"/>
    <w:rsid w:val="00784EF9"/>
    <w:rsid w:val="00786E7E"/>
    <w:rsid w:val="0078759C"/>
    <w:rsid w:val="0079074C"/>
    <w:rsid w:val="00790847"/>
    <w:rsid w:val="007913B6"/>
    <w:rsid w:val="007948B1"/>
    <w:rsid w:val="007950A5"/>
    <w:rsid w:val="00795CD8"/>
    <w:rsid w:val="00795ED9"/>
    <w:rsid w:val="00796573"/>
    <w:rsid w:val="00796E4C"/>
    <w:rsid w:val="00796F00"/>
    <w:rsid w:val="0079759D"/>
    <w:rsid w:val="0079793F"/>
    <w:rsid w:val="00797B46"/>
    <w:rsid w:val="00797D97"/>
    <w:rsid w:val="007A0568"/>
    <w:rsid w:val="007A0FD7"/>
    <w:rsid w:val="007A12B5"/>
    <w:rsid w:val="007A12E2"/>
    <w:rsid w:val="007A1E8F"/>
    <w:rsid w:val="007A2773"/>
    <w:rsid w:val="007A48E7"/>
    <w:rsid w:val="007A4BB8"/>
    <w:rsid w:val="007A61D3"/>
    <w:rsid w:val="007A6DE0"/>
    <w:rsid w:val="007A78CD"/>
    <w:rsid w:val="007A7DE3"/>
    <w:rsid w:val="007B0573"/>
    <w:rsid w:val="007B0E7F"/>
    <w:rsid w:val="007B2587"/>
    <w:rsid w:val="007B2890"/>
    <w:rsid w:val="007B2DDB"/>
    <w:rsid w:val="007B42E5"/>
    <w:rsid w:val="007B562C"/>
    <w:rsid w:val="007B626B"/>
    <w:rsid w:val="007B6308"/>
    <w:rsid w:val="007B7522"/>
    <w:rsid w:val="007C0E80"/>
    <w:rsid w:val="007C126B"/>
    <w:rsid w:val="007C1837"/>
    <w:rsid w:val="007C1915"/>
    <w:rsid w:val="007C426E"/>
    <w:rsid w:val="007C58B7"/>
    <w:rsid w:val="007C615C"/>
    <w:rsid w:val="007C6C2B"/>
    <w:rsid w:val="007C707B"/>
    <w:rsid w:val="007D0CA2"/>
    <w:rsid w:val="007D0E44"/>
    <w:rsid w:val="007D0F5C"/>
    <w:rsid w:val="007D1898"/>
    <w:rsid w:val="007D1FB8"/>
    <w:rsid w:val="007D21C5"/>
    <w:rsid w:val="007D2997"/>
    <w:rsid w:val="007D2ACF"/>
    <w:rsid w:val="007D3C6F"/>
    <w:rsid w:val="007D649D"/>
    <w:rsid w:val="007D66CA"/>
    <w:rsid w:val="007E0188"/>
    <w:rsid w:val="007E05E6"/>
    <w:rsid w:val="007E07E5"/>
    <w:rsid w:val="007E34F9"/>
    <w:rsid w:val="007E351C"/>
    <w:rsid w:val="007E3FCA"/>
    <w:rsid w:val="007E4F30"/>
    <w:rsid w:val="007E56B6"/>
    <w:rsid w:val="007E5ED3"/>
    <w:rsid w:val="007E61DC"/>
    <w:rsid w:val="007E6465"/>
    <w:rsid w:val="007E7638"/>
    <w:rsid w:val="007E77DE"/>
    <w:rsid w:val="007F0665"/>
    <w:rsid w:val="007F08DB"/>
    <w:rsid w:val="007F0D6B"/>
    <w:rsid w:val="007F1AFA"/>
    <w:rsid w:val="007F1F91"/>
    <w:rsid w:val="007F2E73"/>
    <w:rsid w:val="007F320F"/>
    <w:rsid w:val="007F536B"/>
    <w:rsid w:val="007F54D4"/>
    <w:rsid w:val="007F6CBC"/>
    <w:rsid w:val="007F7094"/>
    <w:rsid w:val="007F7788"/>
    <w:rsid w:val="0080222C"/>
    <w:rsid w:val="0080240F"/>
    <w:rsid w:val="00802DDA"/>
    <w:rsid w:val="00803147"/>
    <w:rsid w:val="0080330F"/>
    <w:rsid w:val="008036B7"/>
    <w:rsid w:val="00804D47"/>
    <w:rsid w:val="008100A5"/>
    <w:rsid w:val="00810672"/>
    <w:rsid w:val="008106C6"/>
    <w:rsid w:val="008109E5"/>
    <w:rsid w:val="00810FCD"/>
    <w:rsid w:val="008112DB"/>
    <w:rsid w:val="008126D9"/>
    <w:rsid w:val="00815280"/>
    <w:rsid w:val="00815721"/>
    <w:rsid w:val="0081575B"/>
    <w:rsid w:val="008159C1"/>
    <w:rsid w:val="008208F9"/>
    <w:rsid w:val="00822149"/>
    <w:rsid w:val="00823E8C"/>
    <w:rsid w:val="00826DEA"/>
    <w:rsid w:val="0083063E"/>
    <w:rsid w:val="008309F9"/>
    <w:rsid w:val="00830F97"/>
    <w:rsid w:val="0083187C"/>
    <w:rsid w:val="008318DF"/>
    <w:rsid w:val="00832595"/>
    <w:rsid w:val="00833AAC"/>
    <w:rsid w:val="00833EF7"/>
    <w:rsid w:val="00835DA0"/>
    <w:rsid w:val="008366E4"/>
    <w:rsid w:val="00836856"/>
    <w:rsid w:val="00837777"/>
    <w:rsid w:val="0084079C"/>
    <w:rsid w:val="00840B2E"/>
    <w:rsid w:val="00841032"/>
    <w:rsid w:val="008426F6"/>
    <w:rsid w:val="008429B7"/>
    <w:rsid w:val="00842C4C"/>
    <w:rsid w:val="00843030"/>
    <w:rsid w:val="0084357B"/>
    <w:rsid w:val="0084595D"/>
    <w:rsid w:val="008474FF"/>
    <w:rsid w:val="00847B3D"/>
    <w:rsid w:val="0085052F"/>
    <w:rsid w:val="00851F21"/>
    <w:rsid w:val="00853E99"/>
    <w:rsid w:val="0085635C"/>
    <w:rsid w:val="008572C2"/>
    <w:rsid w:val="0085769D"/>
    <w:rsid w:val="00857DD2"/>
    <w:rsid w:val="0086068E"/>
    <w:rsid w:val="0086145A"/>
    <w:rsid w:val="008615CE"/>
    <w:rsid w:val="00861861"/>
    <w:rsid w:val="00863524"/>
    <w:rsid w:val="00864904"/>
    <w:rsid w:val="008659C0"/>
    <w:rsid w:val="00865A78"/>
    <w:rsid w:val="0086645A"/>
    <w:rsid w:val="00867057"/>
    <w:rsid w:val="0086721A"/>
    <w:rsid w:val="0087038C"/>
    <w:rsid w:val="00870766"/>
    <w:rsid w:val="008708CD"/>
    <w:rsid w:val="008711D4"/>
    <w:rsid w:val="0087120E"/>
    <w:rsid w:val="008713E2"/>
    <w:rsid w:val="00871DCB"/>
    <w:rsid w:val="0087276A"/>
    <w:rsid w:val="00873476"/>
    <w:rsid w:val="008740F8"/>
    <w:rsid w:val="00874474"/>
    <w:rsid w:val="008755EC"/>
    <w:rsid w:val="008758C9"/>
    <w:rsid w:val="00875DF4"/>
    <w:rsid w:val="008762DA"/>
    <w:rsid w:val="00876865"/>
    <w:rsid w:val="00877851"/>
    <w:rsid w:val="00877A89"/>
    <w:rsid w:val="00877E5F"/>
    <w:rsid w:val="0088011D"/>
    <w:rsid w:val="00880D6B"/>
    <w:rsid w:val="0088113F"/>
    <w:rsid w:val="00881D60"/>
    <w:rsid w:val="00882107"/>
    <w:rsid w:val="008835FF"/>
    <w:rsid w:val="00884B6F"/>
    <w:rsid w:val="00884B7A"/>
    <w:rsid w:val="0088550B"/>
    <w:rsid w:val="00885924"/>
    <w:rsid w:val="008860BC"/>
    <w:rsid w:val="00886569"/>
    <w:rsid w:val="008867C2"/>
    <w:rsid w:val="008868B0"/>
    <w:rsid w:val="00887571"/>
    <w:rsid w:val="0088757D"/>
    <w:rsid w:val="008875D2"/>
    <w:rsid w:val="00887E79"/>
    <w:rsid w:val="00890373"/>
    <w:rsid w:val="00892461"/>
    <w:rsid w:val="00892D18"/>
    <w:rsid w:val="00892EDE"/>
    <w:rsid w:val="00893BE8"/>
    <w:rsid w:val="00894A2F"/>
    <w:rsid w:val="0089550C"/>
    <w:rsid w:val="0089554A"/>
    <w:rsid w:val="008955DB"/>
    <w:rsid w:val="00897B30"/>
    <w:rsid w:val="00897F3B"/>
    <w:rsid w:val="008A05F6"/>
    <w:rsid w:val="008A06D0"/>
    <w:rsid w:val="008A0F36"/>
    <w:rsid w:val="008A124A"/>
    <w:rsid w:val="008A13BC"/>
    <w:rsid w:val="008A264F"/>
    <w:rsid w:val="008A382D"/>
    <w:rsid w:val="008A44B4"/>
    <w:rsid w:val="008A5339"/>
    <w:rsid w:val="008A5B66"/>
    <w:rsid w:val="008A63F0"/>
    <w:rsid w:val="008A67EF"/>
    <w:rsid w:val="008A6860"/>
    <w:rsid w:val="008A7E31"/>
    <w:rsid w:val="008B0A71"/>
    <w:rsid w:val="008B175B"/>
    <w:rsid w:val="008B2579"/>
    <w:rsid w:val="008B35EF"/>
    <w:rsid w:val="008B4CD1"/>
    <w:rsid w:val="008B57A2"/>
    <w:rsid w:val="008B692E"/>
    <w:rsid w:val="008B69A9"/>
    <w:rsid w:val="008C1F53"/>
    <w:rsid w:val="008C3300"/>
    <w:rsid w:val="008C3484"/>
    <w:rsid w:val="008C3A29"/>
    <w:rsid w:val="008C3D29"/>
    <w:rsid w:val="008C4BDD"/>
    <w:rsid w:val="008C56E4"/>
    <w:rsid w:val="008C6895"/>
    <w:rsid w:val="008D072C"/>
    <w:rsid w:val="008D0FDD"/>
    <w:rsid w:val="008D2AA2"/>
    <w:rsid w:val="008D345E"/>
    <w:rsid w:val="008D3A5B"/>
    <w:rsid w:val="008D3A6C"/>
    <w:rsid w:val="008D410B"/>
    <w:rsid w:val="008D4643"/>
    <w:rsid w:val="008D4AD7"/>
    <w:rsid w:val="008D509D"/>
    <w:rsid w:val="008D5FC2"/>
    <w:rsid w:val="008D6322"/>
    <w:rsid w:val="008D6DEF"/>
    <w:rsid w:val="008D712C"/>
    <w:rsid w:val="008E1094"/>
    <w:rsid w:val="008E29ED"/>
    <w:rsid w:val="008E2D4E"/>
    <w:rsid w:val="008E32D2"/>
    <w:rsid w:val="008E3FCA"/>
    <w:rsid w:val="008E4F22"/>
    <w:rsid w:val="008E7ECF"/>
    <w:rsid w:val="008F0044"/>
    <w:rsid w:val="008F080C"/>
    <w:rsid w:val="008F0D04"/>
    <w:rsid w:val="008F19C0"/>
    <w:rsid w:val="008F2130"/>
    <w:rsid w:val="008F21EA"/>
    <w:rsid w:val="008F2530"/>
    <w:rsid w:val="008F2911"/>
    <w:rsid w:val="008F2C34"/>
    <w:rsid w:val="008F3B4E"/>
    <w:rsid w:val="008F3CEC"/>
    <w:rsid w:val="008F3FEA"/>
    <w:rsid w:val="008F40A8"/>
    <w:rsid w:val="008F592C"/>
    <w:rsid w:val="008F6963"/>
    <w:rsid w:val="009007B5"/>
    <w:rsid w:val="009010AF"/>
    <w:rsid w:val="00901593"/>
    <w:rsid w:val="00901EE0"/>
    <w:rsid w:val="00902E9D"/>
    <w:rsid w:val="0090303D"/>
    <w:rsid w:val="00904016"/>
    <w:rsid w:val="009044AE"/>
    <w:rsid w:val="0090491D"/>
    <w:rsid w:val="00905B5D"/>
    <w:rsid w:val="00905BBE"/>
    <w:rsid w:val="0090716F"/>
    <w:rsid w:val="00907DB8"/>
    <w:rsid w:val="0091095F"/>
    <w:rsid w:val="009117FE"/>
    <w:rsid w:val="00912210"/>
    <w:rsid w:val="00912716"/>
    <w:rsid w:val="00912F09"/>
    <w:rsid w:val="0091344B"/>
    <w:rsid w:val="009134A1"/>
    <w:rsid w:val="00913F2E"/>
    <w:rsid w:val="009173B4"/>
    <w:rsid w:val="009210C7"/>
    <w:rsid w:val="00922CB5"/>
    <w:rsid w:val="00924722"/>
    <w:rsid w:val="00925750"/>
    <w:rsid w:val="00925B07"/>
    <w:rsid w:val="00926996"/>
    <w:rsid w:val="00930461"/>
    <w:rsid w:val="009316CE"/>
    <w:rsid w:val="009348FF"/>
    <w:rsid w:val="00934F1E"/>
    <w:rsid w:val="009356DD"/>
    <w:rsid w:val="00935C64"/>
    <w:rsid w:val="00935D90"/>
    <w:rsid w:val="009361BD"/>
    <w:rsid w:val="0093697B"/>
    <w:rsid w:val="00936D1E"/>
    <w:rsid w:val="009370DF"/>
    <w:rsid w:val="00937A32"/>
    <w:rsid w:val="00940483"/>
    <w:rsid w:val="009408F8"/>
    <w:rsid w:val="00941B71"/>
    <w:rsid w:val="00941C5D"/>
    <w:rsid w:val="00942332"/>
    <w:rsid w:val="0094309F"/>
    <w:rsid w:val="009442DF"/>
    <w:rsid w:val="00947F6F"/>
    <w:rsid w:val="00950616"/>
    <w:rsid w:val="0095073D"/>
    <w:rsid w:val="009524A0"/>
    <w:rsid w:val="0095288B"/>
    <w:rsid w:val="0095367B"/>
    <w:rsid w:val="00953A22"/>
    <w:rsid w:val="00953E43"/>
    <w:rsid w:val="00955D36"/>
    <w:rsid w:val="00957C56"/>
    <w:rsid w:val="009603C4"/>
    <w:rsid w:val="009609CB"/>
    <w:rsid w:val="00960C27"/>
    <w:rsid w:val="00960DE2"/>
    <w:rsid w:val="00960E59"/>
    <w:rsid w:val="009622B4"/>
    <w:rsid w:val="0096242E"/>
    <w:rsid w:val="00962D43"/>
    <w:rsid w:val="009631FE"/>
    <w:rsid w:val="00963CC1"/>
    <w:rsid w:val="009642B6"/>
    <w:rsid w:val="00964618"/>
    <w:rsid w:val="009649E2"/>
    <w:rsid w:val="00964E83"/>
    <w:rsid w:val="00967E4C"/>
    <w:rsid w:val="009707B5"/>
    <w:rsid w:val="009713C4"/>
    <w:rsid w:val="00972FD0"/>
    <w:rsid w:val="00973716"/>
    <w:rsid w:val="00973F6B"/>
    <w:rsid w:val="00974379"/>
    <w:rsid w:val="00975331"/>
    <w:rsid w:val="00975CF1"/>
    <w:rsid w:val="00976494"/>
    <w:rsid w:val="009766A2"/>
    <w:rsid w:val="00977ED5"/>
    <w:rsid w:val="00980791"/>
    <w:rsid w:val="00980A9D"/>
    <w:rsid w:val="00982547"/>
    <w:rsid w:val="0098337A"/>
    <w:rsid w:val="00983427"/>
    <w:rsid w:val="00984283"/>
    <w:rsid w:val="00984E00"/>
    <w:rsid w:val="0098574F"/>
    <w:rsid w:val="00986D67"/>
    <w:rsid w:val="0098712F"/>
    <w:rsid w:val="00987798"/>
    <w:rsid w:val="009878BA"/>
    <w:rsid w:val="00987966"/>
    <w:rsid w:val="00990805"/>
    <w:rsid w:val="009908F7"/>
    <w:rsid w:val="0099120F"/>
    <w:rsid w:val="00991EE0"/>
    <w:rsid w:val="009931A7"/>
    <w:rsid w:val="009938C2"/>
    <w:rsid w:val="00993DF6"/>
    <w:rsid w:val="009945E4"/>
    <w:rsid w:val="00994EFC"/>
    <w:rsid w:val="00994F82"/>
    <w:rsid w:val="009960CF"/>
    <w:rsid w:val="00996FC0"/>
    <w:rsid w:val="00997BE7"/>
    <w:rsid w:val="009A0543"/>
    <w:rsid w:val="009A293E"/>
    <w:rsid w:val="009A3D51"/>
    <w:rsid w:val="009A55B8"/>
    <w:rsid w:val="009A7194"/>
    <w:rsid w:val="009B16F8"/>
    <w:rsid w:val="009B1845"/>
    <w:rsid w:val="009B185E"/>
    <w:rsid w:val="009B2FD6"/>
    <w:rsid w:val="009B304C"/>
    <w:rsid w:val="009B39C5"/>
    <w:rsid w:val="009B5E20"/>
    <w:rsid w:val="009B711F"/>
    <w:rsid w:val="009B730B"/>
    <w:rsid w:val="009B730D"/>
    <w:rsid w:val="009C0150"/>
    <w:rsid w:val="009C0BB1"/>
    <w:rsid w:val="009C1F15"/>
    <w:rsid w:val="009C214D"/>
    <w:rsid w:val="009C3368"/>
    <w:rsid w:val="009C4962"/>
    <w:rsid w:val="009C5DB4"/>
    <w:rsid w:val="009C7F63"/>
    <w:rsid w:val="009D0001"/>
    <w:rsid w:val="009D08A7"/>
    <w:rsid w:val="009D136A"/>
    <w:rsid w:val="009D3497"/>
    <w:rsid w:val="009D3E80"/>
    <w:rsid w:val="009D4EA8"/>
    <w:rsid w:val="009D6E85"/>
    <w:rsid w:val="009D7C13"/>
    <w:rsid w:val="009E0118"/>
    <w:rsid w:val="009E04A1"/>
    <w:rsid w:val="009E220E"/>
    <w:rsid w:val="009E3060"/>
    <w:rsid w:val="009E441D"/>
    <w:rsid w:val="009E4F60"/>
    <w:rsid w:val="009E4FD0"/>
    <w:rsid w:val="009E53B4"/>
    <w:rsid w:val="009E6002"/>
    <w:rsid w:val="009E6AF9"/>
    <w:rsid w:val="009E7B01"/>
    <w:rsid w:val="009F073B"/>
    <w:rsid w:val="009F1A10"/>
    <w:rsid w:val="009F2D2A"/>
    <w:rsid w:val="009F4360"/>
    <w:rsid w:val="009F437B"/>
    <w:rsid w:val="009F4421"/>
    <w:rsid w:val="009F54A5"/>
    <w:rsid w:val="009F5607"/>
    <w:rsid w:val="009F66A7"/>
    <w:rsid w:val="009F771E"/>
    <w:rsid w:val="009F77F4"/>
    <w:rsid w:val="009F7CDB"/>
    <w:rsid w:val="00A00A26"/>
    <w:rsid w:val="00A0142D"/>
    <w:rsid w:val="00A02079"/>
    <w:rsid w:val="00A02273"/>
    <w:rsid w:val="00A026C7"/>
    <w:rsid w:val="00A02B41"/>
    <w:rsid w:val="00A0418D"/>
    <w:rsid w:val="00A04DB0"/>
    <w:rsid w:val="00A04FD3"/>
    <w:rsid w:val="00A0595C"/>
    <w:rsid w:val="00A06194"/>
    <w:rsid w:val="00A062C0"/>
    <w:rsid w:val="00A06B71"/>
    <w:rsid w:val="00A10BA9"/>
    <w:rsid w:val="00A12557"/>
    <w:rsid w:val="00A1299D"/>
    <w:rsid w:val="00A12E1B"/>
    <w:rsid w:val="00A13B7E"/>
    <w:rsid w:val="00A14083"/>
    <w:rsid w:val="00A14160"/>
    <w:rsid w:val="00A14169"/>
    <w:rsid w:val="00A143FA"/>
    <w:rsid w:val="00A14869"/>
    <w:rsid w:val="00A14D61"/>
    <w:rsid w:val="00A14F08"/>
    <w:rsid w:val="00A158AC"/>
    <w:rsid w:val="00A16932"/>
    <w:rsid w:val="00A20079"/>
    <w:rsid w:val="00A21CF0"/>
    <w:rsid w:val="00A233AC"/>
    <w:rsid w:val="00A23437"/>
    <w:rsid w:val="00A2362A"/>
    <w:rsid w:val="00A2380A"/>
    <w:rsid w:val="00A239CA"/>
    <w:rsid w:val="00A2494C"/>
    <w:rsid w:val="00A2592A"/>
    <w:rsid w:val="00A262F1"/>
    <w:rsid w:val="00A26626"/>
    <w:rsid w:val="00A26FCE"/>
    <w:rsid w:val="00A300AB"/>
    <w:rsid w:val="00A300D3"/>
    <w:rsid w:val="00A30C50"/>
    <w:rsid w:val="00A3203C"/>
    <w:rsid w:val="00A32BF5"/>
    <w:rsid w:val="00A3306D"/>
    <w:rsid w:val="00A3441B"/>
    <w:rsid w:val="00A35376"/>
    <w:rsid w:val="00A354DF"/>
    <w:rsid w:val="00A355AB"/>
    <w:rsid w:val="00A35B42"/>
    <w:rsid w:val="00A374D4"/>
    <w:rsid w:val="00A40B54"/>
    <w:rsid w:val="00A40CF2"/>
    <w:rsid w:val="00A40E4C"/>
    <w:rsid w:val="00A40E6A"/>
    <w:rsid w:val="00A42A8B"/>
    <w:rsid w:val="00A4391E"/>
    <w:rsid w:val="00A4578E"/>
    <w:rsid w:val="00A45915"/>
    <w:rsid w:val="00A460B0"/>
    <w:rsid w:val="00A4720B"/>
    <w:rsid w:val="00A5100C"/>
    <w:rsid w:val="00A51601"/>
    <w:rsid w:val="00A516FE"/>
    <w:rsid w:val="00A526C9"/>
    <w:rsid w:val="00A52AF1"/>
    <w:rsid w:val="00A5390C"/>
    <w:rsid w:val="00A53FD8"/>
    <w:rsid w:val="00A543F2"/>
    <w:rsid w:val="00A54B55"/>
    <w:rsid w:val="00A556FC"/>
    <w:rsid w:val="00A55A18"/>
    <w:rsid w:val="00A60622"/>
    <w:rsid w:val="00A60E94"/>
    <w:rsid w:val="00A612A4"/>
    <w:rsid w:val="00A62751"/>
    <w:rsid w:val="00A62F54"/>
    <w:rsid w:val="00A63065"/>
    <w:rsid w:val="00A63403"/>
    <w:rsid w:val="00A6412A"/>
    <w:rsid w:val="00A64F67"/>
    <w:rsid w:val="00A65106"/>
    <w:rsid w:val="00A65797"/>
    <w:rsid w:val="00A666A3"/>
    <w:rsid w:val="00A7110B"/>
    <w:rsid w:val="00A71EE9"/>
    <w:rsid w:val="00A72159"/>
    <w:rsid w:val="00A72E17"/>
    <w:rsid w:val="00A730A1"/>
    <w:rsid w:val="00A736BD"/>
    <w:rsid w:val="00A751BE"/>
    <w:rsid w:val="00A756CF"/>
    <w:rsid w:val="00A762C7"/>
    <w:rsid w:val="00A7635D"/>
    <w:rsid w:val="00A7684F"/>
    <w:rsid w:val="00A769CC"/>
    <w:rsid w:val="00A772DF"/>
    <w:rsid w:val="00A77CB7"/>
    <w:rsid w:val="00A81D89"/>
    <w:rsid w:val="00A825E1"/>
    <w:rsid w:val="00A82790"/>
    <w:rsid w:val="00A82A7F"/>
    <w:rsid w:val="00A82AF4"/>
    <w:rsid w:val="00A83F84"/>
    <w:rsid w:val="00A85375"/>
    <w:rsid w:val="00A85F1B"/>
    <w:rsid w:val="00A870E1"/>
    <w:rsid w:val="00A8738E"/>
    <w:rsid w:val="00A87A1A"/>
    <w:rsid w:val="00A90983"/>
    <w:rsid w:val="00A90F22"/>
    <w:rsid w:val="00A91E8B"/>
    <w:rsid w:val="00A92572"/>
    <w:rsid w:val="00A934E4"/>
    <w:rsid w:val="00A93677"/>
    <w:rsid w:val="00A937FD"/>
    <w:rsid w:val="00A93BD2"/>
    <w:rsid w:val="00A950D3"/>
    <w:rsid w:val="00A97B36"/>
    <w:rsid w:val="00AA1B2E"/>
    <w:rsid w:val="00AA230D"/>
    <w:rsid w:val="00AA27A5"/>
    <w:rsid w:val="00AA3685"/>
    <w:rsid w:val="00AA372F"/>
    <w:rsid w:val="00AA58E4"/>
    <w:rsid w:val="00AA5CFE"/>
    <w:rsid w:val="00AA6721"/>
    <w:rsid w:val="00AA6868"/>
    <w:rsid w:val="00AB04B0"/>
    <w:rsid w:val="00AB22C9"/>
    <w:rsid w:val="00AB2CB9"/>
    <w:rsid w:val="00AB2D92"/>
    <w:rsid w:val="00AB31D7"/>
    <w:rsid w:val="00AB34BE"/>
    <w:rsid w:val="00AB3718"/>
    <w:rsid w:val="00AB384C"/>
    <w:rsid w:val="00AB3CB4"/>
    <w:rsid w:val="00AB430C"/>
    <w:rsid w:val="00AB4910"/>
    <w:rsid w:val="00AB4FE2"/>
    <w:rsid w:val="00AB518D"/>
    <w:rsid w:val="00AB6DCC"/>
    <w:rsid w:val="00AC01F1"/>
    <w:rsid w:val="00AC0AF1"/>
    <w:rsid w:val="00AC2E10"/>
    <w:rsid w:val="00AC2FA4"/>
    <w:rsid w:val="00AC3038"/>
    <w:rsid w:val="00AC3132"/>
    <w:rsid w:val="00AC39B5"/>
    <w:rsid w:val="00AC49A1"/>
    <w:rsid w:val="00AC5073"/>
    <w:rsid w:val="00AC525A"/>
    <w:rsid w:val="00AC6922"/>
    <w:rsid w:val="00AD01A0"/>
    <w:rsid w:val="00AD0934"/>
    <w:rsid w:val="00AD19FC"/>
    <w:rsid w:val="00AD2CE0"/>
    <w:rsid w:val="00AD2D8B"/>
    <w:rsid w:val="00AD3B44"/>
    <w:rsid w:val="00AD43DA"/>
    <w:rsid w:val="00AD46C8"/>
    <w:rsid w:val="00AD687B"/>
    <w:rsid w:val="00AD6B2E"/>
    <w:rsid w:val="00AD7916"/>
    <w:rsid w:val="00AE0C4A"/>
    <w:rsid w:val="00AE1299"/>
    <w:rsid w:val="00AE1775"/>
    <w:rsid w:val="00AE1CCD"/>
    <w:rsid w:val="00AE2037"/>
    <w:rsid w:val="00AE2E3B"/>
    <w:rsid w:val="00AE3657"/>
    <w:rsid w:val="00AE4330"/>
    <w:rsid w:val="00AE4442"/>
    <w:rsid w:val="00AE483F"/>
    <w:rsid w:val="00AE5125"/>
    <w:rsid w:val="00AE561B"/>
    <w:rsid w:val="00AE6E12"/>
    <w:rsid w:val="00AE6F2B"/>
    <w:rsid w:val="00AE7226"/>
    <w:rsid w:val="00AE7543"/>
    <w:rsid w:val="00AF07B7"/>
    <w:rsid w:val="00AF3521"/>
    <w:rsid w:val="00AF39C4"/>
    <w:rsid w:val="00AF3C20"/>
    <w:rsid w:val="00AF551F"/>
    <w:rsid w:val="00AF7868"/>
    <w:rsid w:val="00AF7884"/>
    <w:rsid w:val="00AF7991"/>
    <w:rsid w:val="00B00B36"/>
    <w:rsid w:val="00B0145A"/>
    <w:rsid w:val="00B0179A"/>
    <w:rsid w:val="00B01EB5"/>
    <w:rsid w:val="00B02290"/>
    <w:rsid w:val="00B0251C"/>
    <w:rsid w:val="00B02980"/>
    <w:rsid w:val="00B03196"/>
    <w:rsid w:val="00B03658"/>
    <w:rsid w:val="00B04713"/>
    <w:rsid w:val="00B04C33"/>
    <w:rsid w:val="00B0518F"/>
    <w:rsid w:val="00B05353"/>
    <w:rsid w:val="00B059A5"/>
    <w:rsid w:val="00B07DEE"/>
    <w:rsid w:val="00B10155"/>
    <w:rsid w:val="00B10EAA"/>
    <w:rsid w:val="00B11233"/>
    <w:rsid w:val="00B11A43"/>
    <w:rsid w:val="00B1270F"/>
    <w:rsid w:val="00B12873"/>
    <w:rsid w:val="00B12899"/>
    <w:rsid w:val="00B13128"/>
    <w:rsid w:val="00B13B42"/>
    <w:rsid w:val="00B15D2C"/>
    <w:rsid w:val="00B15F4D"/>
    <w:rsid w:val="00B16EA6"/>
    <w:rsid w:val="00B17749"/>
    <w:rsid w:val="00B178A9"/>
    <w:rsid w:val="00B2008E"/>
    <w:rsid w:val="00B20849"/>
    <w:rsid w:val="00B212B3"/>
    <w:rsid w:val="00B21779"/>
    <w:rsid w:val="00B22334"/>
    <w:rsid w:val="00B2234E"/>
    <w:rsid w:val="00B22ED9"/>
    <w:rsid w:val="00B23320"/>
    <w:rsid w:val="00B239B0"/>
    <w:rsid w:val="00B23A8C"/>
    <w:rsid w:val="00B24875"/>
    <w:rsid w:val="00B24DB2"/>
    <w:rsid w:val="00B2665C"/>
    <w:rsid w:val="00B267A0"/>
    <w:rsid w:val="00B2681C"/>
    <w:rsid w:val="00B2776B"/>
    <w:rsid w:val="00B3008F"/>
    <w:rsid w:val="00B30155"/>
    <w:rsid w:val="00B303C2"/>
    <w:rsid w:val="00B32DC4"/>
    <w:rsid w:val="00B33550"/>
    <w:rsid w:val="00B34108"/>
    <w:rsid w:val="00B342B0"/>
    <w:rsid w:val="00B34C61"/>
    <w:rsid w:val="00B35389"/>
    <w:rsid w:val="00B35B76"/>
    <w:rsid w:val="00B369FD"/>
    <w:rsid w:val="00B36AD4"/>
    <w:rsid w:val="00B36CFA"/>
    <w:rsid w:val="00B371D9"/>
    <w:rsid w:val="00B375A5"/>
    <w:rsid w:val="00B407D1"/>
    <w:rsid w:val="00B40C4B"/>
    <w:rsid w:val="00B410D2"/>
    <w:rsid w:val="00B41A52"/>
    <w:rsid w:val="00B42054"/>
    <w:rsid w:val="00B42F41"/>
    <w:rsid w:val="00B448CC"/>
    <w:rsid w:val="00B44EBC"/>
    <w:rsid w:val="00B4657C"/>
    <w:rsid w:val="00B46681"/>
    <w:rsid w:val="00B50BC4"/>
    <w:rsid w:val="00B51293"/>
    <w:rsid w:val="00B518A9"/>
    <w:rsid w:val="00B51B1C"/>
    <w:rsid w:val="00B52411"/>
    <w:rsid w:val="00B52D71"/>
    <w:rsid w:val="00B53B3D"/>
    <w:rsid w:val="00B54236"/>
    <w:rsid w:val="00B55673"/>
    <w:rsid w:val="00B602D9"/>
    <w:rsid w:val="00B60A07"/>
    <w:rsid w:val="00B60F1F"/>
    <w:rsid w:val="00B611DE"/>
    <w:rsid w:val="00B613B2"/>
    <w:rsid w:val="00B618E7"/>
    <w:rsid w:val="00B622BF"/>
    <w:rsid w:val="00B62430"/>
    <w:rsid w:val="00B62C14"/>
    <w:rsid w:val="00B630CB"/>
    <w:rsid w:val="00B6334C"/>
    <w:rsid w:val="00B637AD"/>
    <w:rsid w:val="00B63991"/>
    <w:rsid w:val="00B64F07"/>
    <w:rsid w:val="00B65508"/>
    <w:rsid w:val="00B70045"/>
    <w:rsid w:val="00B70719"/>
    <w:rsid w:val="00B71264"/>
    <w:rsid w:val="00B7160D"/>
    <w:rsid w:val="00B72A28"/>
    <w:rsid w:val="00B744E2"/>
    <w:rsid w:val="00B75C85"/>
    <w:rsid w:val="00B77740"/>
    <w:rsid w:val="00B80C76"/>
    <w:rsid w:val="00B80F6C"/>
    <w:rsid w:val="00B812E7"/>
    <w:rsid w:val="00B81B7D"/>
    <w:rsid w:val="00B844D7"/>
    <w:rsid w:val="00B84C16"/>
    <w:rsid w:val="00B86715"/>
    <w:rsid w:val="00B86C6B"/>
    <w:rsid w:val="00B873EF"/>
    <w:rsid w:val="00B90792"/>
    <w:rsid w:val="00B90C73"/>
    <w:rsid w:val="00B91114"/>
    <w:rsid w:val="00B913AF"/>
    <w:rsid w:val="00B91AD0"/>
    <w:rsid w:val="00B91DF3"/>
    <w:rsid w:val="00B91EA5"/>
    <w:rsid w:val="00B930A4"/>
    <w:rsid w:val="00B93DDE"/>
    <w:rsid w:val="00B94E5A"/>
    <w:rsid w:val="00B95F9B"/>
    <w:rsid w:val="00B965AB"/>
    <w:rsid w:val="00B9756A"/>
    <w:rsid w:val="00B97618"/>
    <w:rsid w:val="00B976F0"/>
    <w:rsid w:val="00BA2C38"/>
    <w:rsid w:val="00BA32A0"/>
    <w:rsid w:val="00BA34F5"/>
    <w:rsid w:val="00BA45F9"/>
    <w:rsid w:val="00BA4CB2"/>
    <w:rsid w:val="00BA4D7F"/>
    <w:rsid w:val="00BA5556"/>
    <w:rsid w:val="00BA6F49"/>
    <w:rsid w:val="00BB057B"/>
    <w:rsid w:val="00BB13BF"/>
    <w:rsid w:val="00BB2031"/>
    <w:rsid w:val="00BB22B9"/>
    <w:rsid w:val="00BB22DE"/>
    <w:rsid w:val="00BB32A0"/>
    <w:rsid w:val="00BB4115"/>
    <w:rsid w:val="00BB63E4"/>
    <w:rsid w:val="00BB757C"/>
    <w:rsid w:val="00BB77BD"/>
    <w:rsid w:val="00BC01C1"/>
    <w:rsid w:val="00BC0F43"/>
    <w:rsid w:val="00BC2238"/>
    <w:rsid w:val="00BC2B8B"/>
    <w:rsid w:val="00BC2E63"/>
    <w:rsid w:val="00BC32FA"/>
    <w:rsid w:val="00BC3673"/>
    <w:rsid w:val="00BC41BD"/>
    <w:rsid w:val="00BC42B3"/>
    <w:rsid w:val="00BC59F3"/>
    <w:rsid w:val="00BC61CD"/>
    <w:rsid w:val="00BC75FA"/>
    <w:rsid w:val="00BC77DF"/>
    <w:rsid w:val="00BC7960"/>
    <w:rsid w:val="00BC799A"/>
    <w:rsid w:val="00BD028B"/>
    <w:rsid w:val="00BD0A48"/>
    <w:rsid w:val="00BD0DCB"/>
    <w:rsid w:val="00BD0F54"/>
    <w:rsid w:val="00BD1181"/>
    <w:rsid w:val="00BD1588"/>
    <w:rsid w:val="00BD2B02"/>
    <w:rsid w:val="00BD357E"/>
    <w:rsid w:val="00BD3A73"/>
    <w:rsid w:val="00BD447E"/>
    <w:rsid w:val="00BD5C86"/>
    <w:rsid w:val="00BD5F6E"/>
    <w:rsid w:val="00BD5FB7"/>
    <w:rsid w:val="00BD6930"/>
    <w:rsid w:val="00BD713E"/>
    <w:rsid w:val="00BD7923"/>
    <w:rsid w:val="00BE11D6"/>
    <w:rsid w:val="00BE1793"/>
    <w:rsid w:val="00BE1A74"/>
    <w:rsid w:val="00BE2A2A"/>
    <w:rsid w:val="00BE2CF8"/>
    <w:rsid w:val="00BE2FAA"/>
    <w:rsid w:val="00BE34AE"/>
    <w:rsid w:val="00BE3B8E"/>
    <w:rsid w:val="00BE47A3"/>
    <w:rsid w:val="00BE5EA6"/>
    <w:rsid w:val="00BE5F9C"/>
    <w:rsid w:val="00BE7827"/>
    <w:rsid w:val="00BE7925"/>
    <w:rsid w:val="00BF0DDE"/>
    <w:rsid w:val="00BF1B6F"/>
    <w:rsid w:val="00BF1D34"/>
    <w:rsid w:val="00BF2F29"/>
    <w:rsid w:val="00BF3DBE"/>
    <w:rsid w:val="00BF3E4D"/>
    <w:rsid w:val="00BF5329"/>
    <w:rsid w:val="00BF5B06"/>
    <w:rsid w:val="00BF6155"/>
    <w:rsid w:val="00BF671F"/>
    <w:rsid w:val="00BF78A3"/>
    <w:rsid w:val="00C01268"/>
    <w:rsid w:val="00C0145B"/>
    <w:rsid w:val="00C01F3A"/>
    <w:rsid w:val="00C03858"/>
    <w:rsid w:val="00C061F0"/>
    <w:rsid w:val="00C07103"/>
    <w:rsid w:val="00C075D0"/>
    <w:rsid w:val="00C07AC9"/>
    <w:rsid w:val="00C10A05"/>
    <w:rsid w:val="00C10BEE"/>
    <w:rsid w:val="00C10FF6"/>
    <w:rsid w:val="00C12310"/>
    <w:rsid w:val="00C1393B"/>
    <w:rsid w:val="00C13BA3"/>
    <w:rsid w:val="00C13DC3"/>
    <w:rsid w:val="00C13FF4"/>
    <w:rsid w:val="00C1469C"/>
    <w:rsid w:val="00C156D8"/>
    <w:rsid w:val="00C15D34"/>
    <w:rsid w:val="00C164F6"/>
    <w:rsid w:val="00C166D7"/>
    <w:rsid w:val="00C17751"/>
    <w:rsid w:val="00C17F8E"/>
    <w:rsid w:val="00C20312"/>
    <w:rsid w:val="00C20415"/>
    <w:rsid w:val="00C21064"/>
    <w:rsid w:val="00C215D8"/>
    <w:rsid w:val="00C23A45"/>
    <w:rsid w:val="00C24C4E"/>
    <w:rsid w:val="00C24CB6"/>
    <w:rsid w:val="00C25F74"/>
    <w:rsid w:val="00C2656A"/>
    <w:rsid w:val="00C275AB"/>
    <w:rsid w:val="00C275CE"/>
    <w:rsid w:val="00C279BA"/>
    <w:rsid w:val="00C279D1"/>
    <w:rsid w:val="00C30C00"/>
    <w:rsid w:val="00C30CF2"/>
    <w:rsid w:val="00C31CE5"/>
    <w:rsid w:val="00C325B7"/>
    <w:rsid w:val="00C33216"/>
    <w:rsid w:val="00C33346"/>
    <w:rsid w:val="00C34C53"/>
    <w:rsid w:val="00C37020"/>
    <w:rsid w:val="00C40D61"/>
    <w:rsid w:val="00C412A3"/>
    <w:rsid w:val="00C42B94"/>
    <w:rsid w:val="00C42DDE"/>
    <w:rsid w:val="00C43495"/>
    <w:rsid w:val="00C436BA"/>
    <w:rsid w:val="00C439D3"/>
    <w:rsid w:val="00C43ACB"/>
    <w:rsid w:val="00C44780"/>
    <w:rsid w:val="00C44CFE"/>
    <w:rsid w:val="00C45375"/>
    <w:rsid w:val="00C45F2C"/>
    <w:rsid w:val="00C46A8B"/>
    <w:rsid w:val="00C46AF5"/>
    <w:rsid w:val="00C46E6B"/>
    <w:rsid w:val="00C47289"/>
    <w:rsid w:val="00C5071C"/>
    <w:rsid w:val="00C50ECC"/>
    <w:rsid w:val="00C5249B"/>
    <w:rsid w:val="00C52A97"/>
    <w:rsid w:val="00C52ED8"/>
    <w:rsid w:val="00C538F2"/>
    <w:rsid w:val="00C53944"/>
    <w:rsid w:val="00C53F4E"/>
    <w:rsid w:val="00C54547"/>
    <w:rsid w:val="00C55E52"/>
    <w:rsid w:val="00C56A91"/>
    <w:rsid w:val="00C579AA"/>
    <w:rsid w:val="00C57A95"/>
    <w:rsid w:val="00C60172"/>
    <w:rsid w:val="00C60FEB"/>
    <w:rsid w:val="00C61A22"/>
    <w:rsid w:val="00C61A34"/>
    <w:rsid w:val="00C6229D"/>
    <w:rsid w:val="00C62F6C"/>
    <w:rsid w:val="00C64A7E"/>
    <w:rsid w:val="00C64EBF"/>
    <w:rsid w:val="00C66BE0"/>
    <w:rsid w:val="00C70738"/>
    <w:rsid w:val="00C71016"/>
    <w:rsid w:val="00C71FAF"/>
    <w:rsid w:val="00C72699"/>
    <w:rsid w:val="00C73EFB"/>
    <w:rsid w:val="00C74DA1"/>
    <w:rsid w:val="00C758FF"/>
    <w:rsid w:val="00C7737B"/>
    <w:rsid w:val="00C77BCC"/>
    <w:rsid w:val="00C80013"/>
    <w:rsid w:val="00C805D1"/>
    <w:rsid w:val="00C8186D"/>
    <w:rsid w:val="00C819A4"/>
    <w:rsid w:val="00C81B09"/>
    <w:rsid w:val="00C822BA"/>
    <w:rsid w:val="00C82D57"/>
    <w:rsid w:val="00C84C1B"/>
    <w:rsid w:val="00C85427"/>
    <w:rsid w:val="00C904DA"/>
    <w:rsid w:val="00C907B8"/>
    <w:rsid w:val="00C90A19"/>
    <w:rsid w:val="00C91727"/>
    <w:rsid w:val="00C922B9"/>
    <w:rsid w:val="00C94F07"/>
    <w:rsid w:val="00C952EF"/>
    <w:rsid w:val="00C95400"/>
    <w:rsid w:val="00C95D0A"/>
    <w:rsid w:val="00C967E6"/>
    <w:rsid w:val="00C9714D"/>
    <w:rsid w:val="00CA055E"/>
    <w:rsid w:val="00CA0680"/>
    <w:rsid w:val="00CA068E"/>
    <w:rsid w:val="00CA15F0"/>
    <w:rsid w:val="00CA18EF"/>
    <w:rsid w:val="00CA32CF"/>
    <w:rsid w:val="00CA4B75"/>
    <w:rsid w:val="00CA500D"/>
    <w:rsid w:val="00CA5403"/>
    <w:rsid w:val="00CA5680"/>
    <w:rsid w:val="00CA5B41"/>
    <w:rsid w:val="00CA5ECF"/>
    <w:rsid w:val="00CA64A4"/>
    <w:rsid w:val="00CA6D0B"/>
    <w:rsid w:val="00CB04BD"/>
    <w:rsid w:val="00CB12DB"/>
    <w:rsid w:val="00CB13C1"/>
    <w:rsid w:val="00CB141E"/>
    <w:rsid w:val="00CB27B4"/>
    <w:rsid w:val="00CB2EF6"/>
    <w:rsid w:val="00CB351A"/>
    <w:rsid w:val="00CB56B2"/>
    <w:rsid w:val="00CB748D"/>
    <w:rsid w:val="00CB7B04"/>
    <w:rsid w:val="00CC1419"/>
    <w:rsid w:val="00CC1421"/>
    <w:rsid w:val="00CC22E4"/>
    <w:rsid w:val="00CC3518"/>
    <w:rsid w:val="00CC4683"/>
    <w:rsid w:val="00CC4777"/>
    <w:rsid w:val="00CC5377"/>
    <w:rsid w:val="00CC542A"/>
    <w:rsid w:val="00CC55BD"/>
    <w:rsid w:val="00CD03C1"/>
    <w:rsid w:val="00CD0630"/>
    <w:rsid w:val="00CD183D"/>
    <w:rsid w:val="00CD1D22"/>
    <w:rsid w:val="00CD215D"/>
    <w:rsid w:val="00CD2E77"/>
    <w:rsid w:val="00CD3212"/>
    <w:rsid w:val="00CD6298"/>
    <w:rsid w:val="00CE0066"/>
    <w:rsid w:val="00CE085E"/>
    <w:rsid w:val="00CE08C1"/>
    <w:rsid w:val="00CE1332"/>
    <w:rsid w:val="00CE1EFA"/>
    <w:rsid w:val="00CE2CDB"/>
    <w:rsid w:val="00CE3B3E"/>
    <w:rsid w:val="00CE3C60"/>
    <w:rsid w:val="00CE400B"/>
    <w:rsid w:val="00CE69F8"/>
    <w:rsid w:val="00CE7026"/>
    <w:rsid w:val="00CE713A"/>
    <w:rsid w:val="00CE7BE3"/>
    <w:rsid w:val="00CF0131"/>
    <w:rsid w:val="00CF0307"/>
    <w:rsid w:val="00CF29EB"/>
    <w:rsid w:val="00CF3A72"/>
    <w:rsid w:val="00CF3FF8"/>
    <w:rsid w:val="00CF40F9"/>
    <w:rsid w:val="00CF46B6"/>
    <w:rsid w:val="00CF4FB4"/>
    <w:rsid w:val="00CF5A66"/>
    <w:rsid w:val="00D004A3"/>
    <w:rsid w:val="00D016EA"/>
    <w:rsid w:val="00D01D26"/>
    <w:rsid w:val="00D02296"/>
    <w:rsid w:val="00D0269A"/>
    <w:rsid w:val="00D02903"/>
    <w:rsid w:val="00D038D1"/>
    <w:rsid w:val="00D03DA8"/>
    <w:rsid w:val="00D052CC"/>
    <w:rsid w:val="00D05647"/>
    <w:rsid w:val="00D07243"/>
    <w:rsid w:val="00D103E1"/>
    <w:rsid w:val="00D105E6"/>
    <w:rsid w:val="00D122F6"/>
    <w:rsid w:val="00D154AE"/>
    <w:rsid w:val="00D16C24"/>
    <w:rsid w:val="00D17331"/>
    <w:rsid w:val="00D176D3"/>
    <w:rsid w:val="00D17844"/>
    <w:rsid w:val="00D17CB1"/>
    <w:rsid w:val="00D17E69"/>
    <w:rsid w:val="00D200FB"/>
    <w:rsid w:val="00D2090A"/>
    <w:rsid w:val="00D20A43"/>
    <w:rsid w:val="00D21E42"/>
    <w:rsid w:val="00D22577"/>
    <w:rsid w:val="00D237B5"/>
    <w:rsid w:val="00D23B96"/>
    <w:rsid w:val="00D23C19"/>
    <w:rsid w:val="00D245D8"/>
    <w:rsid w:val="00D2750E"/>
    <w:rsid w:val="00D27814"/>
    <w:rsid w:val="00D278BC"/>
    <w:rsid w:val="00D27E78"/>
    <w:rsid w:val="00D27E96"/>
    <w:rsid w:val="00D30CFB"/>
    <w:rsid w:val="00D31908"/>
    <w:rsid w:val="00D3323E"/>
    <w:rsid w:val="00D33544"/>
    <w:rsid w:val="00D336A4"/>
    <w:rsid w:val="00D33BB6"/>
    <w:rsid w:val="00D3433C"/>
    <w:rsid w:val="00D34E83"/>
    <w:rsid w:val="00D3529C"/>
    <w:rsid w:val="00D35FC7"/>
    <w:rsid w:val="00D37A43"/>
    <w:rsid w:val="00D37C12"/>
    <w:rsid w:val="00D37F6C"/>
    <w:rsid w:val="00D40370"/>
    <w:rsid w:val="00D40851"/>
    <w:rsid w:val="00D4203D"/>
    <w:rsid w:val="00D42C67"/>
    <w:rsid w:val="00D4360A"/>
    <w:rsid w:val="00D4471A"/>
    <w:rsid w:val="00D45D18"/>
    <w:rsid w:val="00D461F5"/>
    <w:rsid w:val="00D463F1"/>
    <w:rsid w:val="00D46470"/>
    <w:rsid w:val="00D47300"/>
    <w:rsid w:val="00D5010A"/>
    <w:rsid w:val="00D5040E"/>
    <w:rsid w:val="00D50EB4"/>
    <w:rsid w:val="00D51196"/>
    <w:rsid w:val="00D51BE4"/>
    <w:rsid w:val="00D537BA"/>
    <w:rsid w:val="00D53B5B"/>
    <w:rsid w:val="00D5435A"/>
    <w:rsid w:val="00D54B8D"/>
    <w:rsid w:val="00D55F7C"/>
    <w:rsid w:val="00D5629C"/>
    <w:rsid w:val="00D567F9"/>
    <w:rsid w:val="00D56A26"/>
    <w:rsid w:val="00D5794A"/>
    <w:rsid w:val="00D60FD2"/>
    <w:rsid w:val="00D616AB"/>
    <w:rsid w:val="00D624D2"/>
    <w:rsid w:val="00D6262D"/>
    <w:rsid w:val="00D65FCD"/>
    <w:rsid w:val="00D6710A"/>
    <w:rsid w:val="00D6741A"/>
    <w:rsid w:val="00D7008A"/>
    <w:rsid w:val="00D70216"/>
    <w:rsid w:val="00D70F77"/>
    <w:rsid w:val="00D71076"/>
    <w:rsid w:val="00D71FE7"/>
    <w:rsid w:val="00D741F1"/>
    <w:rsid w:val="00D74B3A"/>
    <w:rsid w:val="00D75677"/>
    <w:rsid w:val="00D77E07"/>
    <w:rsid w:val="00D77FB0"/>
    <w:rsid w:val="00D81391"/>
    <w:rsid w:val="00D81533"/>
    <w:rsid w:val="00D83992"/>
    <w:rsid w:val="00D83D58"/>
    <w:rsid w:val="00D840B1"/>
    <w:rsid w:val="00D845E8"/>
    <w:rsid w:val="00D84674"/>
    <w:rsid w:val="00D86841"/>
    <w:rsid w:val="00D87851"/>
    <w:rsid w:val="00D900CA"/>
    <w:rsid w:val="00D90576"/>
    <w:rsid w:val="00D91737"/>
    <w:rsid w:val="00D91C3C"/>
    <w:rsid w:val="00D93500"/>
    <w:rsid w:val="00D93EDA"/>
    <w:rsid w:val="00D9452B"/>
    <w:rsid w:val="00D95DC5"/>
    <w:rsid w:val="00D95EB3"/>
    <w:rsid w:val="00D969A6"/>
    <w:rsid w:val="00D97252"/>
    <w:rsid w:val="00D9731A"/>
    <w:rsid w:val="00D97F67"/>
    <w:rsid w:val="00DA07D8"/>
    <w:rsid w:val="00DA199B"/>
    <w:rsid w:val="00DA230F"/>
    <w:rsid w:val="00DA27F5"/>
    <w:rsid w:val="00DA31B9"/>
    <w:rsid w:val="00DA4FC4"/>
    <w:rsid w:val="00DA5347"/>
    <w:rsid w:val="00DA5902"/>
    <w:rsid w:val="00DA612B"/>
    <w:rsid w:val="00DA6259"/>
    <w:rsid w:val="00DA668E"/>
    <w:rsid w:val="00DA745C"/>
    <w:rsid w:val="00DA79D6"/>
    <w:rsid w:val="00DA7E70"/>
    <w:rsid w:val="00DB11F4"/>
    <w:rsid w:val="00DB2549"/>
    <w:rsid w:val="00DB2A02"/>
    <w:rsid w:val="00DB2A7E"/>
    <w:rsid w:val="00DB2BB8"/>
    <w:rsid w:val="00DB2C26"/>
    <w:rsid w:val="00DB33E1"/>
    <w:rsid w:val="00DB4303"/>
    <w:rsid w:val="00DB564D"/>
    <w:rsid w:val="00DB71E7"/>
    <w:rsid w:val="00DB78FC"/>
    <w:rsid w:val="00DC02CC"/>
    <w:rsid w:val="00DC0F19"/>
    <w:rsid w:val="00DC1163"/>
    <w:rsid w:val="00DC2F16"/>
    <w:rsid w:val="00DC3526"/>
    <w:rsid w:val="00DC37D9"/>
    <w:rsid w:val="00DC5011"/>
    <w:rsid w:val="00DC5037"/>
    <w:rsid w:val="00DC517F"/>
    <w:rsid w:val="00DC5B3D"/>
    <w:rsid w:val="00DC60C7"/>
    <w:rsid w:val="00DC6246"/>
    <w:rsid w:val="00DD02F3"/>
    <w:rsid w:val="00DD130E"/>
    <w:rsid w:val="00DD1639"/>
    <w:rsid w:val="00DD2184"/>
    <w:rsid w:val="00DD243A"/>
    <w:rsid w:val="00DD2689"/>
    <w:rsid w:val="00DD3506"/>
    <w:rsid w:val="00DD4F2F"/>
    <w:rsid w:val="00DD53DB"/>
    <w:rsid w:val="00DD62F1"/>
    <w:rsid w:val="00DD6641"/>
    <w:rsid w:val="00DD697D"/>
    <w:rsid w:val="00DD7612"/>
    <w:rsid w:val="00DD794B"/>
    <w:rsid w:val="00DE07AF"/>
    <w:rsid w:val="00DE0A6C"/>
    <w:rsid w:val="00DE0D87"/>
    <w:rsid w:val="00DE189B"/>
    <w:rsid w:val="00DE26D1"/>
    <w:rsid w:val="00DE2FFA"/>
    <w:rsid w:val="00DE3BA6"/>
    <w:rsid w:val="00DE48E5"/>
    <w:rsid w:val="00DE4F75"/>
    <w:rsid w:val="00DE6B58"/>
    <w:rsid w:val="00DE7139"/>
    <w:rsid w:val="00DE7731"/>
    <w:rsid w:val="00DF0894"/>
    <w:rsid w:val="00DF0A24"/>
    <w:rsid w:val="00DF0FB2"/>
    <w:rsid w:val="00DF16AC"/>
    <w:rsid w:val="00DF2DB5"/>
    <w:rsid w:val="00DF330A"/>
    <w:rsid w:val="00DF3B4E"/>
    <w:rsid w:val="00DF40AB"/>
    <w:rsid w:val="00DF4F1B"/>
    <w:rsid w:val="00DF508C"/>
    <w:rsid w:val="00DF5874"/>
    <w:rsid w:val="00DF5B5D"/>
    <w:rsid w:val="00DF6844"/>
    <w:rsid w:val="00DF7154"/>
    <w:rsid w:val="00E00900"/>
    <w:rsid w:val="00E00B99"/>
    <w:rsid w:val="00E01F07"/>
    <w:rsid w:val="00E02D35"/>
    <w:rsid w:val="00E1329A"/>
    <w:rsid w:val="00E13DCD"/>
    <w:rsid w:val="00E14017"/>
    <w:rsid w:val="00E14486"/>
    <w:rsid w:val="00E15225"/>
    <w:rsid w:val="00E158D6"/>
    <w:rsid w:val="00E15A27"/>
    <w:rsid w:val="00E15FE4"/>
    <w:rsid w:val="00E168EB"/>
    <w:rsid w:val="00E16A6B"/>
    <w:rsid w:val="00E16A8C"/>
    <w:rsid w:val="00E16EDD"/>
    <w:rsid w:val="00E204E7"/>
    <w:rsid w:val="00E20A72"/>
    <w:rsid w:val="00E21186"/>
    <w:rsid w:val="00E212FB"/>
    <w:rsid w:val="00E21D04"/>
    <w:rsid w:val="00E220C1"/>
    <w:rsid w:val="00E229A9"/>
    <w:rsid w:val="00E22A9D"/>
    <w:rsid w:val="00E238E0"/>
    <w:rsid w:val="00E24734"/>
    <w:rsid w:val="00E253CC"/>
    <w:rsid w:val="00E25857"/>
    <w:rsid w:val="00E2589E"/>
    <w:rsid w:val="00E26C40"/>
    <w:rsid w:val="00E27A87"/>
    <w:rsid w:val="00E27C28"/>
    <w:rsid w:val="00E311A0"/>
    <w:rsid w:val="00E3196E"/>
    <w:rsid w:val="00E3224A"/>
    <w:rsid w:val="00E3267B"/>
    <w:rsid w:val="00E33789"/>
    <w:rsid w:val="00E347A1"/>
    <w:rsid w:val="00E3494C"/>
    <w:rsid w:val="00E34A22"/>
    <w:rsid w:val="00E353E7"/>
    <w:rsid w:val="00E35B98"/>
    <w:rsid w:val="00E36296"/>
    <w:rsid w:val="00E36F79"/>
    <w:rsid w:val="00E374BF"/>
    <w:rsid w:val="00E37C2C"/>
    <w:rsid w:val="00E40A10"/>
    <w:rsid w:val="00E40DC5"/>
    <w:rsid w:val="00E40FE3"/>
    <w:rsid w:val="00E41040"/>
    <w:rsid w:val="00E414DF"/>
    <w:rsid w:val="00E4240A"/>
    <w:rsid w:val="00E42521"/>
    <w:rsid w:val="00E44C78"/>
    <w:rsid w:val="00E458C2"/>
    <w:rsid w:val="00E45F84"/>
    <w:rsid w:val="00E45FDA"/>
    <w:rsid w:val="00E47DC0"/>
    <w:rsid w:val="00E47E14"/>
    <w:rsid w:val="00E502B9"/>
    <w:rsid w:val="00E506BF"/>
    <w:rsid w:val="00E506F9"/>
    <w:rsid w:val="00E5148C"/>
    <w:rsid w:val="00E51651"/>
    <w:rsid w:val="00E533FB"/>
    <w:rsid w:val="00E53B54"/>
    <w:rsid w:val="00E540EB"/>
    <w:rsid w:val="00E54130"/>
    <w:rsid w:val="00E56D8A"/>
    <w:rsid w:val="00E57E08"/>
    <w:rsid w:val="00E60BD8"/>
    <w:rsid w:val="00E62A8F"/>
    <w:rsid w:val="00E6340F"/>
    <w:rsid w:val="00E63981"/>
    <w:rsid w:val="00E63DF4"/>
    <w:rsid w:val="00E65294"/>
    <w:rsid w:val="00E667A8"/>
    <w:rsid w:val="00E66964"/>
    <w:rsid w:val="00E67F8B"/>
    <w:rsid w:val="00E70E8A"/>
    <w:rsid w:val="00E71F42"/>
    <w:rsid w:val="00E7275B"/>
    <w:rsid w:val="00E74A2E"/>
    <w:rsid w:val="00E7622A"/>
    <w:rsid w:val="00E80159"/>
    <w:rsid w:val="00E8082F"/>
    <w:rsid w:val="00E808F0"/>
    <w:rsid w:val="00E80C94"/>
    <w:rsid w:val="00E80D61"/>
    <w:rsid w:val="00E81C58"/>
    <w:rsid w:val="00E820D2"/>
    <w:rsid w:val="00E83C06"/>
    <w:rsid w:val="00E85035"/>
    <w:rsid w:val="00E86264"/>
    <w:rsid w:val="00E86D78"/>
    <w:rsid w:val="00E90098"/>
    <w:rsid w:val="00E915EA"/>
    <w:rsid w:val="00E91CD2"/>
    <w:rsid w:val="00E92768"/>
    <w:rsid w:val="00E94FC1"/>
    <w:rsid w:val="00E95A92"/>
    <w:rsid w:val="00E95EC8"/>
    <w:rsid w:val="00E9651B"/>
    <w:rsid w:val="00E97009"/>
    <w:rsid w:val="00E97357"/>
    <w:rsid w:val="00EA0546"/>
    <w:rsid w:val="00EA0951"/>
    <w:rsid w:val="00EA1400"/>
    <w:rsid w:val="00EA176B"/>
    <w:rsid w:val="00EA3AA6"/>
    <w:rsid w:val="00EA3B1F"/>
    <w:rsid w:val="00EA3FB8"/>
    <w:rsid w:val="00EA487F"/>
    <w:rsid w:val="00EA5ADA"/>
    <w:rsid w:val="00EA71FC"/>
    <w:rsid w:val="00EA7202"/>
    <w:rsid w:val="00EA76E0"/>
    <w:rsid w:val="00EB09EE"/>
    <w:rsid w:val="00EB0E47"/>
    <w:rsid w:val="00EB0F67"/>
    <w:rsid w:val="00EB1733"/>
    <w:rsid w:val="00EB185A"/>
    <w:rsid w:val="00EB1A39"/>
    <w:rsid w:val="00EB37CD"/>
    <w:rsid w:val="00EB3C3D"/>
    <w:rsid w:val="00EB45E4"/>
    <w:rsid w:val="00EB4810"/>
    <w:rsid w:val="00EB4CD6"/>
    <w:rsid w:val="00EB61DC"/>
    <w:rsid w:val="00EB6762"/>
    <w:rsid w:val="00EB6993"/>
    <w:rsid w:val="00EB704E"/>
    <w:rsid w:val="00EB70E0"/>
    <w:rsid w:val="00EB7D41"/>
    <w:rsid w:val="00EC0896"/>
    <w:rsid w:val="00EC2E2F"/>
    <w:rsid w:val="00EC354C"/>
    <w:rsid w:val="00EC38D0"/>
    <w:rsid w:val="00EC3B26"/>
    <w:rsid w:val="00EC572C"/>
    <w:rsid w:val="00EC68D0"/>
    <w:rsid w:val="00EC77A3"/>
    <w:rsid w:val="00EC7DB3"/>
    <w:rsid w:val="00EC7E5D"/>
    <w:rsid w:val="00ED0347"/>
    <w:rsid w:val="00ED200E"/>
    <w:rsid w:val="00ED2352"/>
    <w:rsid w:val="00ED301F"/>
    <w:rsid w:val="00ED32C7"/>
    <w:rsid w:val="00ED3341"/>
    <w:rsid w:val="00ED3E2A"/>
    <w:rsid w:val="00ED4BAC"/>
    <w:rsid w:val="00ED65D0"/>
    <w:rsid w:val="00ED6E42"/>
    <w:rsid w:val="00ED70C7"/>
    <w:rsid w:val="00ED780C"/>
    <w:rsid w:val="00EE12A6"/>
    <w:rsid w:val="00EE1A47"/>
    <w:rsid w:val="00EE1DD8"/>
    <w:rsid w:val="00EE1E8A"/>
    <w:rsid w:val="00EE1FEB"/>
    <w:rsid w:val="00EE2DDD"/>
    <w:rsid w:val="00EE383D"/>
    <w:rsid w:val="00EE4648"/>
    <w:rsid w:val="00EE6220"/>
    <w:rsid w:val="00EE6E3C"/>
    <w:rsid w:val="00EE71C4"/>
    <w:rsid w:val="00EE7955"/>
    <w:rsid w:val="00EE7DF3"/>
    <w:rsid w:val="00EF05C7"/>
    <w:rsid w:val="00EF0A09"/>
    <w:rsid w:val="00EF0B20"/>
    <w:rsid w:val="00EF1A9E"/>
    <w:rsid w:val="00EF2498"/>
    <w:rsid w:val="00EF255A"/>
    <w:rsid w:val="00EF26BA"/>
    <w:rsid w:val="00EF390F"/>
    <w:rsid w:val="00EF5017"/>
    <w:rsid w:val="00EF6180"/>
    <w:rsid w:val="00EF6B15"/>
    <w:rsid w:val="00EF6C0E"/>
    <w:rsid w:val="00EF73B7"/>
    <w:rsid w:val="00EF7A87"/>
    <w:rsid w:val="00EF7C84"/>
    <w:rsid w:val="00F004C3"/>
    <w:rsid w:val="00F00D96"/>
    <w:rsid w:val="00F01674"/>
    <w:rsid w:val="00F01B97"/>
    <w:rsid w:val="00F02EE6"/>
    <w:rsid w:val="00F030F7"/>
    <w:rsid w:val="00F042E6"/>
    <w:rsid w:val="00F051A2"/>
    <w:rsid w:val="00F0596E"/>
    <w:rsid w:val="00F05CDB"/>
    <w:rsid w:val="00F06E7A"/>
    <w:rsid w:val="00F07B14"/>
    <w:rsid w:val="00F1066E"/>
    <w:rsid w:val="00F10D63"/>
    <w:rsid w:val="00F10F05"/>
    <w:rsid w:val="00F10FFA"/>
    <w:rsid w:val="00F12366"/>
    <w:rsid w:val="00F135A0"/>
    <w:rsid w:val="00F13975"/>
    <w:rsid w:val="00F13C1A"/>
    <w:rsid w:val="00F14218"/>
    <w:rsid w:val="00F14652"/>
    <w:rsid w:val="00F1511C"/>
    <w:rsid w:val="00F16FA1"/>
    <w:rsid w:val="00F17D4A"/>
    <w:rsid w:val="00F20D77"/>
    <w:rsid w:val="00F21383"/>
    <w:rsid w:val="00F23447"/>
    <w:rsid w:val="00F234F1"/>
    <w:rsid w:val="00F23BDA"/>
    <w:rsid w:val="00F2431D"/>
    <w:rsid w:val="00F24F21"/>
    <w:rsid w:val="00F26E1D"/>
    <w:rsid w:val="00F276E1"/>
    <w:rsid w:val="00F27FEC"/>
    <w:rsid w:val="00F30C32"/>
    <w:rsid w:val="00F31311"/>
    <w:rsid w:val="00F31726"/>
    <w:rsid w:val="00F31B21"/>
    <w:rsid w:val="00F31BDB"/>
    <w:rsid w:val="00F31D35"/>
    <w:rsid w:val="00F31F0F"/>
    <w:rsid w:val="00F32F1C"/>
    <w:rsid w:val="00F3316E"/>
    <w:rsid w:val="00F343BC"/>
    <w:rsid w:val="00F34B68"/>
    <w:rsid w:val="00F36BFB"/>
    <w:rsid w:val="00F42459"/>
    <w:rsid w:val="00F42B89"/>
    <w:rsid w:val="00F42D14"/>
    <w:rsid w:val="00F42FC5"/>
    <w:rsid w:val="00F45AAC"/>
    <w:rsid w:val="00F468BE"/>
    <w:rsid w:val="00F471F7"/>
    <w:rsid w:val="00F50AAC"/>
    <w:rsid w:val="00F50FFC"/>
    <w:rsid w:val="00F5212E"/>
    <w:rsid w:val="00F52946"/>
    <w:rsid w:val="00F52B2F"/>
    <w:rsid w:val="00F54F8A"/>
    <w:rsid w:val="00F55649"/>
    <w:rsid w:val="00F5592F"/>
    <w:rsid w:val="00F55B5D"/>
    <w:rsid w:val="00F5754B"/>
    <w:rsid w:val="00F576B3"/>
    <w:rsid w:val="00F57D49"/>
    <w:rsid w:val="00F613E4"/>
    <w:rsid w:val="00F61F53"/>
    <w:rsid w:val="00F62819"/>
    <w:rsid w:val="00F62A9C"/>
    <w:rsid w:val="00F6443B"/>
    <w:rsid w:val="00F644EE"/>
    <w:rsid w:val="00F654DD"/>
    <w:rsid w:val="00F67974"/>
    <w:rsid w:val="00F67BAF"/>
    <w:rsid w:val="00F70162"/>
    <w:rsid w:val="00F705D7"/>
    <w:rsid w:val="00F71F2D"/>
    <w:rsid w:val="00F723F6"/>
    <w:rsid w:val="00F77343"/>
    <w:rsid w:val="00F80B57"/>
    <w:rsid w:val="00F8181D"/>
    <w:rsid w:val="00F856C8"/>
    <w:rsid w:val="00F85B75"/>
    <w:rsid w:val="00F85CFD"/>
    <w:rsid w:val="00F85E0F"/>
    <w:rsid w:val="00F86AF2"/>
    <w:rsid w:val="00F86C02"/>
    <w:rsid w:val="00F90B9D"/>
    <w:rsid w:val="00F915CB"/>
    <w:rsid w:val="00F9161D"/>
    <w:rsid w:val="00F9242A"/>
    <w:rsid w:val="00F9260A"/>
    <w:rsid w:val="00F92D6A"/>
    <w:rsid w:val="00F939CE"/>
    <w:rsid w:val="00F961A1"/>
    <w:rsid w:val="00F96693"/>
    <w:rsid w:val="00F96A25"/>
    <w:rsid w:val="00F97B00"/>
    <w:rsid w:val="00FA0782"/>
    <w:rsid w:val="00FA08D6"/>
    <w:rsid w:val="00FA0D3E"/>
    <w:rsid w:val="00FA22F6"/>
    <w:rsid w:val="00FA256C"/>
    <w:rsid w:val="00FA3441"/>
    <w:rsid w:val="00FA394C"/>
    <w:rsid w:val="00FA433A"/>
    <w:rsid w:val="00FA55BE"/>
    <w:rsid w:val="00FA5ACD"/>
    <w:rsid w:val="00FA5DA1"/>
    <w:rsid w:val="00FA7049"/>
    <w:rsid w:val="00FA7670"/>
    <w:rsid w:val="00FB0675"/>
    <w:rsid w:val="00FB1A78"/>
    <w:rsid w:val="00FB1B6F"/>
    <w:rsid w:val="00FB21FC"/>
    <w:rsid w:val="00FB223A"/>
    <w:rsid w:val="00FB4792"/>
    <w:rsid w:val="00FC0E3A"/>
    <w:rsid w:val="00FC0FA1"/>
    <w:rsid w:val="00FC2604"/>
    <w:rsid w:val="00FC26EE"/>
    <w:rsid w:val="00FC2BBE"/>
    <w:rsid w:val="00FC34EC"/>
    <w:rsid w:val="00FC4041"/>
    <w:rsid w:val="00FC4D08"/>
    <w:rsid w:val="00FC551A"/>
    <w:rsid w:val="00FC59FB"/>
    <w:rsid w:val="00FC755B"/>
    <w:rsid w:val="00FC7DE8"/>
    <w:rsid w:val="00FD0147"/>
    <w:rsid w:val="00FD10A4"/>
    <w:rsid w:val="00FD1300"/>
    <w:rsid w:val="00FD1D78"/>
    <w:rsid w:val="00FD21B6"/>
    <w:rsid w:val="00FD4C10"/>
    <w:rsid w:val="00FD4EF8"/>
    <w:rsid w:val="00FD5103"/>
    <w:rsid w:val="00FD55DA"/>
    <w:rsid w:val="00FD5DB7"/>
    <w:rsid w:val="00FE08B9"/>
    <w:rsid w:val="00FE0CC7"/>
    <w:rsid w:val="00FE1862"/>
    <w:rsid w:val="00FE1A95"/>
    <w:rsid w:val="00FE239E"/>
    <w:rsid w:val="00FE2EE3"/>
    <w:rsid w:val="00FE473B"/>
    <w:rsid w:val="00FE53DD"/>
    <w:rsid w:val="00FE61AE"/>
    <w:rsid w:val="00FE6D8D"/>
    <w:rsid w:val="00FE6F58"/>
    <w:rsid w:val="00FF01B3"/>
    <w:rsid w:val="00FF060A"/>
    <w:rsid w:val="00FF0C26"/>
    <w:rsid w:val="00FF2DC2"/>
    <w:rsid w:val="00FF34E2"/>
    <w:rsid w:val="00FF3CCE"/>
    <w:rsid w:val="00FF48F7"/>
    <w:rsid w:val="00FF5A74"/>
    <w:rsid w:val="00FF7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feecd,#faf7d2,#f9f8e3"/>
    </o:shapedefaults>
    <o:shapelayout v:ext="edit">
      <o:idmap v:ext="edit" data="1"/>
    </o:shapelayout>
  </w:shapeDefaults>
  <w:decimalSymbol w:val=","/>
  <w:listSeparator w:val=";"/>
  <w14:docId w14:val="3F5599D0"/>
  <w15:chartTrackingRefBased/>
  <w15:docId w15:val="{F8A21413-ADF1-460D-8B69-FAD9CE742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088"/>
  </w:style>
  <w:style w:type="paragraph" w:styleId="1">
    <w:name w:val="heading 1"/>
    <w:basedOn w:val="a"/>
    <w:next w:val="a"/>
    <w:link w:val="10"/>
    <w:uiPriority w:val="9"/>
    <w:qFormat/>
    <w:rsid w:val="00635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3C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5E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03331B"/>
    <w:rPr>
      <w:color w:val="0066CC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B3CC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No Spacing"/>
    <w:link w:val="a5"/>
    <w:uiPriority w:val="1"/>
    <w:qFormat/>
    <w:rsid w:val="006C7D3B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6C7D3B"/>
    <w:rPr>
      <w:rFonts w:eastAsiaTheme="minorEastAsia"/>
      <w:lang w:eastAsia="ru-RU"/>
    </w:rPr>
  </w:style>
  <w:style w:type="paragraph" w:styleId="a6">
    <w:name w:val="header"/>
    <w:basedOn w:val="a"/>
    <w:link w:val="a7"/>
    <w:uiPriority w:val="99"/>
    <w:unhideWhenUsed/>
    <w:rsid w:val="00530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30D8A"/>
  </w:style>
  <w:style w:type="paragraph" w:styleId="a8">
    <w:name w:val="footer"/>
    <w:basedOn w:val="a"/>
    <w:link w:val="a9"/>
    <w:uiPriority w:val="99"/>
    <w:unhideWhenUsed/>
    <w:rsid w:val="00530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30D8A"/>
  </w:style>
  <w:style w:type="paragraph" w:customStyle="1" w:styleId="Default">
    <w:name w:val="Default"/>
    <w:rsid w:val="003D5A7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a">
    <w:name w:val="Table Grid"/>
    <w:basedOn w:val="a1"/>
    <w:uiPriority w:val="39"/>
    <w:rsid w:val="004F6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35B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Normal (Web)"/>
    <w:basedOn w:val="a"/>
    <w:uiPriority w:val="99"/>
    <w:unhideWhenUsed/>
    <w:rsid w:val="004C73BC"/>
    <w:rPr>
      <w:rFonts w:ascii="Times New Roman" w:hAnsi="Times New Roman" w:cs="Times New Roman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E95EC8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c">
    <w:name w:val="List Paragraph"/>
    <w:basedOn w:val="a"/>
    <w:uiPriority w:val="34"/>
    <w:qFormat/>
    <w:rsid w:val="002751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5521">
          <w:marLeft w:val="0"/>
          <w:marRight w:val="0"/>
          <w:marTop w:val="3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047563">
          <w:marLeft w:val="0"/>
          <w:marRight w:val="15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0008">
              <w:marLeft w:val="0"/>
              <w:marRight w:val="-150"/>
              <w:marTop w:val="16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8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451536">
              <w:marLeft w:val="0"/>
              <w:marRight w:val="-150"/>
              <w:marTop w:val="16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6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1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303586">
              <w:marLeft w:val="0"/>
              <w:marRight w:val="-150"/>
              <w:marTop w:val="30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24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926697">
                      <w:marLeft w:val="75"/>
                      <w:marRight w:val="75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single" w:sz="2" w:space="0" w:color="EFEFEF"/>
                            <w:bottom w:val="single" w:sz="2" w:space="0" w:color="EFEFEF"/>
                            <w:right w:val="single" w:sz="2" w:space="0" w:color="EFEFEF"/>
                          </w:divBdr>
                        </w:div>
                        <w:div w:id="106398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single" w:sz="2" w:space="0" w:color="EFEFEF"/>
                            <w:bottom w:val="single" w:sz="2" w:space="0" w:color="EFEFEF"/>
                            <w:right w:val="single" w:sz="2" w:space="0" w:color="EFEFEF"/>
                          </w:divBdr>
                        </w:div>
                        <w:div w:id="135333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single" w:sz="2" w:space="0" w:color="EFEFEF"/>
                            <w:bottom w:val="single" w:sz="2" w:space="0" w:color="EFEFEF"/>
                            <w:right w:val="single" w:sz="2" w:space="0" w:color="EFEFEF"/>
                          </w:divBdr>
                        </w:div>
                        <w:div w:id="172382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single" w:sz="2" w:space="0" w:color="EFEFEF"/>
                            <w:bottom w:val="single" w:sz="2" w:space="0" w:color="EFEFEF"/>
                            <w:right w:val="single" w:sz="2" w:space="0" w:color="EFEFEF"/>
                          </w:divBdr>
                        </w:div>
                        <w:div w:id="196669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single" w:sz="2" w:space="0" w:color="EFEFEF"/>
                            <w:bottom w:val="single" w:sz="2" w:space="0" w:color="EFEFEF"/>
                            <w:right w:val="single" w:sz="2" w:space="0" w:color="EFEFEF"/>
                          </w:divBdr>
                        </w:div>
                      </w:divsChild>
                    </w:div>
                  </w:divsChild>
                </w:div>
              </w:divsChild>
            </w:div>
            <w:div w:id="2023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2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036139">
          <w:marLeft w:val="450"/>
          <w:marRight w:val="45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5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73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42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2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8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6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37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0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94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77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31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1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64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79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64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93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62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62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433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225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322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231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868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46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0810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87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32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86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70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7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71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13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1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84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89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7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9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84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7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3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45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0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9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0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37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56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10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65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4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56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06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27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8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49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5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709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222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00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43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15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07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740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61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95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98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23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38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97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48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6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2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6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58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14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mailto:propanel.info@gmail.com" TargetMode="External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propanel.github.io/" TargetMode="External"/><Relationship Id="rId25" Type="http://schemas.openxmlformats.org/officeDocument/2006/relationships/image" Target="media/image13.png"/><Relationship Id="rId33" Type="http://schemas.openxmlformats.org/officeDocument/2006/relationships/hyperlink" Target="mailto:propanel.info@gmail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propanel.info@gmail.com" TargetMode="External"/><Relationship Id="rId20" Type="http://schemas.openxmlformats.org/officeDocument/2006/relationships/image" Target="media/image8.png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://propanel.github.io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propanel.github.io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8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Текстура гранж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3AB118-A708-4869-A0A4-3059669C2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4413</Words>
  <Characters>25158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ALG</dc:creator>
  <cp:keywords/>
  <dc:description/>
  <cp:lastModifiedBy>ALG</cp:lastModifiedBy>
  <cp:revision>3</cp:revision>
  <cp:lastPrinted>2019-03-14T10:55:00Z</cp:lastPrinted>
  <dcterms:created xsi:type="dcterms:W3CDTF">2021-04-27T13:35:00Z</dcterms:created>
  <dcterms:modified xsi:type="dcterms:W3CDTF">2021-04-27T13:35:00Z</dcterms:modified>
</cp:coreProperties>
</file>