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Service page: Fulfillment</w:t>
      </w:r>
    </w:p>
    <w:p>
      <w:r>
        <w:rPr>
          <w:color w:val="656D76"/>
        </w:rPr>
        <w:t>URL: /fulfillment/</w:t>
      </w:r>
    </w:p>
    <w:p/>
    <w:p>
      <w:r>
        <w:rPr>
          <w:i/>
        </w:rPr>
        <w:t>Edit the text under each section. Keep the [[block:...]] lines unchanged. Use Enter for line breaks (they become &lt;br&gt; on the website). After saving, run: python tools/apply_content_docs.py</w:t>
      </w:r>
    </w:p>
    <w:p>
      <w:r>
        <w:rPr>
          <w:i/>
        </w:rPr>
        <w:t>Banner and contact/footer copy live in content/shared/*.docx.</w:t>
      </w:r>
    </w:p>
    <w:p/>
    <w:p>
      <w:r>
        <w:rPr>
          <w:rFonts w:ascii="Consolas" w:hAnsi="Consolas"/>
          <w:color w:val="0969DA"/>
          <w:sz w:val="18"/>
        </w:rPr>
        <w:t>[[block:meta:title]]</w:t>
      </w:r>
    </w:p>
    <w:p>
      <w:pPr>
        <w:pStyle w:val="Heading3"/>
      </w:pPr>
      <w:r>
        <w:rPr>
          <w:sz w:val="24"/>
        </w:rPr>
        <w:t>Browser tab title</w:t>
      </w:r>
    </w:p>
    <w:p>
      <w:pPr>
        <w:spacing w:after="240"/>
      </w:pPr>
      <w:r>
        <w:t>Fulfillment | Propeller Co-Pack</w:t>
      </w:r>
    </w:p>
    <w:p>
      <w:r>
        <w:rPr>
          <w:rFonts w:ascii="Consolas" w:hAnsi="Consolas"/>
          <w:color w:val="0969DA"/>
          <w:sz w:val="18"/>
        </w:rPr>
        <w:t>[[block:meta:description]]</w:t>
      </w:r>
    </w:p>
    <w:p>
      <w:pPr>
        <w:pStyle w:val="Heading3"/>
      </w:pPr>
      <w:r>
        <w:rPr>
          <w:sz w:val="24"/>
        </w:rPr>
        <w:t>SEO meta description</w:t>
      </w:r>
    </w:p>
    <w:p>
      <w:pPr>
        <w:spacing w:after="240"/>
      </w:pPr>
      <w:r>
        <w:t>Fulfillment and logistics for supplement and food brands. Storage, handling, and distribution support from Propeller Co-Pack in Utah.</w:t>
      </w:r>
    </w:p>
    <w:p>
      <w:r>
        <w:rPr>
          <w:rFonts w:ascii="Consolas" w:hAnsi="Consolas"/>
          <w:color w:val="0969DA"/>
          <w:sz w:val="18"/>
        </w:rPr>
        <w:t>[[block:bloc-7:h1]]</w:t>
      </w:r>
    </w:p>
    <w:p>
      <w:pPr>
        <w:pStyle w:val="Heading3"/>
      </w:pPr>
      <w:r>
        <w:rPr>
          <w:sz w:val="24"/>
        </w:rPr>
        <w:t>Page hero title (H1)</w:t>
      </w:r>
    </w:p>
    <w:p>
      <w:pPr>
        <w:spacing w:after="240"/>
      </w:pPr>
      <w:r>
        <w:t>3PL Logistics</w:t>
      </w:r>
    </w:p>
    <w:p>
      <w:r>
        <w:rPr>
          <w:rFonts w:ascii="Consolas" w:hAnsi="Consolas"/>
          <w:color w:val="0969DA"/>
          <w:sz w:val="18"/>
        </w:rPr>
        <w:t>[[block:bloc-7:body]]</w:t>
      </w:r>
    </w:p>
    <w:p>
      <w:pPr>
        <w:pStyle w:val="Heading3"/>
      </w:pPr>
      <w:r>
        <w:rPr>
          <w:sz w:val="24"/>
        </w:rPr>
        <w:t>Page body paragraph</w:t>
      </w:r>
    </w:p>
    <w:p>
      <w:pPr>
        <w:spacing w:after="240"/>
      </w:pPr>
      <w:r>
        <w:t>Propeller is an asset-based 3PL. We provide order fulfillment services, warehousing and third-party logistics with efficient pick, pack and ship processes for retail and e-commerce fulfillment. Our 3PL services integrate seamlessly with FedEx, UPS, USPS, and most major LTL carriers, delivering low cost, competitive rates backed by strong, first name relationships and support. From order fulfillment and packaging to routing guide compliance, we offer scalable warehousing and fulfillment built on experience, with the flexibility to exceed your customers’ expectations.</w:t>
      </w:r>
    </w:p>
    <w:p>
      <w:r>
        <w:rPr>
          <w:rFonts w:ascii="Consolas" w:hAnsi="Consolas"/>
          <w:color w:val="0969DA"/>
          <w:sz w:val="18"/>
        </w:rPr>
        <w:t>[[block:bloc-7:img-alt]]</w:t>
      </w:r>
    </w:p>
    <w:p>
      <w:pPr>
        <w:pStyle w:val="Heading3"/>
      </w:pPr>
      <w:r>
        <w:rPr>
          <w:sz w:val="24"/>
        </w:rPr>
        <w:t>Hero image alt text</w:t>
      </w:r>
    </w:p>
    <w:p>
      <w:pPr>
        <w:spacing w:after="240"/>
      </w:pPr>
      <w:r>
        <w:t>3PL logistics and fulfillment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