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j0tov1qas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Упражнение №3: Блокови шифри, AES и Въведение в OpenSSL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jn5lvyrvrg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Цел на упражнението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В това упражнение преминаваме към най-използваните алгоритми в съвременния свят. Ще се научим: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Каква е разликата между Поточни (Stream) и Блокови (Block) шифри.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Защо алгоритъмът </w:t>
      </w:r>
      <w:r w:rsidDel="00000000" w:rsidR="00000000" w:rsidRPr="00000000">
        <w:rPr>
          <w:b w:val="1"/>
          <w:bCs w:val="1"/>
          <w:rtl w:val="0"/>
        </w:rPr>
        <w:t xml:space="preserve">DES</w:t>
      </w:r>
      <w:r w:rsidDel="00000000" w:rsidR="00000000" w:rsidRPr="00000000">
        <w:rPr>
          <w:rtl w:val="0"/>
        </w:rPr>
        <w:t xml:space="preserve"> е остарял, а </w:t>
      </w:r>
      <w:r w:rsidDel="00000000" w:rsidR="00000000" w:rsidRPr="00000000">
        <w:rPr>
          <w:b w:val="1"/>
          <w:bCs w:val="1"/>
          <w:rtl w:val="0"/>
        </w:rPr>
        <w:t xml:space="preserve">AES</w:t>
      </w:r>
      <w:r w:rsidDel="00000000" w:rsidR="00000000" w:rsidRPr="00000000">
        <w:rPr>
          <w:rtl w:val="0"/>
        </w:rPr>
        <w:t xml:space="preserve"> е днешният стандарт.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Какво е </w:t>
      </w:r>
      <w:r w:rsidDel="00000000" w:rsidR="00000000" w:rsidRPr="00000000">
        <w:rPr>
          <w:b w:val="1"/>
          <w:bCs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 и защо е задължителен при блоковите шифри.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Как да използваме библиотеката </w:t>
      </w:r>
      <w:r w:rsidDel="00000000" w:rsidR="00000000" w:rsidRPr="00000000">
        <w:rPr>
          <w:b w:val="1"/>
          <w:bCs w:val="1"/>
          <w:rtl w:val="0"/>
        </w:rPr>
        <w:t xml:space="preserve">OpenSSL</w:t>
      </w:r>
      <w:r w:rsidDel="00000000" w:rsidR="00000000" w:rsidRPr="00000000">
        <w:rPr>
          <w:rtl w:val="0"/>
        </w:rPr>
        <w:t xml:space="preserve"> – най-популярният инструмент за криптография в света.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oklqmw8ntc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Блокови шифри (Block Ciphers)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Докато поточните шифри (като RC4) криптират информацията бит по бит (или байт по байт), блоковите шифри разделят съобщението на фиксирани парчета, наречени </w:t>
      </w:r>
      <w:r w:rsidDel="00000000" w:rsidR="00000000" w:rsidRPr="00000000">
        <w:rPr>
          <w:b w:val="1"/>
          <w:bCs w:val="1"/>
          <w:rtl w:val="0"/>
        </w:rPr>
        <w:t xml:space="preserve">блокове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Ако блокът е 128 бита (16 байта), алгоритъмът взима 16 байта открит текст, прекарва ги през сложна математическа "магия" и изплюва 16 байта шифротекст.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Блоковите шифри са </w:t>
      </w:r>
      <w:r w:rsidDel="00000000" w:rsidR="00000000" w:rsidRPr="00000000">
        <w:rPr>
          <w:b w:val="1"/>
          <w:bCs w:val="1"/>
          <w:rtl w:val="0"/>
        </w:rPr>
        <w:t xml:space="preserve">детерминистични</w:t>
      </w:r>
      <w:r w:rsidDel="00000000" w:rsidR="00000000" w:rsidRPr="00000000">
        <w:rPr>
          <w:rtl w:val="0"/>
        </w:rPr>
        <w:t xml:space="preserve">. Един и същ входен блок с един и същ ключ винаги дава един и същ изходен блок (освен ако не се използва специален режим на работа).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7y0dkuv5rl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Еволюция: От DES към AES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egwug2vfr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DES (Data Encryption Standard)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Създаден през 70-те години от IBM и NSA.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Ключ:</w:t>
      </w:r>
      <w:r w:rsidDel="00000000" w:rsidR="00000000" w:rsidRPr="00000000">
        <w:rPr>
          <w:rtl w:val="0"/>
        </w:rPr>
        <w:t xml:space="preserve"> 56 бита.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Блок:</w:t>
      </w:r>
      <w:r w:rsidDel="00000000" w:rsidR="00000000" w:rsidRPr="00000000">
        <w:rPr>
          <w:rtl w:val="0"/>
        </w:rPr>
        <w:t xml:space="preserve"> 64 бита.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Проблемът:</w:t>
      </w:r>
      <w:r w:rsidDel="00000000" w:rsidR="00000000" w:rsidRPr="00000000">
        <w:rPr>
          <w:rtl w:val="0"/>
        </w:rPr>
        <w:t xml:space="preserve"> Ключът е твърде къс. През 90-те години става възможно всички </w:t>
      </w:r>
      <w:hyperlink r:id="rId6">
        <w:r w:rsidDel="00000000" w:rsidR="00000000" w:rsidRPr="00000000">
          <w:rPr/>
          <w:drawing>
            <wp:inline distB="19050" distT="19050" distL="19050" distR="19050">
              <wp:extent cx="165100" cy="127000"/>
              <wp:effectExtent b="0" l="0" r="0" t="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комбинации да се проверят за по-малко от 24 часа. Днес DES се счита за </w:t>
      </w:r>
      <w:r w:rsidDel="00000000" w:rsidR="00000000" w:rsidRPr="00000000">
        <w:rPr>
          <w:b w:val="1"/>
          <w:bCs w:val="1"/>
          <w:rtl w:val="0"/>
        </w:rPr>
        <w:t xml:space="preserve">несигурен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1ffgq0fqp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AES (Advanced Encryption Standard)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През 2001 г. NIST приема алгоритъма </w:t>
      </w:r>
      <w:r w:rsidDel="00000000" w:rsidR="00000000" w:rsidRPr="00000000">
        <w:rPr>
          <w:b w:val="1"/>
          <w:bCs w:val="1"/>
          <w:rtl w:val="0"/>
        </w:rPr>
        <w:t xml:space="preserve">Rijndael</w:t>
      </w:r>
      <w:r w:rsidDel="00000000" w:rsidR="00000000" w:rsidRPr="00000000">
        <w:rPr>
          <w:rtl w:val="0"/>
        </w:rPr>
        <w:t xml:space="preserve"> (създаден от двама белгийски криптографи) като новия стандарт AES.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Блок:</w:t>
      </w:r>
      <w:r w:rsidDel="00000000" w:rsidR="00000000" w:rsidRPr="00000000">
        <w:rPr>
          <w:rtl w:val="0"/>
        </w:rPr>
        <w:t xml:space="preserve"> Винаги </w:t>
      </w:r>
      <w:r w:rsidDel="00000000" w:rsidR="00000000" w:rsidRPr="00000000">
        <w:rPr>
          <w:b w:val="1"/>
          <w:bCs w:val="1"/>
          <w:rtl w:val="0"/>
        </w:rPr>
        <w:t xml:space="preserve">128 бита</w:t>
      </w:r>
      <w:r w:rsidDel="00000000" w:rsidR="00000000" w:rsidRPr="00000000">
        <w:rPr>
          <w:rtl w:val="0"/>
        </w:rPr>
        <w:t xml:space="preserve"> (16 байта).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Ключ:</w:t>
      </w:r>
      <w:r w:rsidDel="00000000" w:rsidR="00000000" w:rsidRPr="00000000">
        <w:rPr>
          <w:rtl w:val="0"/>
        </w:rPr>
        <w:t xml:space="preserve"> Може да бъде 128, 192 или 256 бита.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Сигурност:</w:t>
      </w:r>
      <w:r w:rsidDel="00000000" w:rsidR="00000000" w:rsidRPr="00000000">
        <w:rPr>
          <w:rtl w:val="0"/>
        </w:rPr>
        <w:t xml:space="preserve"> До момента няма известна практическа атака срещу AES (освен странични канали/side-channel). AES се използва навсякъде – от HTTPS до Wi-Fi (WPA2/3) и криптиране на дискове (BitLocker).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zy4xlpom9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Как работи AES?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AES е итеративен шифър. Той прекарва данните през няколко </w:t>
      </w:r>
      <w:r w:rsidDel="00000000" w:rsidR="00000000" w:rsidRPr="00000000">
        <w:rPr>
          <w:b w:val="1"/>
          <w:bCs w:val="1"/>
          <w:rtl w:val="0"/>
        </w:rPr>
        <w:t xml:space="preserve">рунда</w:t>
      </w:r>
      <w:r w:rsidDel="00000000" w:rsidR="00000000" w:rsidRPr="00000000">
        <w:rPr>
          <w:rtl w:val="0"/>
        </w:rPr>
        <w:t xml:space="preserve"> (Rounds) – 10, 12 или 14, в зависимост от дължината на ключа. Всеки рунд включва четири операции: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SubBytes:</w:t>
      </w:r>
      <w:r w:rsidDel="00000000" w:rsidR="00000000" w:rsidRPr="00000000">
        <w:rPr>
          <w:rtl w:val="0"/>
        </w:rPr>
        <w:t xml:space="preserve"> Заместване на байтове (Confusion) – разбива статистическата връзка.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ShiftRows:</w:t>
      </w:r>
      <w:r w:rsidDel="00000000" w:rsidR="00000000" w:rsidRPr="00000000">
        <w:rPr>
          <w:rtl w:val="0"/>
        </w:rPr>
        <w:t xml:space="preserve"> Разместване на редове (Diffusion).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MixColumns:</w:t>
      </w:r>
      <w:r w:rsidDel="00000000" w:rsidR="00000000" w:rsidRPr="00000000">
        <w:rPr>
          <w:rtl w:val="0"/>
        </w:rPr>
        <w:t xml:space="preserve"> Смесване на колони – разпространява влиянието на всеки байт.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AddRoundKey:</w:t>
      </w:r>
      <w:r w:rsidDel="00000000" w:rsidR="00000000" w:rsidRPr="00000000">
        <w:rPr>
          <w:rtl w:val="0"/>
        </w:rPr>
        <w:t xml:space="preserve"> XOR с част от ключа.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2xj7deoo0f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Проблемът с размера: Padding (PKCS#7)</w:t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Тъй като AES работи с блокове от точно 16 байта, възниква въпросът: </w:t>
      </w:r>
      <w:r w:rsidDel="00000000" w:rsidR="00000000" w:rsidRPr="00000000">
        <w:rPr>
          <w:b w:val="1"/>
          <w:bCs w:val="1"/>
          <w:rtl w:val="0"/>
        </w:rPr>
        <w:t xml:space="preserve">Какво правим, ако файлът ни не се дели точно на 16?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Искаме да криптираме текст "Hello" (5 байта). AES изисква 16. Липсват 11 байта.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Не можем просто да добавим нули, защото при декриптиране няма да знаем кои нули са част от файла и кои са добавка.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Решението е стандартът PKCS#7 Padding.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Правило:</w:t>
      </w:r>
      <w:r w:rsidDel="00000000" w:rsidR="00000000" w:rsidRPr="00000000">
        <w:rPr>
          <w:rtl w:val="0"/>
        </w:rPr>
        <w:t xml:space="preserve"> Добавяме </w:t>
      </w:r>
      <w:hyperlink r:id="rId8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байта, като всеки от тях има стойност </w:t>
      </w:r>
      <w:hyperlink r:id="rId10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Ако ни трябват 3 байта -&gt; добавяме </w:t>
      </w:r>
      <w:r w:rsidDel="00000000" w:rsidR="00000000" w:rsidRPr="00000000">
        <w:rPr>
          <w:color w:val="188038"/>
          <w:rtl w:val="0"/>
        </w:rPr>
        <w:t xml:space="preserve">03 03 03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Ако ни трябват 11 байта -&gt; добавяме </w:t>
      </w:r>
      <w:r w:rsidDel="00000000" w:rsidR="00000000" w:rsidRPr="00000000">
        <w:rPr>
          <w:color w:val="188038"/>
          <w:rtl w:val="0"/>
        </w:rPr>
        <w:t xml:space="preserve">0B 0B ... 0B</w:t>
      </w:r>
      <w:r w:rsidDel="00000000" w:rsidR="00000000" w:rsidRPr="00000000">
        <w:rPr>
          <w:rtl w:val="0"/>
        </w:rPr>
        <w:t xml:space="preserve"> (0xB е 11 в Hex).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Важен казус: Ами ако файлът е точно 16 байта?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Тогава задължително добавяме цял нов блок от 16 байта padding (10 10 ... 10), за да може декриптиращата страна винаги да знае, че трябва да премахне padding-а.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5c4qw2edmi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OpenSSL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OpenSSL е "швейцарското ножче" на криптографията. Състои се от две части: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Line Tool (CLI):</w:t>
      </w:r>
      <w:r w:rsidDel="00000000" w:rsidR="00000000" w:rsidRPr="00000000">
        <w:rPr>
          <w:rtl w:val="0"/>
        </w:rPr>
        <w:t xml:space="preserve"> За работа в терминал.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Library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libssl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libcrypto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библиотеки за C (и други езици).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fwav4a2nc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CLI команди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Криптиране на файл с AES-128-CBC: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openssl enc -aes-128-cbc -in file.txt -out file.enc -K &lt;hex_key&gt; -iv &lt;hex_iv&gt;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f52t404bp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Програмиране с OpenSSL (EVP Interface)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В C никога не бива да извикваме директно функциите (като </w:t>
      </w:r>
      <w:r w:rsidDel="00000000" w:rsidR="00000000" w:rsidRPr="00000000">
        <w:rPr>
          <w:color w:val="188038"/>
          <w:rtl w:val="0"/>
        </w:rPr>
        <w:t xml:space="preserve">AES_encrypt</w:t>
      </w:r>
      <w:r w:rsidDel="00000000" w:rsidR="00000000" w:rsidRPr="00000000">
        <w:rPr>
          <w:rtl w:val="0"/>
        </w:rPr>
        <w:t xml:space="preserve">). Използваме високото ниво </w:t>
      </w:r>
      <w:r w:rsidDel="00000000" w:rsidR="00000000" w:rsidRPr="00000000">
        <w:rPr>
          <w:b w:val="1"/>
          <w:bCs w:val="1"/>
          <w:rtl w:val="0"/>
        </w:rPr>
        <w:t xml:space="preserve">EVP (Envelope)</w:t>
      </w:r>
      <w:r w:rsidDel="00000000" w:rsidR="00000000" w:rsidRPr="00000000">
        <w:rPr>
          <w:rtl w:val="0"/>
        </w:rPr>
        <w:t xml:space="preserve"> интерфейс. Той е абстракция, която ни позволява лесно да сменим AES с друг алгоритъм, без да пренаписваме кода.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Основни функции: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EVP_CIPHER_CTX_new()</w:t>
      </w:r>
      <w:r w:rsidDel="00000000" w:rsidR="00000000" w:rsidRPr="00000000">
        <w:rPr>
          <w:rtl w:val="0"/>
        </w:rPr>
        <w:t xml:space="preserve">: Създава контекст.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EVP_EncryptInit_ex()</w:t>
      </w:r>
      <w:r w:rsidDel="00000000" w:rsidR="00000000" w:rsidRPr="00000000">
        <w:rPr>
          <w:rtl w:val="0"/>
        </w:rPr>
        <w:t xml:space="preserve">: Задава алгоритъм (напр. </w:t>
      </w:r>
      <w:r w:rsidDel="00000000" w:rsidR="00000000" w:rsidRPr="00000000">
        <w:rPr>
          <w:color w:val="188038"/>
          <w:rtl w:val="0"/>
        </w:rPr>
        <w:t xml:space="preserve">EVP_aes_128_ecb()</w:t>
      </w:r>
      <w:r w:rsidDel="00000000" w:rsidR="00000000" w:rsidRPr="00000000">
        <w:rPr>
          <w:rtl w:val="0"/>
        </w:rPr>
        <w:t xml:space="preserve">), ключ и IV.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EVP_EncryptUpdate()</w:t>
      </w:r>
      <w:r w:rsidDel="00000000" w:rsidR="00000000" w:rsidRPr="00000000">
        <w:rPr>
          <w:rtl w:val="0"/>
        </w:rPr>
        <w:t xml:space="preserve">: Криптира основната част от данните.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EVP_EncryptFinal_ex()</w:t>
      </w:r>
      <w:r w:rsidDel="00000000" w:rsidR="00000000" w:rsidRPr="00000000">
        <w:rPr>
          <w:rtl w:val="0"/>
        </w:rPr>
        <w:t xml:space="preserve">: Криптира последния блок и добавя Padding-а автоматично.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ss8mvt2mym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Контролни въпроси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Ако имате файл с размер 20 байта и го криптирате с AES-128 (блок 16 байта), какъв ще бъде размерът на криптирания файл (след PKCS#7 padding)?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Защо не трябва да използваме DES за защита на конфиденциални данни днес?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Защо използваме интерфейса </w:t>
      </w:r>
      <w:r w:rsidDel="00000000" w:rsidR="00000000" w:rsidRPr="00000000">
        <w:rPr>
          <w:color w:val="188038"/>
          <w:rtl w:val="0"/>
        </w:rPr>
        <w:t xml:space="preserve">EVP_</w:t>
      </w:r>
      <w:r w:rsidDel="00000000" w:rsidR="00000000" w:rsidRPr="00000000">
        <w:rPr>
          <w:rtl w:val="0"/>
        </w:rPr>
        <w:t xml:space="preserve"> в OpenSSL, а не директно AES функциите?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Каква е разликата между принципите на "Confusion" (Объркване) и "Diffusion" (Разсейване) в блоковите шифри?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codecogs.com/eqnedit.php?latex=N#0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2%5E%7B56%7D#0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ww.codecogs.com/eqnedit.php?latex=N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