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COMMISSION CONFIRMATION / ยืนยันค่านายหน้า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&lt;&lt;บรรทัดอ้างอิง&gt;&gt;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Date	&lt;&lt;ทำสัญญาวันที่ภาษาอังกฤษLong&gt;&gt;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&lt;&lt;ทำสัญญาวันที่ภาษาไทย&gt;&gt;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Dear / เรียน	&lt;&lt;ชื่อผู้ให้เช่าภาษาอังกฤษ&gt;&gt; &lt;&lt;ชื่อผู้ให้เช่า&gt;&gt;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Property Owner / Authorised Person เจ้าของทรัพย์สิน / ผู้รับมอบอำนาจกระทำแทน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We are pleased to confirm the following rental terms and conditions, and the resulting commission obligation.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เราขอยืนยันข้อกำหนดและเงื่อนไขการเช่าดังต่อไปนี้ และภาระผูกพันค่านายหน้าที่เกิดขึ้น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PROPERTY INFORMATION / ข้อมูลทรัพย์สิน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Project / โครงการ	&lt;&lt;ชื่อโครงการภาษาอังกฤษ&gt;&gt; 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Unit / ห้อง	&lt;&lt;เลขที่ห้องชุด&gt;&gt;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Tenant / ผู้เช่า	&lt;&lt;ชื่อผู้เช่าภาษาอังกฤษ&gt;&gt; (&lt;&lt;ชื่อผู้เช่า&gt;&gt;)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Lease Term / ระยะสัญญา	&lt;&lt;ระยะเวลาสัญญา&gt;&gt; months / เดือน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Monthly Rent / ค่าเช่า/เดือน	&lt;&lt;ค่าเช่าเติมลูกน้ำ&gt;&gt; Baht (&lt;&lt;ค่าเช่าตัวอักษร&gt;&gt;)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Start Date / วันเริ่มสัญญา	&lt;&lt;วันเข้าอยู่ภาษาอังกฤษLong&gt;&gt; &lt;&lt;วันเข้าอยู่ภาษาไทย&gt;&gt;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End Date / วันสิ้นสุดสัญญา	&lt;&lt;ทำสัญญาวันที่สิ้นสุดภาษาอังกฤษLong&gt;&gt; &lt;&lt;ทำสัญญาวันที่สิ้นสุดภาษาไทย&gt;&gt;</w:t>
      </w:r>
    </w:p>
    <w:p>
      <w:pPr>
        <w:spacing w:after="60"/>
      </w:pP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COMMISSION DETAILS / รายละเอียดค่านายหน้า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Commission Rate / อัตราค่านายหน้า	&lt;&lt;คอมมิชชั่น%&gt;&gt;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Net Commission Payable / ค่านายหน้าสุทธิที่ต้องชำระ	&lt;&lt;commission_total&gt;&gt; THB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(&lt;&lt;commission_total_text&gt;&gt;)</w:t>
      </w:r>
    </w:p>
    <w:p>
      <w:pPr>
        <w:spacing w:after="60"/>
      </w:pP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Commission Rate by Rental Period / อัตราค่านายหน้าตามระยะสัญญา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Rental Period ระยะสัญญา	Commission ค่านายหน้า</w:t>
      </w: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1 Year / 1 ปี	1 Month / 1 เดือน</w:t>
      </w: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 Years / 2 ปี	1.5 Months / 1.5 เดือน</w:t>
      </w: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 Years / 3 ปี	2 Months / 2 เดือน</w:t>
      </w: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Renewal (per year) / ต่อสัญญา (ต่อปี)	0.5 Month / 0.5 เดือน</w:t>
      </w:r>
    </w:p>
    <w:p>
      <w:pPr>
        <w:spacing w:after="60"/>
      </w:pP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PAYMENT INFORMATION / ข้อมูลการชำระเงิน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ธนาคาร: &lt;&lt;agent_bank&gt;&gt; ชื่อบัญชี: &lt;&lt;agent_account_name&gt;&gt; เลขบัญชี: &lt;&lt;agent_account_no&gt;&gt;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CONDITIONS / เงื่อนไข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1.	The Owner shall transfer the commission fee to the Agency within 1 business day after receiving the advance rent and security deposit from the Tenant. The fee covers placing the Tenant with the Owner, including drafting the lease agreement, check-in/check-out inspection, and supporting communication between the Tenant and the Owner throughout the lease term.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เจ้าของทรัพย์ตกลงโอนค่านายหน้าให้ตัวแทนภายใน 1 วันทำการ หลังจากได้รับเงินค่าเช่าล่วงหน้าและเงินประกันจากผู้เช่าครบถ้วน ค่าบริการนี้ครอบคลุมการหาผู้เช่าให้แก่เจ้าของทรัพย์ ซึ่งรวมถึงการร่างสัญญาเช่า การตรวจเช็คห้องวันย้ายเข้า/ย้ายออก และเป็นตัวกลางการสื่อสารระหว่างผู้เช่าและเจ้าของทรัพย์ตลอดระยะสัญญา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	This service fee does not include property management or tenancy services during the lease, such as rental preparation, repair/cleaning coordination, rent collection, bill payment, eviction support, legal support, or property inspections during the rental period. This commission fee is non-refundable once the lease agreement has been executed and signed by all parties.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ค่าบริการนี้ไม่รวมค่าบริการจัดการทรัพย์สินหรือจัดการผู้เช่าระหว่างสัญญา เช่น การเตรียมทรัพย์สำหรับเช่า การจัดการซ่อมแซม/ทำความสะอาด การทวงค่าเช่า การชำระบิล การเชิญออก การสนับสนุนทางกฎหมาย หรือการตรวจสอบทรัพย์สินระหว่างเช่า และค่านายหน้านี้ไม่สามารถเรียกคืนได้ไม่ว่ากรณีใด หลังจากที่มีการลงนามในสัญญาเช่าโดยทุกฝ่ายแล้ว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	In the event the Owner is unable to fulfill the agreement after a booking deposit or advance payment has been received from the Tenant, the Agency shall be entitled to an administrative fee equal to 50% of the amount received, but not exceeding the commission stated above.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ในกรณีที่เจ้าของทรัพย์ได้รับเงินมัดจำหรือเงินจ่ายล่วงหน้าจากผู้เช่าแล้ว หากเจ้าของทรัพย์ไม่สามารถปฏิบัติตามข้อตกลงได้ ตัวแทนมีสิทธิเรียกเก็บค่าดำเนินการ 50% ของจำนวนเงินที่ได้รับชำระไว้ แต่ไม่เกินค่านายหน้าที่ระบุไว้ในเอกสารฉบับนี้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4.	A lease renewal includes the Tenant's continued occupancy of the property described in this agreement, and the renewal commission stated above shall apply.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กรณีต่อสัญญานี้ให้รวมถึงการอยู่ต่อของผู้เช่าในทรัพย์ที่ระบุในข้อตกลงฉบับนี้ และให้คิดค่านายหน้าต่อสัญญาตามอัตราที่ระบุไว้ข้างต้น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By signing below, the Owner confirms and accepts the commission obligation as stated in this document.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โดยการลงนามด้านล่าง เจ้าของทรัพย์ยืนยันและยอมรับภาระผูกพันค่านายหน้าตามที่ระบุในเอกสารฉบับนี้</w:t>
      </w:r>
    </w:p>
    <w:p>
      <w:pPr>
        <w:spacing w:after="120"/>
      </w:pPr>
    </w:p>
    <w:p>
      <w:pPr>
        <w:spacing w:after="60"/>
      </w:pPr>
    </w:p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2026-06-21T12:24:35.260Z</dcterms:created>
  <dcterms:modified xsi:type="dcterms:W3CDTF">2026-06-21T12:24:35.260Z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