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Sarabun" w:cs="Sarabun" w:eastAsia="Sarabun" w:hAnsi="Sarabun"/>
          <w:b/>
          <w:bCs/>
          <w:sz w:val="30"/>
          <w:szCs w:val="30"/>
        </w:rPr>
        <w:t xml:space="preserve">RENTAL PAYMENT SCHEDULE</w:t>
      </w:r>
      <w:r>
        <w:rPr>
          <w:rFonts w:ascii="Sarabun" w:cs="Sarabun" w:eastAsia="Sarabun" w:hAnsi="Sarabun"/>
          <w:b/>
          <w:bCs/>
          <w:color w:val="888888"/>
          <w:sz w:val="30"/>
          <w:szCs w:val="30"/>
        </w:rPr>
        <w:t xml:space="preserve">  /  ตารางชำระค่าเช่า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Project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โครงการ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&lt;&lt;ชื่อโครงการภาษาอังกฤษ&gt;&gt;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(&lt;&lt;view&gt;&gt;)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Unit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ห้อง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&lt;&lt;เลขที่ห้องชุด&gt;&gt;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Lessor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ผู้ให้เช่า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&lt;&lt;ชื่อผู้ให้เช่าภาษาอังกฤษ&gt;&gt;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(&lt;&lt;ชื่อผู้ให้เช่า&gt;&gt;)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Lessee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ผู้เช่า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&lt;&lt;ชื่อผู้เช่าภาษาอังกฤษ&gt;&gt;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(&lt;&lt;ชื่อผู้เช่า&gt;&gt;)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Lease Term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ระยะสัญญา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&lt;&lt;ระยะเวลาสัญญา&gt;&gt; months  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From — To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เริ่ม — ถึง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&lt;&lt;ทำสัญญาวันที่ภาษาอังกฤษLong&gt;&gt; — &lt;&lt;ทำสัญญาวันที่สิ้นสุดภาษาอังกฤษLong&gt;&gt;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  &lt;&lt;ทำสัญญาวันที่ภาษาไทย&gt;&gt; — &lt;&lt;ทำสัญญาวันที่สิ้นสุดภาษาไทย&gt;&gt;</w:t>
            </w:r>
          </w:p>
        </w:tc>
      </w:tr>
    </w:tbl>
    <w:p>
      <w:pPr>
        <w:pStyle w:val="Heading2"/>
        <w:spacing w:after="140" w:before="28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PAYMENT TERMS</w:t>
      </w:r>
      <w:r>
        <w:rPr>
          <w:rFonts w:ascii="Sarabun" w:cs="Sarabun" w:eastAsia="Sarabun" w:hAnsi="Sarabun"/>
          <w:b/>
          <w:bCs/>
          <w:color w:val="888888"/>
          <w:sz w:val="24"/>
          <w:szCs w:val="24"/>
        </w:rPr>
        <w:t xml:space="preserve">  เงื่อนไขการชำระเงิน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Monthly Rent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ค่าเช่า/เดือน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b/>
                <w:bCs/>
                <w:sz w:val="21"/>
                <w:szCs w:val="21"/>
              </w:rPr>
              <w:t xml:space="preserve">&lt;&lt;ค่าเช่าเติมลูกน้ำ&gt;&gt; THB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Due Date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ชำระทุกวันที่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&lt;&lt;ทำสัญญาวันที่อย่างเดียว&gt;&gt; of each month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Grace Period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ระยะผ่อนผัน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b/>
                <w:bCs/>
                <w:sz w:val="21"/>
                <w:szCs w:val="21"/>
              </w:rPr>
              <w:t xml:space="preserve">&lt;&lt;พ้นกำหนดชำระได้&gt;&gt; days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Late Fee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ค่าปรับผิดนัด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b/>
                <w:bCs/>
                <w:sz w:val="21"/>
                <w:szCs w:val="21"/>
              </w:rPr>
              <w:t xml:space="preserve">&lt;&lt;ค่าปรับเติมลูกน้ำ&gt;&gt; THB per day</w:t>
            </w:r>
          </w:p>
        </w:tc>
      </w:tr>
    </w:tbl>
    <w:p>
      <w:pPr>
        <w:pStyle w:val="Heading2"/>
        <w:spacing w:after="140" w:before="28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LEASE SUMMARY</w:t>
      </w:r>
      <w:r>
        <w:rPr>
          <w:rFonts w:ascii="Sarabun" w:cs="Sarabun" w:eastAsia="Sarabun" w:hAnsi="Sarabun"/>
          <w:b/>
          <w:bCs/>
          <w:color w:val="888888"/>
          <w:sz w:val="24"/>
          <w:szCs w:val="24"/>
        </w:rPr>
        <w:t xml:space="preserve">  สรุปสัญญาเช่า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Lease Term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ระยะสัญญา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&lt;&lt;ระยะเวลาสัญญา&gt;&gt; months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Total Contract Value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มูลค่าสัญญาทั้งหมด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b/>
                <w:bCs/>
                <w:sz w:val="21"/>
                <w:szCs w:val="21"/>
              </w:rPr>
              <w:t xml:space="preserve">&lt;&lt;รวมค่าเช่าทั้งหมด&gt;&gt; THB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Late Payment Penalty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ค่าปรับผิดนัด</w:t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&lt;&lt;ค่าปรับเติมลูกน้ำ&gt;&gt; THB per day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(&lt;&lt;ค่าปรับตัวอักษร&gt;&gt;)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200"/>
      </w:pP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2026-06-19T14:51:19.266Z</dcterms:created>
  <dcterms:modified xsi:type="dcterms:W3CDTF">2026-06-19T14:51:19.266Z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