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5F" w:rsidRDefault="00C9136C">
      <w:r>
        <w:t>Main form: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Prosenjit_chowdhury01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quid;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qudeatil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Story()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qudeatil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Source=(LocalDB)\MSSQLLocalDB;AttachDbFilename=H:\DDOOCP\Prosenjit_chowdhury01\Prosenjit_chowdhury01\DB_dataCollection.mdf;Integrated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Story"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lblshowstory.Text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Story"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COUNT(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total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dbo.playerInfo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cmd2.ExecuteReader(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0)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cmd3.ExecuteReader(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storyid.ToString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User_Regestration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f2.Show(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lblshowstory.Text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cmbshow.SelectedValue.ToString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btnshowquestion_Click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lstshow.Items.Clear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Question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qudeatil.Add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lstshow.Items.Add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btnshowans_Click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lstshow.SelectedItem.ToString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qudeatil.Count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qudeatil.ElementAt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quid.ElementAt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Join_collection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lblshowstory.Text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"S_ID"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Story FROM Story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=@id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cmd2.Parameters.AddWithValue(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cmd2.ExecuteReader(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(rd2.Read())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rd2[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"Story"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lblshowstory.Text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cmbshow.SelectedIndex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lstshow.Items.Clear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Story_FormClosing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"Do you want to save"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caption = </w:t>
      </w:r>
      <w:r>
        <w:rPr>
          <w:rFonts w:ascii="Consolas" w:hAnsi="Consolas" w:cs="Consolas"/>
          <w:color w:val="A31515"/>
          <w:sz w:val="19"/>
          <w:szCs w:val="19"/>
        </w:rPr>
        <w:t>"Save???"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(message, caption,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no button was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pressed ...</w:t>
      </w:r>
      <w:proofErr w:type="gramEnd"/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>,id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"Saves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P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C9136C">
        <w:rPr>
          <w:rFonts w:ascii="Consolas" w:hAnsi="Consolas" w:cs="Consolas"/>
          <w:b/>
          <w:color w:val="000000"/>
          <w:sz w:val="32"/>
          <w:szCs w:val="32"/>
        </w:rPr>
        <w:t>LigInFOrm</w:t>
      </w:r>
      <w:proofErr w:type="spellEnd"/>
    </w:p>
    <w:p w:rsidR="00C9136C" w:rsidRDefault="00C9136C"/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Prosenjit_chowdhury01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User_Regestration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User_Regestration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btnconfram_Click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(Name, Email)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txt1);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txt2);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Story</w:t>
      </w:r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User_Regestration_Load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Source=(LocalDB)\MSSQLLocalDB;AttachDbFilename=H:\DDOOCP\Prosenjit_chowdhury01\Prosenjit_chowdhury01\DB_dataCollection.mdf;Integrated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36C" w:rsidRDefault="00C9136C" w:rsidP="00C91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36C" w:rsidRDefault="00C9136C">
      <w:bookmarkStart w:id="0" w:name="_GoBack"/>
      <w:bookmarkEnd w:id="0"/>
    </w:p>
    <w:sectPr w:rsidR="00C9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44"/>
    <w:rsid w:val="0056785F"/>
    <w:rsid w:val="00C9136C"/>
    <w:rsid w:val="00F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2018-04-28T09:28:00Z</dcterms:created>
  <dcterms:modified xsi:type="dcterms:W3CDTF">2018-04-28T09:30:00Z</dcterms:modified>
</cp:coreProperties>
</file>