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proportional</w:t>
      </w:r>
      <w:r>
        <w:t xml:space="preserve"> </w:t>
      </w:r>
      <w:r>
        <w:t xml:space="preserve">odds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estimating</w:t>
      </w:r>
      <w:r>
        <w:t xml:space="preserve"> </w:t>
      </w:r>
      <w:r>
        <w:t xml:space="preserve">Zou’s</w:t>
      </w:r>
      <w:r>
        <w:t xml:space="preserve"> </w:t>
      </w:r>
      <w:r>
        <w:t xml:space="preserve">Win</w:t>
      </w:r>
      <w:r>
        <w:t xml:space="preserve"> </w:t>
      </w:r>
      <w:r>
        <w:t xml:space="preserve">Probability.</w:t>
      </w:r>
    </w:p>
    <w:p>
      <w:pPr>
        <w:pStyle w:val="Author"/>
      </w:pPr>
      <w:r>
        <w:t xml:space="preserve">Pavel</w:t>
      </w:r>
      <w:r>
        <w:t xml:space="preserve"> </w:t>
      </w:r>
      <w:r>
        <w:t xml:space="preserve">Roshanov</w:t>
      </w:r>
      <w:r>
        <w:t xml:space="preserve"> </w:t>
      </w:r>
      <w:r>
        <w:t xml:space="preserve">&amp;</w:t>
      </w:r>
      <w:r>
        <w:t xml:space="preserve"> </w:t>
      </w:r>
      <w:r>
        <w:t xml:space="preserve">GY</w:t>
      </w:r>
      <w:r>
        <w:t xml:space="preserve"> </w:t>
      </w:r>
      <w:r>
        <w:t xml:space="preserve">Zou</w:t>
      </w:r>
    </w:p>
    <w:p>
      <w:pPr>
        <w:pStyle w:val="Date"/>
      </w:pPr>
      <w:r>
        <w:t xml:space="preserve">2024-07-02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contains a simulation study comparing different methods for estimating the Win Probability.</w:t>
      </w:r>
    </w:p>
    <w:bookmarkEnd w:id="20"/>
    <w:bookmarkStart w:id="21" w:name="load-required-packages"/>
    <w:p>
      <w:pPr>
        <w:pStyle w:val="Heading2"/>
      </w:pPr>
      <w:r>
        <w:t xml:space="preserve">Load Required Packages</w:t>
      </w:r>
    </w:p>
    <w:p>
      <w:pPr>
        <w:pStyle w:val="SourceCode"/>
      </w:pPr>
      <w:r>
        <w:rPr>
          <w:rStyle w:val="CommentTok"/>
        </w:rPr>
        <w:t xml:space="preserve"># List of required packages</w:t>
      </w:r>
      <w:r>
        <w:br/>
      </w:r>
      <w:r>
        <w:rPr>
          <w:rStyle w:val="NormalTok"/>
        </w:rPr>
        <w:t xml:space="preserve">required_packages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"winprob"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"pbapply"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check and install missing packages</w:t>
      </w:r>
      <w:r>
        <w:br/>
      </w:r>
      <w:r>
        <w:rPr>
          <w:rStyle w:val="NormalTok"/>
        </w:rPr>
        <w:t xml:space="preserve">check_and_install_packages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(packages) {</w:t>
      </w:r>
      <w:r>
        <w:br/>
      </w:r>
      <w:r>
        <w:rPr>
          <w:rStyle w:val="NormalTok"/>
        </w:rPr>
        <w:t xml:space="preserve">  install_if_missing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(pkg)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(pkg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"winprob"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"proshano/winprob"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(packages, install_if_missing))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function to check and install missing packages</w:t>
      </w:r>
      <w:r>
        <w:br/>
      </w:r>
      <w:r>
        <w:rPr>
          <w:rStyle w:val="FunctionTok"/>
        </w:rPr>
        <w:t xml:space="preserve">check_and_install_packages</w:t>
      </w:r>
      <w:r>
        <w:rPr>
          <w:rStyle w:val="NormalTok"/>
        </w:rPr>
        <w:t xml:space="preserve">(required_packages)</w:t>
      </w:r>
      <w:r>
        <w:br/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(winprob)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(pbapply)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bookmarkEnd w:id="21"/>
    <w:bookmarkStart w:id="22" w:name="set-simulation-parameters"/>
    <w:p>
      <w:pPr>
        <w:pStyle w:val="Heading2"/>
      </w:pPr>
      <w:r>
        <w:t xml:space="preserve">Set Simulation Parameters</w:t>
      </w:r>
    </w:p>
    <w:p>
      <w:pPr>
        <w:pStyle w:val="FirstParagraph"/>
      </w:pPr>
      <w:r>
        <w:t xml:space="preserve">Estimates for each parameter combination are calculated in 1825 samples.</w:t>
      </w:r>
    </w:p>
    <w:p>
      <w:pPr>
        <w:pStyle w:val="SourceCode"/>
      </w:pPr>
      <w:r>
        <w:rPr>
          <w:rStyle w:val="CommentTok"/>
        </w:rPr>
        <w:t xml:space="preserve"># Define parameters</w:t>
      </w:r>
      <w:r>
        <w:br/>
      </w:r>
      <w:r>
        <w:rPr>
          <w:rStyle w:val="NormalTok"/>
        </w:rPr>
        <w:t xml:space="preserve">num_runs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 runs for each sample size</w:t>
      </w:r>
      <w:r>
        <w:br/>
      </w:r>
      <w:r>
        <w:rPr>
          <w:rStyle w:val="NormalTok"/>
        </w:rPr>
        <w:t xml:space="preserve">ratios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Ratios of n1 to n2</w:t>
      </w:r>
      <w:r>
        <w:br/>
      </w:r>
      <w:r>
        <w:rPr>
          <w:rStyle w:val="NormalTok"/>
        </w:rPr>
        <w:t xml:space="preserve">total_sample_sizes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Sequence of total sample sizes</w:t>
      </w:r>
      <w:r>
        <w:br/>
      </w:r>
      <w:r>
        <w:rPr>
          <w:rStyle w:val="NormalTok"/>
        </w:rPr>
        <w:t xml:space="preserve">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Fixed variance for group 2</w:t>
      </w:r>
      <w:r>
        <w:br/>
      </w:r>
      <w:r>
        <w:rPr>
          <w:rStyle w:val="NormalTok"/>
        </w:rPr>
        <w:t xml:space="preserve">var_ratios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Variance ratios for group 1 compared to group 2 (var1 = var2 * ratio)</w:t>
      </w:r>
      <w:r>
        <w:br/>
      </w:r>
      <w:r>
        <w:br/>
      </w:r>
      <w:r>
        <w:rPr>
          <w:rStyle w:val="CommentTok"/>
        </w:rPr>
        <w:t xml:space="preserve"># Create a list of all parameter combinations</w:t>
      </w:r>
      <w:r>
        <w:br/>
      </w:r>
      <w:r>
        <w:rPr>
          <w:rStyle w:val="NormalTok"/>
        </w:rPr>
        <w:t xml:space="preserve">param_combinations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total_n =</w:t>
      </w:r>
      <w:r>
        <w:rPr>
          <w:rStyle w:val="NormalTok"/>
        </w:rPr>
        <w:t xml:space="preserve"> total_sample_sizes,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ratios,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var_ratio =</w:t>
      </w:r>
      <w:r>
        <w:rPr>
          <w:rStyle w:val="NormalTok"/>
        </w:rPr>
        <w:t xml:space="preserve"> var_ratios</w:t>
      </w:r>
      <w:r>
        <w:br/>
      </w:r>
      <w:r>
        <w:rPr>
          <w:rStyle w:val="NormalTok"/>
        </w:rPr>
        <w:t xml:space="preserve">)</w:t>
      </w:r>
    </w:p>
    <w:bookmarkEnd w:id="22"/>
    <w:bookmarkStart w:id="23" w:name="set-random-seed"/>
    <w:p>
      <w:pPr>
        <w:pStyle w:val="Heading2"/>
      </w:pPr>
      <w:r>
        <w:t xml:space="preserve">Set Random Seed</w:t>
      </w:r>
    </w:p>
    <w:p>
      <w:pPr>
        <w:pStyle w:val="SourceCode"/>
      </w:pPr>
      <w:r>
        <w:rPr>
          <w:rStyle w:val="CommentTok"/>
        </w:rPr>
        <w:t xml:space="preserve"># Set the random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3"/>
    <w:bookmarkStart w:id="24" w:name="define-simulation-function"/>
    <w:p>
      <w:pPr>
        <w:pStyle w:val="Heading2"/>
      </w:pPr>
      <w:r>
        <w:t xml:space="preserve">Define Simulation Function</w:t>
      </w:r>
    </w:p>
    <w:p>
      <w:pPr>
        <w:pStyle w:val="SourceCode"/>
      </w:pPr>
      <w:r>
        <w:rPr>
          <w:rStyle w:val="CommentTok"/>
        </w:rPr>
        <w:t xml:space="preserve"># Define the simulation function</w:t>
      </w:r>
      <w:r>
        <w:br/>
      </w:r>
      <w:r>
        <w:rPr>
          <w:rStyle w:val="NormalTok"/>
        </w:rPr>
        <w:t xml:space="preserve">run_simulation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(total_n, ratio, var2, var_ratio, num_runs) {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valid_runs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num_runs)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sample sizes and variances</w:t>
      </w:r>
      <w:r>
        <w:br/>
      </w:r>
      <w:r>
        <w:rPr>
          <w:rStyle w:val="NormalTok"/>
        </w:rPr>
        <w:t xml:space="preserve">    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ratio))</w:t>
      </w:r>
      <w:r>
        <w:br/>
      </w:r>
      <w:r>
        <w:rPr>
          <w:rStyle w:val="NormalTok"/>
        </w:rPr>
        <w:t xml:space="preserve">    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      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var_ratio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      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</w:t>
      </w:r>
      <w:r>
        <w:br/>
      </w:r>
      <w:r>
        <w:rPr>
          <w:rStyle w:val="NormalTok"/>
        </w:rPr>
        <w:t xml:space="preserve">      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(var2))</w:t>
      </w:r>
      <w:r>
        <w:br/>
      </w:r>
      <w:r>
        <w:rPr>
          <w:rStyle w:val="NormalTok"/>
        </w:rPr>
        <w:t xml:space="preserve">      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n1),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n2))</w:t>
      </w:r>
      <w:r>
        <w:br/>
      </w:r>
      <w:r>
        <w:rPr>
          <w:rStyle w:val="NormalTok"/>
        </w:rPr>
        <w:t xml:space="preserve">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 y2)</w:t>
      </w:r>
      <w:r>
        <w:br/>
      </w:r>
      <w:r>
        <w:rPr>
          <w:rStyle w:val="NormalTok"/>
        </w:rPr>
        <w:t xml:space="preserve">      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sample concordance</w:t>
      </w:r>
      <w:r>
        <w:br/>
      </w:r>
      <w:r>
        <w:rPr>
          <w:rStyle w:val="NormalTok"/>
        </w:rPr>
        <w:t xml:space="preserve">      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(y)[group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(n2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C-index approximation</w:t>
      </w:r>
      <w:r>
        <w:br/>
      </w:r>
      <w:r>
        <w:rPr>
          <w:rStyle w:val="NormalTok"/>
        </w:rPr>
        <w:t xml:space="preserve">    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(f)[</w:t>
      </w:r>
      <w:r>
        <w:rPr>
          <w:rStyle w:val="StringTok"/>
        </w:rPr>
        <w:t xml:space="preserve">'group=1'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capprox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CI for C-index approximation</w:t>
      </w:r>
      <w:r>
        <w:br/>
      </w:r>
      <w:r>
        <w:rPr>
          <w:rStyle w:val="NormalTok"/>
        </w:rPr>
        <w:t xml:space="preserve">      se_log_or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(f)))[</w:t>
      </w:r>
      <w:r>
        <w:rPr>
          <w:rStyle w:val="StringTok"/>
        </w:rPr>
        <w:t xml:space="preserve">'group=1'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dcapprox_dor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se_capprox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(dcapprox_dor)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se_log_or</w:t>
      </w:r>
      <w:r>
        <w:br/>
      </w:r>
      <w:r>
        <w:rPr>
          <w:rStyle w:val="NormalTok"/>
        </w:rPr>
        <w:t xml:space="preserve">      ci_lower_approx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capprox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se_capprox</w:t>
      </w:r>
      <w:r>
        <w:br/>
      </w:r>
      <w:r>
        <w:rPr>
          <w:rStyle w:val="NormalTok"/>
        </w:rPr>
        <w:t xml:space="preserve">      ci_upper_approx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capprox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se_capprox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WinP</w:t>
      </w:r>
      <w:r>
        <w:br/>
      </w:r>
      <w:r>
        <w:rPr>
          <w:rStyle w:val="NormalTok"/>
        </w:rPr>
        <w:t xml:space="preserve">      sim_data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group_swapped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wp_result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calculate_winP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sim_data, </w:t>
      </w:r>
      <w:r>
        <w:rPr>
          <w:rStyle w:val="AttributeTok"/>
        </w:rPr>
        <w:t xml:space="preserve">group_var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"group_swapped"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post_var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</w:t>
      </w:r>
      <w:r>
        <w:br/>
      </w:r>
      <w:r>
        <w:rPr>
          <w:rStyle w:val="NormalTok"/>
        </w:rPr>
        <w:t xml:space="preserve">      ci_lower_winP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WinP_l</w:t>
      </w:r>
      <w:r>
        <w:br/>
      </w:r>
      <w:r>
        <w:rPr>
          <w:rStyle w:val="NormalTok"/>
        </w:rPr>
        <w:t xml:space="preserve">      ci_upper_winP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WinP_u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Normal theory-based CI for concordance</w:t>
      </w:r>
      <w:r>
        <w:br/>
      </w:r>
      <w:r>
        <w:rPr>
          <w:rStyle w:val="NormalTok"/>
        </w:rPr>
        <w:t xml:space="preserve">      var_conc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conc)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conc))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n2)</w:t>
      </w:r>
      <w:r>
        <w:br/>
      </w:r>
      <w:r>
        <w:rPr>
          <w:rStyle w:val="NormalTok"/>
        </w:rPr>
        <w:t xml:space="preserve">      se_conc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(var_conc)</w:t>
      </w:r>
      <w:r>
        <w:br/>
      </w:r>
      <w:r>
        <w:rPr>
          <w:rStyle w:val="NormalTok"/>
        </w:rPr>
        <w:t xml:space="preserve">      ci_lower_conc_normal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se_conc</w:t>
      </w:r>
      <w:r>
        <w:br/>
      </w:r>
      <w:r>
        <w:rPr>
          <w:rStyle w:val="NormalTok"/>
        </w:rPr>
        <w:t xml:space="preserve">      ci_upper_conc_normal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se_conc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Bootstrap CI for concordance</w:t>
      </w:r>
      <w:r>
        <w:br/>
      </w:r>
      <w:r>
        <w:rPr>
          <w:rStyle w:val="NormalTok"/>
        </w:rPr>
        <w:t xml:space="preserve">      boot_conc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    boot_sample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boot_y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y[boot_sample]</w:t>
      </w:r>
      <w:r>
        <w:br/>
      </w:r>
      <w:r>
        <w:rPr>
          <w:rStyle w:val="NormalTok"/>
        </w:rPr>
        <w:t xml:space="preserve">        boot_group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group[boot_sample]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(boot_y)[boot_group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(boot_group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(boot_group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ci_conc_boot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(boot_conc,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true concordance</w:t>
      </w:r>
      <w:r>
        <w:br/>
      </w:r>
      <w:r>
        <w:rPr>
          <w:rStyle w:val="NormalTok"/>
        </w:rPr>
        <w:t xml:space="preserve">    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((var1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true_conc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(delta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biases</w:t>
      </w:r>
      <w:r>
        <w:br/>
      </w:r>
      <w:r>
        <w:rPr>
          <w:rStyle w:val="NormalTok"/>
        </w:rPr>
        <w:t xml:space="preserve">      bias_approx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(capprox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true_conc)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true_conc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bias_winP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(winP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true_conc)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true_conc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bias_conc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(conc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true_conc)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true_conc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coverage</w:t>
      </w:r>
      <w:r>
        <w:br/>
      </w:r>
      <w:r>
        <w:rPr>
          <w:rStyle w:val="NormalTok"/>
        </w:rPr>
        <w:t xml:space="preserve">      coverage_approx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ci_lower_approx)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ci_upper_approx)</w:t>
      </w:r>
      <w:r>
        <w:br/>
      </w:r>
      <w:r>
        <w:rPr>
          <w:rStyle w:val="NormalTok"/>
        </w:rPr>
        <w:t xml:space="preserve">      coverage_winP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ci_lower_winP)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ci_upper_winP)</w:t>
      </w:r>
      <w:r>
        <w:br/>
      </w:r>
      <w:r>
        <w:rPr>
          <w:rStyle w:val="NormalTok"/>
        </w:rPr>
        <w:t xml:space="preserve">      coverage_conc_normal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ci_lower_conc_normal)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ci_upper_conc_normal)</w:t>
      </w:r>
      <w:r>
        <w:br/>
      </w:r>
      <w:r>
        <w:rPr>
          <w:rStyle w:val="NormalTok"/>
        </w:rPr>
        <w:t xml:space="preserve">      coverage_conc_boot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ci_conc_boot[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(true_conc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ci_conc_boot[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 results</w:t>
      </w:r>
      <w:r>
        <w:br/>
      </w:r>
      <w:r>
        <w:rPr>
          <w:rStyle w:val="NormalTok"/>
        </w:rPr>
        <w:t xml:space="preserve">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Run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TotalSampleSize =</w:t>
      </w:r>
      <w:r>
        <w:rPr>
          <w:rStyle w:val="NormalTok"/>
        </w:rPr>
        <w:t xml:space="preserve"> total_n,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ratio,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VarRatio =</w:t>
      </w:r>
      <w:r>
        <w:rPr>
          <w:rStyle w:val="NormalTok"/>
        </w:rPr>
        <w:t xml:space="preserve"> var_ratio,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TrueConc =</w:t>
      </w:r>
      <w:r>
        <w:rPr>
          <w:rStyle w:val="NormalTok"/>
        </w:rPr>
        <w:t xml:space="preserve"> true_conc,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BiasApprox =</w:t>
      </w:r>
      <w:r>
        <w:rPr>
          <w:rStyle w:val="NormalTok"/>
        </w:rPr>
        <w:t xml:space="preserve"> bias_approx,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BiasWinP =</w:t>
      </w:r>
      <w:r>
        <w:rPr>
          <w:rStyle w:val="NormalTok"/>
        </w:rPr>
        <w:t xml:space="preserve"> bias_winP,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BiasConc =</w:t>
      </w:r>
      <w:r>
        <w:rPr>
          <w:rStyle w:val="NormalTok"/>
        </w:rPr>
        <w:t xml:space="preserve"> bias_conc,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CoverageApprox =</w:t>
      </w:r>
      <w:r>
        <w:rPr>
          <w:rStyle w:val="NormalTok"/>
        </w:rPr>
        <w:t xml:space="preserve"> coverage_approx,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CoverageWinP =</w:t>
      </w:r>
      <w:r>
        <w:rPr>
          <w:rStyle w:val="NormalTok"/>
        </w:rPr>
        <w:t xml:space="preserve"> coverage_winP,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CoverageConcNormal =</w:t>
      </w:r>
      <w:r>
        <w:rPr>
          <w:rStyle w:val="NormalTok"/>
        </w:rPr>
        <w:t xml:space="preserve"> coverage_conc_normal,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CoverageConcBoot =</w:t>
      </w:r>
      <w:r>
        <w:rPr>
          <w:rStyle w:val="NormalTok"/>
        </w:rPr>
        <w:t xml:space="preserve"> coverage_conc_boot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valid_runs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valid_runs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in run"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results =</w:t>
      </w:r>
      <w:r>
        <w:rPr>
          <w:rStyle w:val="NormalTok"/>
        </w:rPr>
        <w:t xml:space="preserve"> results, </w:t>
      </w:r>
      <w:r>
        <w:rPr>
          <w:rStyle w:val="AttributeTok"/>
        </w:rPr>
        <w:t xml:space="preserve">valid_runs =</w:t>
      </w:r>
      <w:r>
        <w:rPr>
          <w:rStyle w:val="NormalTok"/>
        </w:rPr>
        <w:t xml:space="preserve"> valid_runs))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run-simulations"/>
    <w:p>
      <w:pPr>
        <w:pStyle w:val="Heading2"/>
      </w:pPr>
      <w:r>
        <w:t xml:space="preserve">Run Simulations</w:t>
      </w:r>
    </w:p>
    <w:p>
      <w:pPr>
        <w:pStyle w:val="FirstParagraph"/>
      </w:pPr>
      <w:r>
        <w:t xml:space="preserve">Simulations take advantage of parallel processing.</w:t>
      </w:r>
    </w:p>
    <w:p>
      <w:pPr>
        <w:pStyle w:val="SourceCode"/>
      </w:pPr>
      <w:r>
        <w:rPr>
          <w:rStyle w:val="CommentTok"/>
        </w:rPr>
        <w:t xml:space="preserve"># Set up parallel processing</w:t>
      </w:r>
      <w:r>
        <w:br/>
      </w:r>
      <w:r>
        <w:rPr>
          <w:rStyle w:val="NormalTok"/>
        </w:rPr>
        <w:t xml:space="preserve">num_cores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(num_cores)</w:t>
      </w:r>
      <w:r>
        <w:br/>
      </w:r>
      <w:r>
        <w:rPr>
          <w:rStyle w:val="FunctionTok"/>
        </w:rPr>
        <w:t xml:space="preserve">clusterExport</w:t>
      </w:r>
      <w:r>
        <w:rPr>
          <w:rStyle w:val="NormalTok"/>
        </w:rPr>
        <w:t xml:space="preserve">(cl,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"run_simulation"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"param_combinations"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"calculate_winP"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clusterEvalQ</w:t>
      </w:r>
      <w:r>
        <w:rPr>
          <w:rStyle w:val="NormalTok"/>
        </w:rPr>
        <w:t xml:space="preserve">(cl,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(winprob)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(pbapply)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 [1] "pbapply"   "broom"     "lmtest"    "zoo"       "sandwich"  "winprob"  </w:t>
      </w:r>
      <w:r>
        <w:br/>
      </w:r>
      <w:r>
        <w:rPr>
          <w:rStyle w:val="VerbatimChar"/>
        </w:rPr>
        <w:t xml:space="preserve"> [7] "dplyr"     "rms"       "Hmisc"     "stats"     "graphics"  "grDevices"</w:t>
      </w:r>
      <w:r>
        <w:br/>
      </w:r>
      <w:r>
        <w:rPr>
          <w:rStyle w:val="VerbatimChar"/>
        </w:rPr>
        <w:t xml:space="preserve">[13] "utils"     "datasets"  "methods"   "base"     </w:t>
      </w:r>
    </w:p>
    <w:p>
      <w:pPr>
        <w:pStyle w:val="SourceCode"/>
      </w:pPr>
      <w:r>
        <w:rPr>
          <w:rStyle w:val="FunctionTok"/>
        </w:rPr>
        <w:t xml:space="preserve">clusterSetRNGStream</w:t>
      </w:r>
      <w:r>
        <w:rPr>
          <w:rStyle w:val="NormalTok"/>
        </w:rPr>
        <w:t xml:space="preserve">(cl,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simulations in parallel</w:t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(param_combinations),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total_n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total_n[i]</w:t>
      </w:r>
      <w:r>
        <w:br/>
      </w:r>
      <w:r>
        <w:rPr>
          <w:rStyle w:val="NormalTok"/>
        </w:rPr>
        <w:t xml:space="preserve">  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ratio[i]</w:t>
      </w:r>
      <w:r>
        <w:br/>
      </w:r>
      <w:r>
        <w:rPr>
          <w:rStyle w:val="NormalTok"/>
        </w:rPr>
        <w:t xml:space="preserve">  var_ratio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param_combinations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var_ratio[i]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Starting simulation with parameters: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N:"</w:t>
      </w:r>
      <w:r>
        <w:rPr>
          <w:rStyle w:val="NormalTok"/>
        </w:rPr>
        <w:t xml:space="preserve">, total_n,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"Ratio:"</w:t>
      </w:r>
      <w:r>
        <w:rPr>
          <w:rStyle w:val="NormalTok"/>
        </w:rPr>
        <w:t xml:space="preserve">, ratio,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"Var2:"</w:t>
      </w:r>
      <w:r>
        <w:rPr>
          <w:rStyle w:val="NormalTok"/>
        </w:rPr>
        <w:t xml:space="preserve">, var2,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 Ratio:"</w:t>
      </w:r>
      <w:r>
        <w:rPr>
          <w:rStyle w:val="NormalTok"/>
        </w:rPr>
        <w:t xml:space="preserve">, var_ratio,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runs:"</w:t>
      </w:r>
      <w:r>
        <w:rPr>
          <w:rStyle w:val="NormalTok"/>
        </w:rPr>
        <w:t xml:space="preserve">, num_runs,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run_simulation</w:t>
      </w:r>
      <w:r>
        <w:rPr>
          <w:rStyle w:val="NormalTok"/>
        </w:rPr>
        <w:t xml:space="preserve">(total_n, ratio, var2, var_ratio, num_runs)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summary statistics</w:t>
      </w:r>
      <w:r>
        <w:br/>
      </w:r>
      <w:r>
        <w:rPr>
          <w:rStyle w:val="NormalTok"/>
        </w:rPr>
        <w:t xml:space="preserve">  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(TrueConc, BiasApprox, BiasWinP, BiasConc, </w:t>
      </w:r>
      <w:r>
        <w:br/>
      </w:r>
      <w:r>
        <w:rPr>
          <w:rStyle w:val="NormalTok"/>
        </w:rPr>
        <w:t xml:space="preserve">                       CoverageApprox, CoverageWinP, CoverageConcNormal, CoverageConcBoot),</w:t>
      </w:r>
      <w:r>
        <w:br/>
      </w:r>
      <w:r>
        <w:rPr>
          <w:rStyle w:val="NormalTok"/>
        </w:rPr>
        <w:t xml:space="preserve">                     mean))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TotalSampleSize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total_n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ratio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var_ratio</w:t>
      </w:r>
      <w:r>
        <w:br/>
      </w:r>
      <w:r>
        <w:rPr>
          <w:rStyle w:val="NormalTok"/>
        </w:rPr>
        <w:t xml:space="preserve">  summary_stats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ValidRuns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valid_runs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(summary_stats)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cl)</w:t>
      </w:r>
      <w:r>
        <w:br/>
      </w:r>
      <w:r>
        <w:br/>
      </w:r>
      <w:r>
        <w:rPr>
          <w:rStyle w:val="CommentTok"/>
        </w:rPr>
        <w:t xml:space="preserve"># Stop the cluster</w:t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 Combine results</w:t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all_results)</w:t>
      </w:r>
    </w:p>
    <w:bookmarkEnd w:id="25"/>
    <w:bookmarkStart w:id="26" w:name="save-results"/>
    <w:p>
      <w:pPr>
        <w:pStyle w:val="Heading2"/>
      </w:pPr>
      <w:r>
        <w:t xml:space="preserve">Save Results</w:t>
      </w:r>
    </w:p>
    <w:p>
      <w:pPr>
        <w:pStyle w:val="SourceCode"/>
      </w:pPr>
      <w:r>
        <w:rPr>
          <w:rStyle w:val="CommentTok"/>
        </w:rPr>
        <w:t xml:space="preserve"># Save results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(all_results, </w:t>
      </w:r>
      <w:r>
        <w:rPr>
          <w:rStyle w:val="StringTok"/>
        </w:rPr>
        <w:t xml:space="preserve">"simulation_summary_results.csv"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Results saved to 'simulation_summary_results.csv'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Results saved to 'simulation_summary_results.csv'</w:t>
      </w:r>
    </w:p>
    <w:bookmarkEnd w:id="26"/>
    <w:bookmarkStart w:id="33" w:name="visualization"/>
    <w:p>
      <w:pPr>
        <w:pStyle w:val="Heading2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Convert Ratio and VarRatio to factors for better plotting</w:t>
      </w:r>
      <w:r>
        <w:br/>
      </w:r>
      <w:r>
        <w:rPr>
          <w:rStyle w:val="NormalTok"/>
        </w:rPr>
        <w:t xml:space="preserve">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ratios)</w:t>
      </w:r>
      <w:r>
        <w:br/>
      </w:r>
      <w:r>
        <w:rPr>
          <w:rStyle w:val="NormalTok"/>
        </w:rPr>
        <w:t xml:space="preserve">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VarRatio,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var_ratios)</w:t>
      </w:r>
      <w:r>
        <w:br/>
      </w:r>
      <w:r>
        <w:br/>
      </w:r>
      <w:r>
        <w:rPr>
          <w:rStyle w:val="CommentTok"/>
        </w:rPr>
        <w:t xml:space="preserve"># Create custom labeller</w:t>
      </w:r>
      <w:r>
        <w:br/>
      </w:r>
      <w:r>
        <w:rPr>
          <w:rStyle w:val="NormalTok"/>
        </w:rPr>
        <w:t xml:space="preserve">custom_labeller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 Ratio:"</w:t>
      </w:r>
      <w:r>
        <w:rPr>
          <w:rStyle w:val="NormalTok"/>
        </w:rPr>
        <w:t xml:space="preserve">, value)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Ratio:"</w:t>
      </w:r>
      <w:r>
        <w:rPr>
          <w:rStyle w:val="NormalTok"/>
        </w:rPr>
        <w:t xml:space="preserve">, 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colorblind-friendly palette using viridis</w:t>
      </w:r>
      <w:r>
        <w:br/>
      </w:r>
      <w:r>
        <w:rPr>
          <w:rStyle w:val="NormalTok"/>
        </w:rPr>
        <w:t xml:space="preserve">colorblind_palette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plot for bias</w:t>
      </w:r>
      <w:r>
        <w:br/>
      </w:r>
      <w:r>
        <w:rPr>
          <w:rStyle w:val="NormalTok"/>
        </w:rPr>
        <w:t xml:space="preserve">plot_bias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TotalSampleSize))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BiasApprox,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BiasWinP,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BiasConc,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"Calculated"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"Calculated"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VarRatio,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custom_labeller)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colorblind_palette)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 Comparison"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Sample 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plot for coverage</w:t>
      </w:r>
      <w:r>
        <w:br/>
      </w:r>
      <w:r>
        <w:rPr>
          <w:rStyle w:val="NormalTok"/>
        </w:rPr>
        <w:t xml:space="preserve">plot_coverage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TotalSampleSize))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CoverageApprox,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 Model"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CoverageWinP,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CoverageConcNormal,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(Calculated)"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(Calculated)"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CoverageConcBoot,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(Calculated)"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(Calculated)"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VarRatio,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custom_labeller)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colorblind_palette)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Probability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plots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(plot_bias)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o-model-sim-Quarto_files/figure-docx/create-plots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(plot_coverage)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o-model-sim-Quarto_files/figure-docx/create-plots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plots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"c_index_bias_comparison_plot.jpg"</w:t>
      </w:r>
      <w:r>
        <w:rPr>
          <w:rStyle w:val="NormalTok"/>
        </w:rPr>
        <w:t xml:space="preserve">, plot_bias,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"c_index_coverage_comparison_plot.jpg"</w:t>
      </w:r>
      <w:r>
        <w:rPr>
          <w:rStyle w:val="NormalTok"/>
        </w:rPr>
        <w:t xml:space="preserve">, plot_coverage,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3"/>
    <w:bookmarkStart w:id="34" w:name="final-summary-statistics"/>
    <w:p>
      <w:pPr>
        <w:pStyle w:val="Heading2"/>
      </w:pPr>
      <w:r>
        <w:t xml:space="preserve">Final Summary Statistics</w:t>
      </w:r>
    </w:p>
    <w:p>
      <w:pPr>
        <w:pStyle w:val="SourceCode"/>
      </w:pPr>
      <w:r>
        <w:rPr>
          <w:rStyle w:val="CommentTok"/>
        </w:rPr>
        <w:t xml:space="preserve"># Print final summary statistics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(TotalSampleSize, Ratio, VarRatio)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(TrueConc, </w:t>
      </w:r>
      <w:r>
        <w:br/>
      </w:r>
      <w:r>
        <w:rPr>
          <w:rStyle w:val="NormalTok"/>
        </w:rPr>
        <w:t xml:space="preserve">                     BiasApprox, </w:t>
      </w:r>
      <w:r>
        <w:br/>
      </w:r>
      <w:r>
        <w:rPr>
          <w:rStyle w:val="NormalTok"/>
        </w:rPr>
        <w:t xml:space="preserve">                     BiasWinP, </w:t>
      </w:r>
      <w:r>
        <w:br/>
      </w:r>
      <w:r>
        <w:rPr>
          <w:rStyle w:val="NormalTok"/>
        </w:rPr>
        <w:t xml:space="preserve">                     BiasConc,</w:t>
      </w:r>
      <w:r>
        <w:br/>
      </w:r>
      <w:r>
        <w:rPr>
          <w:rStyle w:val="NormalTok"/>
        </w:rPr>
        <w:t xml:space="preserve">                     CoverageApprox, </w:t>
      </w:r>
      <w:r>
        <w:br/>
      </w:r>
      <w:r>
        <w:rPr>
          <w:rStyle w:val="NormalTok"/>
        </w:rPr>
        <w:t xml:space="preserve">                     CoverageWinP, </w:t>
      </w:r>
      <w:r>
        <w:br/>
      </w:r>
      <w:r>
        <w:rPr>
          <w:rStyle w:val="NormalTok"/>
        </w:rPr>
        <w:t xml:space="preserve">                     CoverageConcNormal, </w:t>
      </w:r>
      <w:r>
        <w:br/>
      </w:r>
      <w:r>
        <w:rPr>
          <w:rStyle w:val="NormalTok"/>
        </w:rPr>
        <w:t xml:space="preserve">                     CoverageConcBoot), </w:t>
      </w:r>
      <w:r>
        <w:br/>
      </w:r>
      <w:r>
        <w:rPr>
          <w:rStyle w:val="NormalTok"/>
        </w:rPr>
        <w:t xml:space="preserve">                   mean,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"mean_{.col}"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ValidRuns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(ValidRuns),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Bias PO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mean_BiasApprox,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Bias WinP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mean_BiasWinP,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Bias Normal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mean_BiasConc,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PO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mean_CoverageApprox,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WinP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mean_CoverageWinP,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Normal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mean_CoverageConcNormal,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Bootstrap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mean_CoverageConcBoot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(TotalSampleSize, Ratio, VarRatio)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 A tibble: 64 × 12</w:t>
      </w:r>
      <w:r>
        <w:br/>
      </w:r>
      <w:r>
        <w:rPr>
          <w:rStyle w:val="VerbatimChar"/>
        </w:rPr>
        <w:t xml:space="preserve">   TotalSampleSize Ratio VarRatio mean_TrueConc `Bias PO Model` `Bias WinP`</w:t>
      </w:r>
      <w:r>
        <w:br/>
      </w:r>
      <w:r>
        <w:rPr>
          <w:rStyle w:val="VerbatimChar"/>
        </w:rPr>
        <w:t xml:space="preserve">             &lt;dbl&gt; &lt;fct&gt; &lt;fct&gt;            &lt;dbl&gt;           &lt;dbl&gt;       &lt;dbl&gt;</w:t>
      </w:r>
      <w:r>
        <w:br/>
      </w:r>
      <w:r>
        <w:rPr>
          <w:rStyle w:val="VerbatimChar"/>
        </w:rPr>
        <w:t xml:space="preserve"> 1             100 0.5   0.5              0.793          -2.07      -0.392 </w:t>
      </w:r>
      <w:r>
        <w:br/>
      </w:r>
      <w:r>
        <w:rPr>
          <w:rStyle w:val="VerbatimChar"/>
        </w:rPr>
        <w:t xml:space="preserve"> 2             100 0.5   1                0.760          -1.04      -0.515 </w:t>
      </w:r>
      <w:r>
        <w:br/>
      </w:r>
      <w:r>
        <w:rPr>
          <w:rStyle w:val="VerbatimChar"/>
        </w:rPr>
        <w:t xml:space="preserve"> 3             100 0.5   2                0.718           1.20      -0.164 </w:t>
      </w:r>
      <w:r>
        <w:br/>
      </w:r>
      <w:r>
        <w:rPr>
          <w:rStyle w:val="VerbatimChar"/>
        </w:rPr>
        <w:t xml:space="preserve"> 4             100 0.5   5                0.658           3.42      -0.305 </w:t>
      </w:r>
      <w:r>
        <w:br/>
      </w:r>
      <w:r>
        <w:rPr>
          <w:rStyle w:val="VerbatimChar"/>
        </w:rPr>
        <w:t xml:space="preserve"> 5             100 1     0.5              0.793          -0.154      0.325 </w:t>
      </w:r>
      <w:r>
        <w:br/>
      </w:r>
      <w:r>
        <w:rPr>
          <w:rStyle w:val="VerbatimChar"/>
        </w:rPr>
        <w:t xml:space="preserve"> 6             100 1     1                0.760          -0.895     -0.297 </w:t>
      </w:r>
      <w:r>
        <w:br/>
      </w:r>
      <w:r>
        <w:rPr>
          <w:rStyle w:val="VerbatimChar"/>
        </w:rPr>
        <w:t xml:space="preserve"> 7             100 1     2                0.718          -0.342     -0.216 </w:t>
      </w:r>
      <w:r>
        <w:br/>
      </w:r>
      <w:r>
        <w:rPr>
          <w:rStyle w:val="VerbatimChar"/>
        </w:rPr>
        <w:t xml:space="preserve"> 8             100 1     5                0.658           1.11       0.235 </w:t>
      </w:r>
      <w:r>
        <w:br/>
      </w:r>
      <w:r>
        <w:rPr>
          <w:rStyle w:val="VerbatimChar"/>
        </w:rPr>
        <w:t xml:space="preserve"> 9             100 2     0.5              0.793           0.231     -0.584 </w:t>
      </w:r>
      <w:r>
        <w:br/>
      </w:r>
      <w:r>
        <w:rPr>
          <w:rStyle w:val="VerbatimChar"/>
        </w:rPr>
        <w:t xml:space="preserve">10             100 2     1                0.760          -0.712     -0.0210</w:t>
      </w:r>
      <w:r>
        <w:br/>
      </w:r>
      <w:r>
        <w:rPr>
          <w:rStyle w:val="VerbatimChar"/>
        </w:rPr>
        <w:t xml:space="preserve"># ℹ 54 more rows</w:t>
      </w:r>
      <w:r>
        <w:br/>
      </w:r>
      <w:r>
        <w:rPr>
          <w:rStyle w:val="VerbatimChar"/>
        </w:rPr>
        <w:t xml:space="preserve"># ℹ 6 more variables: `Bias Normal` &lt;dbl&gt;, `Coverage PO Model` &lt;dbl&gt;,</w:t>
      </w:r>
      <w:r>
        <w:br/>
      </w:r>
      <w:r>
        <w:rPr>
          <w:rStyle w:val="VerbatimChar"/>
        </w:rPr>
        <w:t xml:space="preserve">#   `Coverage WinP` &lt;dbl&gt;, `Coverage Normal` &lt;dbl&gt;, `Coverage Bootstrap` &lt;dbl&gt;,</w:t>
      </w:r>
      <w:r>
        <w:br/>
      </w:r>
      <w:r>
        <w:rPr>
          <w:rStyle w:val="VerbatimChar"/>
        </w:rPr>
        <w:t xml:space="preserve">#   ValidRuns &lt;dbl&gt;</w:t>
      </w:r>
    </w:p>
    <w:p>
      <w:pPr>
        <w:pStyle w:val="SourceCode"/>
      </w:pPr>
      <w:r>
        <w:rPr>
          <w:rStyle w:val="CommentTok"/>
        </w:rPr>
        <w:t xml:space="preserve"># Save the summary statistics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(summary_stats, </w:t>
      </w:r>
      <w:r>
        <w:rPr>
          <w:rStyle w:val="StringTok"/>
        </w:rPr>
        <w:t xml:space="preserve">"final_summary_statistics.csv"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the performance of the proportional odds model in estimating Zou’s Win Probability.</dc:title>
  <dc:creator>Pavel Roshanov &amp; GY Zou</dc:creator>
  <cp:keywords/>
  <dcterms:created xsi:type="dcterms:W3CDTF">2024-07-02T11:36:36Z</dcterms:created>
  <dcterms:modified xsi:type="dcterms:W3CDTF">2024-07-02T11:36:36Z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#f1f3f5</vt:lpwstr>
  </property>
  <property fmtid="{D5CDD505-2E9C-101B-9397-08002B2CF9AE}" pid="6" name="code-block-border-left">
    <vt:lpwstr>#31BAE9</vt:lpwstr>
  </property>
  <property fmtid="{D5CDD505-2E9C-101B-9397-08002B2CF9AE}" pid="7" name="date">
    <vt:lpwstr>2024-07-02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